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93" w:rsidRPr="00052B48" w:rsidRDefault="00C41193" w:rsidP="00C41193">
      <w:pPr>
        <w:jc w:val="center"/>
        <w:rPr>
          <w:rFonts w:ascii="Arial" w:hAnsi="Arial" w:cs="Arial"/>
        </w:rPr>
      </w:pPr>
      <w:bookmarkStart w:id="0" w:name="_GoBack"/>
      <w:bookmarkEnd w:id="0"/>
      <w:r>
        <w:rPr>
          <w:rFonts w:ascii="Arial Narrow" w:hAnsi="Arial Narrow"/>
          <w:noProof/>
        </w:rPr>
        <w:drawing>
          <wp:inline distT="0" distB="0" distL="0" distR="0">
            <wp:extent cx="5736590" cy="381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6590" cy="381000"/>
                    </a:xfrm>
                    <a:prstGeom prst="rect">
                      <a:avLst/>
                    </a:prstGeom>
                    <a:noFill/>
                    <a:ln>
                      <a:noFill/>
                    </a:ln>
                  </pic:spPr>
                </pic:pic>
              </a:graphicData>
            </a:graphic>
          </wp:inline>
        </w:drawing>
      </w:r>
    </w:p>
    <w:p w:rsidR="00C41193" w:rsidRPr="00052B48" w:rsidRDefault="00C41193" w:rsidP="00C41193">
      <w:pPr>
        <w:jc w:val="center"/>
        <w:rPr>
          <w:rFonts w:ascii="Arial" w:hAnsi="Arial" w:cs="Arial"/>
        </w:rPr>
      </w:pPr>
    </w:p>
    <w:p w:rsidR="00C41193" w:rsidRPr="00052B48" w:rsidRDefault="00C41193" w:rsidP="00C41193">
      <w:pPr>
        <w:jc w:val="center"/>
        <w:rPr>
          <w:rFonts w:ascii="Arial" w:hAnsi="Arial" w:cs="Arial"/>
        </w:rPr>
      </w:pPr>
      <w:r>
        <w:rPr>
          <w:rFonts w:ascii="Arial Narrow" w:hAnsi="Arial Narrow"/>
          <w:noProof/>
        </w:rPr>
        <w:drawing>
          <wp:inline distT="0" distB="0" distL="0" distR="0">
            <wp:extent cx="816610" cy="81661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r>
        <w:rPr>
          <w:rFonts w:ascii="Arial" w:hAnsi="Arial" w:cs="Arial"/>
        </w:rPr>
        <w:t xml:space="preserve">   </w:t>
      </w:r>
      <w:r>
        <w:rPr>
          <w:rFonts w:ascii="Arial Narrow" w:hAnsi="Arial Narrow"/>
          <w:noProof/>
        </w:rPr>
        <w:drawing>
          <wp:inline distT="0" distB="0" distL="0" distR="0">
            <wp:extent cx="1273810" cy="8382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3810" cy="8382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C41193" w:rsidTr="00EA369A">
        <w:tc>
          <w:tcPr>
            <w:tcW w:w="4644" w:type="dxa"/>
          </w:tcPr>
          <w:p w:rsidR="00C41193" w:rsidRDefault="00C41193" w:rsidP="00EA369A">
            <w:pPr>
              <w:jc w:val="center"/>
              <w:rPr>
                <w:rFonts w:ascii="Arial" w:hAnsi="Arial" w:cs="Arial"/>
                <w:sz w:val="22"/>
                <w:szCs w:val="22"/>
              </w:rPr>
            </w:pPr>
          </w:p>
        </w:tc>
        <w:tc>
          <w:tcPr>
            <w:tcW w:w="4644" w:type="dxa"/>
          </w:tcPr>
          <w:p w:rsidR="00C41193" w:rsidRDefault="00C41193" w:rsidP="00EA369A">
            <w:pPr>
              <w:jc w:val="center"/>
              <w:rPr>
                <w:rFonts w:ascii="Arial" w:hAnsi="Arial" w:cs="Arial"/>
                <w:sz w:val="22"/>
                <w:szCs w:val="22"/>
              </w:rPr>
            </w:pPr>
          </w:p>
        </w:tc>
      </w:tr>
    </w:tbl>
    <w:p w:rsidR="00C41193" w:rsidRPr="00557CEA" w:rsidRDefault="00C41193" w:rsidP="00C41193">
      <w:pPr>
        <w:jc w:val="both"/>
        <w:rPr>
          <w:rFonts w:ascii="Arial" w:hAnsi="Arial" w:cs="Arial"/>
        </w:rPr>
      </w:pPr>
    </w:p>
    <w:p w:rsidR="00C41193" w:rsidRDefault="00C41193" w:rsidP="00C41193">
      <w:pPr>
        <w:jc w:val="center"/>
        <w:rPr>
          <w:rFonts w:ascii="Arial Narrow" w:hAnsi="Arial Narrow"/>
          <w:b/>
          <w:sz w:val="40"/>
          <w:szCs w:val="40"/>
        </w:rPr>
      </w:pPr>
    </w:p>
    <w:p w:rsidR="00C41193" w:rsidRPr="00020224" w:rsidRDefault="00C41193" w:rsidP="00C41193">
      <w:pPr>
        <w:jc w:val="center"/>
        <w:rPr>
          <w:rFonts w:ascii="Arial Narrow" w:hAnsi="Arial Narrow"/>
          <w:b/>
          <w:sz w:val="32"/>
          <w:szCs w:val="32"/>
        </w:rPr>
      </w:pPr>
    </w:p>
    <w:p w:rsidR="00C41193" w:rsidRPr="00BC4D85" w:rsidRDefault="00621A6A" w:rsidP="00C815A0">
      <w:pPr>
        <w:jc w:val="center"/>
        <w:rPr>
          <w:rFonts w:ascii="Arial Narrow" w:hAnsi="Arial Narrow"/>
          <w:sz w:val="32"/>
          <w:szCs w:val="32"/>
        </w:rPr>
      </w:pPr>
      <w:r w:rsidRPr="00BC4D85">
        <w:rPr>
          <w:rFonts w:ascii="Arial Narrow" w:hAnsi="Arial Narrow"/>
          <w:sz w:val="32"/>
          <w:szCs w:val="32"/>
        </w:rPr>
        <w:t xml:space="preserve">Euroopa Majanduspiirkonna </w:t>
      </w:r>
      <w:r w:rsidR="00C41193" w:rsidRPr="00BC4D85">
        <w:rPr>
          <w:rFonts w:ascii="Arial Narrow" w:hAnsi="Arial Narrow"/>
          <w:sz w:val="32"/>
          <w:szCs w:val="32"/>
        </w:rPr>
        <w:t>finantsmehhanismi programm</w:t>
      </w:r>
    </w:p>
    <w:p w:rsidR="00C41193" w:rsidRPr="00BC4D85" w:rsidRDefault="00C41193" w:rsidP="00C815A0">
      <w:pPr>
        <w:jc w:val="center"/>
        <w:rPr>
          <w:rFonts w:ascii="Arial Narrow" w:hAnsi="Arial Narrow"/>
          <w:sz w:val="32"/>
          <w:szCs w:val="32"/>
        </w:rPr>
      </w:pPr>
      <w:r w:rsidRPr="00BC4D85">
        <w:rPr>
          <w:rFonts w:ascii="Arial Narrow" w:hAnsi="Arial Narrow"/>
          <w:sz w:val="32"/>
          <w:szCs w:val="32"/>
        </w:rPr>
        <w:t>„Riskilapsed- ja noored“</w:t>
      </w:r>
    </w:p>
    <w:p w:rsidR="00C41193" w:rsidRPr="00BC4D85" w:rsidRDefault="00C41193" w:rsidP="00C815A0">
      <w:pPr>
        <w:jc w:val="center"/>
        <w:rPr>
          <w:rFonts w:ascii="Arial Narrow" w:hAnsi="Arial Narrow" w:cs="Arial Narrow"/>
          <w:b/>
          <w:bCs/>
          <w:sz w:val="40"/>
          <w:szCs w:val="40"/>
        </w:rPr>
      </w:pPr>
    </w:p>
    <w:p w:rsidR="00C41193" w:rsidRDefault="00C41193" w:rsidP="00C815A0">
      <w:pPr>
        <w:jc w:val="center"/>
        <w:rPr>
          <w:rFonts w:ascii="Arial Narrow" w:hAnsi="Arial Narrow"/>
          <w:bCs/>
          <w:sz w:val="32"/>
          <w:szCs w:val="32"/>
        </w:rPr>
      </w:pPr>
      <w:r w:rsidRPr="00BC4D85">
        <w:rPr>
          <w:rFonts w:ascii="Arial Narrow" w:hAnsi="Arial Narrow"/>
          <w:bCs/>
          <w:sz w:val="32"/>
          <w:szCs w:val="32"/>
        </w:rPr>
        <w:t>Avatud taotlusvooru</w:t>
      </w:r>
    </w:p>
    <w:p w:rsidR="00FF60C4" w:rsidRPr="00BC4D85" w:rsidRDefault="00FF60C4" w:rsidP="00C815A0">
      <w:pPr>
        <w:jc w:val="center"/>
        <w:rPr>
          <w:rFonts w:ascii="Arial Narrow" w:hAnsi="Arial Narrow"/>
          <w:bCs/>
          <w:sz w:val="32"/>
          <w:szCs w:val="32"/>
        </w:rPr>
      </w:pPr>
    </w:p>
    <w:p w:rsidR="00FF60C4" w:rsidRDefault="00FF60C4" w:rsidP="00C815A0">
      <w:pPr>
        <w:jc w:val="center"/>
        <w:rPr>
          <w:rFonts w:ascii="Arial Narrow" w:hAnsi="Arial Narrow" w:cs="Calibri"/>
          <w:bCs/>
          <w:sz w:val="32"/>
          <w:szCs w:val="32"/>
        </w:rPr>
      </w:pPr>
    </w:p>
    <w:p w:rsidR="00C41193" w:rsidRPr="00BC4D85" w:rsidRDefault="00FF60C4" w:rsidP="00C815A0">
      <w:pPr>
        <w:jc w:val="center"/>
        <w:rPr>
          <w:rFonts w:ascii="Arial Narrow" w:hAnsi="Arial Narrow"/>
          <w:bCs/>
          <w:sz w:val="32"/>
          <w:szCs w:val="32"/>
        </w:rPr>
      </w:pPr>
      <w:r>
        <w:rPr>
          <w:rFonts w:ascii="Arial Narrow" w:hAnsi="Arial Narrow"/>
          <w:bCs/>
          <w:sz w:val="32"/>
          <w:szCs w:val="32"/>
        </w:rPr>
        <w:t>„</w:t>
      </w:r>
      <w:r w:rsidRPr="00FF60C4">
        <w:rPr>
          <w:rFonts w:ascii="Arial Narrow" w:hAnsi="Arial Narrow"/>
          <w:b/>
          <w:bCs/>
          <w:sz w:val="32"/>
          <w:szCs w:val="32"/>
        </w:rPr>
        <w:t>Kaasamine ja sekkumised haridussüsteemis</w:t>
      </w:r>
      <w:r w:rsidR="00C41193" w:rsidRPr="00BC4D85">
        <w:rPr>
          <w:rFonts w:ascii="Arial Narrow" w:hAnsi="Arial Narrow"/>
          <w:bCs/>
          <w:sz w:val="32"/>
          <w:szCs w:val="32"/>
        </w:rPr>
        <w:t>“</w:t>
      </w:r>
    </w:p>
    <w:p w:rsidR="00C41193" w:rsidRPr="00BC4D85" w:rsidRDefault="00C41193" w:rsidP="00C815A0">
      <w:pPr>
        <w:jc w:val="center"/>
        <w:rPr>
          <w:rFonts w:ascii="Arial Narrow" w:hAnsi="Arial Narrow" w:cs="Arial"/>
        </w:rPr>
      </w:pPr>
    </w:p>
    <w:p w:rsidR="00C41193" w:rsidRDefault="00C41193" w:rsidP="00C815A0">
      <w:pPr>
        <w:jc w:val="center"/>
        <w:rPr>
          <w:rFonts w:ascii="Arial" w:hAnsi="Arial" w:cs="Arial"/>
        </w:rPr>
      </w:pPr>
    </w:p>
    <w:p w:rsidR="00603FC9" w:rsidRDefault="00603FC9" w:rsidP="00C815A0">
      <w:pPr>
        <w:jc w:val="center"/>
        <w:rPr>
          <w:rFonts w:ascii="Arial" w:hAnsi="Arial" w:cs="Arial"/>
        </w:rPr>
      </w:pPr>
    </w:p>
    <w:p w:rsidR="00603FC9" w:rsidRPr="00052B48" w:rsidRDefault="00603FC9" w:rsidP="00C815A0">
      <w:pPr>
        <w:jc w:val="center"/>
        <w:rPr>
          <w:rFonts w:ascii="Arial" w:hAnsi="Arial" w:cs="Arial"/>
        </w:rPr>
      </w:pPr>
    </w:p>
    <w:p w:rsidR="00C41193" w:rsidRPr="00BC4D85" w:rsidRDefault="008250D3" w:rsidP="00C815A0">
      <w:pPr>
        <w:jc w:val="center"/>
        <w:rPr>
          <w:rFonts w:ascii="Arial Narrow" w:hAnsi="Arial Narrow"/>
          <w:b/>
          <w:sz w:val="32"/>
          <w:szCs w:val="32"/>
        </w:rPr>
      </w:pPr>
      <w:r>
        <w:rPr>
          <w:rFonts w:ascii="Arial Narrow" w:hAnsi="Arial Narrow"/>
          <w:b/>
          <w:sz w:val="32"/>
          <w:szCs w:val="32"/>
        </w:rPr>
        <w:t>t</w:t>
      </w:r>
      <w:r w:rsidR="00C41193" w:rsidRPr="00BC4D85">
        <w:rPr>
          <w:rFonts w:ascii="Arial Narrow" w:hAnsi="Arial Narrow"/>
          <w:b/>
          <w:sz w:val="32"/>
          <w:szCs w:val="32"/>
        </w:rPr>
        <w:t>aotlusvorm</w:t>
      </w:r>
    </w:p>
    <w:p w:rsidR="00C41193" w:rsidRPr="00052B48" w:rsidRDefault="00C41193" w:rsidP="00C41193">
      <w:pPr>
        <w:jc w:val="center"/>
        <w:rPr>
          <w:rFonts w:ascii="Arial" w:hAnsi="Arial" w:cs="Arial"/>
        </w:rPr>
      </w:pPr>
    </w:p>
    <w:p w:rsidR="00C41193" w:rsidRPr="00052B48" w:rsidRDefault="00C41193" w:rsidP="00C41193">
      <w:pPr>
        <w:jc w:val="center"/>
        <w:rPr>
          <w:rFonts w:ascii="Arial" w:hAnsi="Arial" w:cs="Arial"/>
        </w:rPr>
      </w:pPr>
    </w:p>
    <w:p w:rsidR="00C41193" w:rsidRDefault="00C41193" w:rsidP="00C41193">
      <w:pPr>
        <w:jc w:val="center"/>
        <w:rPr>
          <w:rFonts w:ascii="Arial" w:hAnsi="Arial" w:cs="Arial"/>
        </w:rPr>
      </w:pPr>
    </w:p>
    <w:p w:rsidR="00FE4731" w:rsidRPr="00052B48" w:rsidRDefault="00FE4731" w:rsidP="00C41193">
      <w:pPr>
        <w:jc w:val="center"/>
        <w:rPr>
          <w:rFonts w:ascii="Arial" w:hAnsi="Arial" w:cs="Arial"/>
        </w:rPr>
      </w:pPr>
    </w:p>
    <w:p w:rsidR="00C41193" w:rsidRPr="00052B48" w:rsidRDefault="00C41193" w:rsidP="00C41193">
      <w:pPr>
        <w:rPr>
          <w:rFonts w:ascii="Arial" w:hAnsi="Arial" w:cs="Arial"/>
        </w:rPr>
      </w:pPr>
    </w:p>
    <w:p w:rsidR="00C41193" w:rsidRDefault="00C41193" w:rsidP="00C41193">
      <w:pPr>
        <w:rPr>
          <w:rFonts w:ascii="Arial" w:hAnsi="Arial" w:cs="Arial"/>
        </w:rPr>
      </w:pPr>
    </w:p>
    <w:p w:rsidR="00C41193" w:rsidRDefault="00C41193" w:rsidP="00C815A0">
      <w:pPr>
        <w:jc w:val="both"/>
        <w:rPr>
          <w:rFonts w:ascii="Arial" w:hAnsi="Arial" w:cs="Arial"/>
        </w:rPr>
      </w:pPr>
    </w:p>
    <w:p w:rsidR="00703057" w:rsidRDefault="00C962B7" w:rsidP="00C815A0">
      <w:pPr>
        <w:jc w:val="both"/>
        <w:rPr>
          <w:rFonts w:ascii="Arial Narrow" w:hAnsi="Arial Narrow"/>
          <w:sz w:val="24"/>
          <w:szCs w:val="24"/>
        </w:rPr>
      </w:pPr>
      <w:r w:rsidRPr="00C962B7">
        <w:rPr>
          <w:rFonts w:ascii="Arial Narrow" w:hAnsi="Arial Narrow"/>
          <w:b/>
          <w:sz w:val="28"/>
          <w:szCs w:val="28"/>
        </w:rPr>
        <w:t xml:space="preserve">Taotleja nimi </w:t>
      </w:r>
      <w:r w:rsidRPr="00C962B7">
        <w:rPr>
          <w:rFonts w:ascii="Arial Narrow" w:hAnsi="Arial Narrow"/>
          <w:sz w:val="24"/>
          <w:szCs w:val="24"/>
        </w:rPr>
        <w:t>(eesti ja inglise keeles):</w:t>
      </w:r>
      <w:r w:rsidR="00703057">
        <w:rPr>
          <w:rFonts w:ascii="Arial Narrow" w:hAnsi="Arial Narrow"/>
          <w:sz w:val="24"/>
          <w:szCs w:val="24"/>
        </w:rPr>
        <w:t xml:space="preserve"> </w:t>
      </w:r>
    </w:p>
    <w:p w:rsidR="00C962B7" w:rsidRPr="00C962B7" w:rsidRDefault="00B10D84" w:rsidP="00C815A0">
      <w:pPr>
        <w:jc w:val="both"/>
        <w:rPr>
          <w:rFonts w:ascii="Arial Narrow" w:hAnsi="Arial Narrow"/>
          <w:b/>
          <w:sz w:val="24"/>
          <w:szCs w:val="24"/>
        </w:rPr>
      </w:pPr>
      <w:r>
        <w:rPr>
          <w:rFonts w:ascii="Arial Narrow" w:hAnsi="Arial Narrow"/>
          <w:sz w:val="24"/>
          <w:szCs w:val="24"/>
        </w:rPr>
        <w:t>Tartu Linnavalitsus,</w:t>
      </w:r>
      <w:r w:rsidR="00D910E0">
        <w:rPr>
          <w:rFonts w:ascii="Arial Narrow" w:hAnsi="Arial Narrow"/>
          <w:sz w:val="24"/>
          <w:szCs w:val="24"/>
        </w:rPr>
        <w:t xml:space="preserve"> Tartu</w:t>
      </w:r>
      <w:r>
        <w:rPr>
          <w:rFonts w:ascii="Arial Narrow" w:hAnsi="Arial Narrow"/>
          <w:sz w:val="24"/>
          <w:szCs w:val="24"/>
        </w:rPr>
        <w:t xml:space="preserve"> City </w:t>
      </w:r>
      <w:proofErr w:type="spellStart"/>
      <w:r>
        <w:rPr>
          <w:rFonts w:ascii="Arial Narrow" w:hAnsi="Arial Narrow"/>
          <w:sz w:val="24"/>
          <w:szCs w:val="24"/>
        </w:rPr>
        <w:t>Government</w:t>
      </w:r>
      <w:proofErr w:type="spellEnd"/>
    </w:p>
    <w:p w:rsidR="00603FC9" w:rsidRDefault="00C962B7" w:rsidP="00C815A0">
      <w:pPr>
        <w:jc w:val="both"/>
        <w:rPr>
          <w:rFonts w:ascii="Arial Narrow" w:hAnsi="Arial Narrow"/>
          <w:sz w:val="24"/>
          <w:szCs w:val="24"/>
        </w:rPr>
      </w:pPr>
      <w:r>
        <w:rPr>
          <w:rFonts w:ascii="Arial Narrow" w:hAnsi="Arial Narrow"/>
          <w:b/>
          <w:sz w:val="28"/>
          <w:szCs w:val="28"/>
        </w:rPr>
        <w:t xml:space="preserve">Projekti nimetus </w:t>
      </w:r>
      <w:r>
        <w:rPr>
          <w:rFonts w:ascii="Arial Narrow" w:hAnsi="Arial Narrow"/>
          <w:sz w:val="24"/>
          <w:szCs w:val="24"/>
        </w:rPr>
        <w:t>(eesti ja inglise keeles):</w:t>
      </w:r>
    </w:p>
    <w:p w:rsidR="00703057" w:rsidRDefault="00703057" w:rsidP="00C815A0">
      <w:pPr>
        <w:jc w:val="both"/>
        <w:rPr>
          <w:rFonts w:ascii="Arial Narrow" w:hAnsi="Arial Narrow"/>
          <w:sz w:val="24"/>
          <w:szCs w:val="24"/>
        </w:rPr>
      </w:pPr>
      <w:r>
        <w:rPr>
          <w:rFonts w:ascii="Arial Narrow" w:hAnsi="Arial Narrow"/>
          <w:sz w:val="24"/>
          <w:szCs w:val="24"/>
        </w:rPr>
        <w:t>Tõenduspõhine uus lähenemine – uus koolikultuur Eestis (TULUKE)</w:t>
      </w:r>
    </w:p>
    <w:p w:rsidR="003E7A58" w:rsidRDefault="00D910E0" w:rsidP="00C815A0">
      <w:pPr>
        <w:jc w:val="both"/>
        <w:rPr>
          <w:rFonts w:ascii="Arial Narrow" w:hAnsi="Arial Narrow"/>
          <w:sz w:val="24"/>
          <w:szCs w:val="24"/>
        </w:rPr>
      </w:pPr>
      <w:proofErr w:type="spellStart"/>
      <w:r>
        <w:rPr>
          <w:rFonts w:ascii="Arial Narrow" w:hAnsi="Arial Narrow"/>
          <w:sz w:val="24"/>
          <w:szCs w:val="24"/>
        </w:rPr>
        <w:t>Evidence-b</w:t>
      </w:r>
      <w:r w:rsidR="00B10D84">
        <w:rPr>
          <w:rFonts w:ascii="Arial Narrow" w:hAnsi="Arial Narrow"/>
          <w:sz w:val="24"/>
          <w:szCs w:val="24"/>
        </w:rPr>
        <w:t>ased</w:t>
      </w:r>
      <w:proofErr w:type="spellEnd"/>
      <w:r w:rsidR="00B10D84">
        <w:rPr>
          <w:rFonts w:ascii="Arial Narrow" w:hAnsi="Arial Narrow"/>
          <w:sz w:val="24"/>
          <w:szCs w:val="24"/>
        </w:rPr>
        <w:t xml:space="preserve"> New </w:t>
      </w:r>
      <w:proofErr w:type="spellStart"/>
      <w:r w:rsidR="00B10D84">
        <w:rPr>
          <w:rFonts w:ascii="Arial Narrow" w:hAnsi="Arial Narrow"/>
          <w:sz w:val="24"/>
          <w:szCs w:val="24"/>
        </w:rPr>
        <w:t>Approach</w:t>
      </w:r>
      <w:proofErr w:type="spellEnd"/>
      <w:r w:rsidR="00B10D84">
        <w:rPr>
          <w:rFonts w:ascii="Arial Narrow" w:hAnsi="Arial Narrow"/>
          <w:sz w:val="24"/>
          <w:szCs w:val="24"/>
        </w:rPr>
        <w:t xml:space="preserve"> – New </w:t>
      </w:r>
      <w:proofErr w:type="spellStart"/>
      <w:r w:rsidR="00B10D84">
        <w:rPr>
          <w:rFonts w:ascii="Arial Narrow" w:hAnsi="Arial Narrow"/>
          <w:sz w:val="24"/>
          <w:szCs w:val="24"/>
        </w:rPr>
        <w:t>S</w:t>
      </w:r>
      <w:r w:rsidR="00703057">
        <w:rPr>
          <w:rFonts w:ascii="Arial Narrow" w:hAnsi="Arial Narrow"/>
          <w:sz w:val="24"/>
          <w:szCs w:val="24"/>
        </w:rPr>
        <w:t>chool</w:t>
      </w:r>
      <w:proofErr w:type="spellEnd"/>
      <w:r>
        <w:rPr>
          <w:rFonts w:ascii="Arial Narrow" w:hAnsi="Arial Narrow"/>
          <w:sz w:val="24"/>
          <w:szCs w:val="24"/>
        </w:rPr>
        <w:t xml:space="preserve"> </w:t>
      </w:r>
      <w:proofErr w:type="spellStart"/>
      <w:r>
        <w:rPr>
          <w:rFonts w:ascii="Arial Narrow" w:hAnsi="Arial Narrow"/>
          <w:sz w:val="24"/>
          <w:szCs w:val="24"/>
        </w:rPr>
        <w:t>C</w:t>
      </w:r>
      <w:r w:rsidR="00703057">
        <w:rPr>
          <w:rFonts w:ascii="Arial Narrow" w:hAnsi="Arial Narrow"/>
          <w:sz w:val="24"/>
          <w:szCs w:val="24"/>
        </w:rPr>
        <w:t>ulture</w:t>
      </w:r>
      <w:proofErr w:type="spellEnd"/>
      <w:r w:rsidR="00703057">
        <w:rPr>
          <w:rFonts w:ascii="Arial Narrow" w:hAnsi="Arial Narrow"/>
          <w:sz w:val="24"/>
          <w:szCs w:val="24"/>
        </w:rPr>
        <w:t xml:space="preserve"> </w:t>
      </w:r>
      <w:proofErr w:type="spellStart"/>
      <w:r w:rsidR="00703057">
        <w:rPr>
          <w:rFonts w:ascii="Arial Narrow" w:hAnsi="Arial Narrow"/>
          <w:sz w:val="24"/>
          <w:szCs w:val="24"/>
        </w:rPr>
        <w:t>in</w:t>
      </w:r>
      <w:proofErr w:type="spellEnd"/>
      <w:r w:rsidR="00703057">
        <w:rPr>
          <w:rFonts w:ascii="Arial Narrow" w:hAnsi="Arial Narrow"/>
          <w:sz w:val="24"/>
          <w:szCs w:val="24"/>
        </w:rPr>
        <w:t xml:space="preserve"> Estonia</w:t>
      </w:r>
    </w:p>
    <w:p w:rsidR="003E7A58" w:rsidRDefault="003E7A58" w:rsidP="00C815A0">
      <w:pPr>
        <w:jc w:val="both"/>
        <w:rPr>
          <w:rFonts w:ascii="Arial Narrow" w:hAnsi="Arial Narrow"/>
          <w:sz w:val="24"/>
          <w:szCs w:val="24"/>
        </w:rPr>
      </w:pPr>
      <w:r>
        <w:rPr>
          <w:rFonts w:ascii="Arial Narrow" w:hAnsi="Arial Narrow"/>
          <w:b/>
          <w:sz w:val="28"/>
          <w:szCs w:val="28"/>
        </w:rPr>
        <w:t xml:space="preserve">Taotlusvooru alasuund </w:t>
      </w:r>
      <w:r w:rsidR="00D32A75">
        <w:rPr>
          <w:rFonts w:ascii="Arial Narrow" w:hAnsi="Arial Narrow"/>
          <w:sz w:val="24"/>
          <w:szCs w:val="24"/>
        </w:rPr>
        <w:t>(nimetus</w:t>
      </w:r>
      <w:r>
        <w:rPr>
          <w:rFonts w:ascii="Arial Narrow" w:hAnsi="Arial Narrow"/>
          <w:sz w:val="24"/>
          <w:szCs w:val="24"/>
        </w:rPr>
        <w:t>):</w:t>
      </w:r>
    </w:p>
    <w:p w:rsidR="00703057" w:rsidRPr="00703057" w:rsidRDefault="00703057" w:rsidP="00703057">
      <w:pPr>
        <w:jc w:val="both"/>
        <w:rPr>
          <w:rFonts w:ascii="Arial Narrow" w:hAnsi="Arial Narrow"/>
          <w:sz w:val="24"/>
          <w:szCs w:val="24"/>
        </w:rPr>
      </w:pPr>
      <w:r>
        <w:rPr>
          <w:rFonts w:ascii="Arial Narrow" w:hAnsi="Arial Narrow"/>
          <w:sz w:val="24"/>
          <w:szCs w:val="24"/>
        </w:rPr>
        <w:t xml:space="preserve">1. </w:t>
      </w:r>
      <w:r w:rsidRPr="00703057">
        <w:rPr>
          <w:rFonts w:ascii="Arial Narrow" w:hAnsi="Arial Narrow"/>
          <w:sz w:val="24"/>
          <w:szCs w:val="24"/>
        </w:rPr>
        <w:t>Alasuund „Kaasava hariduskorralduse arendamine ning riskis olevate laste toetamine”</w:t>
      </w:r>
    </w:p>
    <w:p w:rsidR="00C41193" w:rsidRDefault="00C41193" w:rsidP="00C41193">
      <w:pPr>
        <w:rPr>
          <w:rFonts w:ascii="Arial" w:hAnsi="Arial" w:cs="Arial"/>
        </w:rPr>
      </w:pPr>
    </w:p>
    <w:p w:rsidR="00C41193" w:rsidRDefault="00C41193" w:rsidP="00C41193">
      <w:pPr>
        <w:rPr>
          <w:rFonts w:ascii="Arial" w:hAnsi="Arial" w:cs="Arial"/>
        </w:rPr>
      </w:pPr>
    </w:p>
    <w:p w:rsidR="00020224" w:rsidRDefault="00020224" w:rsidP="00C41193">
      <w:pPr>
        <w:rPr>
          <w:rFonts w:ascii="Arial" w:hAnsi="Arial" w:cs="Arial"/>
        </w:rPr>
      </w:pPr>
    </w:p>
    <w:p w:rsidR="00020224" w:rsidRDefault="00020224" w:rsidP="00C41193">
      <w:pPr>
        <w:rPr>
          <w:rFonts w:ascii="Arial" w:hAnsi="Arial" w:cs="Arial"/>
        </w:rPr>
      </w:pPr>
    </w:p>
    <w:p w:rsidR="00C41193" w:rsidRDefault="00C41193" w:rsidP="00C41193">
      <w:pPr>
        <w:rPr>
          <w:rFonts w:ascii="Arial" w:hAnsi="Arial" w:cs="Arial"/>
        </w:rPr>
      </w:pPr>
    </w:p>
    <w:p w:rsidR="00C41193" w:rsidRDefault="00C41193" w:rsidP="00C41193">
      <w:pPr>
        <w:rPr>
          <w:rFonts w:ascii="Arial" w:hAnsi="Arial" w:cs="Arial"/>
        </w:rPr>
      </w:pPr>
    </w:p>
    <w:p w:rsidR="00C41193" w:rsidRDefault="00C41193" w:rsidP="00C41193">
      <w:pPr>
        <w:rPr>
          <w:rFonts w:ascii="Arial" w:hAnsi="Arial" w:cs="Arial"/>
        </w:rPr>
      </w:pPr>
    </w:p>
    <w:p w:rsidR="00603FC9" w:rsidRDefault="00603FC9" w:rsidP="00C41193">
      <w:pPr>
        <w:rPr>
          <w:rFonts w:ascii="Arial" w:hAnsi="Arial" w:cs="Arial"/>
        </w:rPr>
      </w:pPr>
    </w:p>
    <w:p w:rsidR="00C41193" w:rsidRDefault="00C41193" w:rsidP="00C41193">
      <w:pPr>
        <w:jc w:val="center"/>
        <w:rPr>
          <w:rFonts w:ascii="Arial" w:hAnsi="Arial" w:cs="Arial"/>
        </w:rPr>
      </w:pPr>
    </w:p>
    <w:p w:rsidR="0090002B" w:rsidRPr="00BC4D85" w:rsidRDefault="00BC4D85" w:rsidP="00B05924">
      <w:pPr>
        <w:jc w:val="center"/>
        <w:rPr>
          <w:rFonts w:ascii="Arial Narrow" w:hAnsi="Arial Narrow"/>
          <w:sz w:val="24"/>
          <w:szCs w:val="24"/>
        </w:rPr>
        <w:sectPr w:rsidR="0090002B" w:rsidRPr="00BC4D85" w:rsidSect="0090002B">
          <w:footerReference w:type="default" r:id="rId11"/>
          <w:pgSz w:w="11906" w:h="16838"/>
          <w:pgMar w:top="1134" w:right="851" w:bottom="1134" w:left="1701" w:header="709" w:footer="709" w:gutter="0"/>
          <w:cols w:space="708"/>
          <w:titlePg/>
          <w:docGrid w:linePitch="360"/>
        </w:sectPr>
      </w:pPr>
      <w:r>
        <w:rPr>
          <w:rFonts w:ascii="Arial Narrow" w:hAnsi="Arial Narrow"/>
          <w:sz w:val="24"/>
          <w:szCs w:val="24"/>
        </w:rPr>
        <w:t>Tallinn 2014</w:t>
      </w:r>
    </w:p>
    <w:p w:rsidR="00C819B4" w:rsidRPr="00E26138" w:rsidRDefault="00C815A0" w:rsidP="00C96F0F">
      <w:pPr>
        <w:pStyle w:val="Heading1"/>
        <w:rPr>
          <w:rFonts w:ascii="Arial Narrow" w:hAnsi="Arial Narrow" w:cs="Times New Roman"/>
          <w:color w:val="auto"/>
        </w:rPr>
      </w:pPr>
      <w:r w:rsidRPr="00E26138">
        <w:rPr>
          <w:rFonts w:ascii="Arial Narrow" w:hAnsi="Arial Narrow" w:cs="Times New Roman"/>
          <w:color w:val="auto"/>
        </w:rPr>
        <w:lastRenderedPageBreak/>
        <w:t>I INFORMATSIOON TAOTLEJA KOHTA</w:t>
      </w:r>
    </w:p>
    <w:p w:rsidR="002F2294" w:rsidRPr="00E26138" w:rsidRDefault="00C815A0" w:rsidP="002F2294">
      <w:pPr>
        <w:pStyle w:val="Heading2"/>
        <w:rPr>
          <w:rFonts w:ascii="Arial Narrow" w:hAnsi="Arial Narrow" w:cs="Times New Roman"/>
          <w:color w:val="auto"/>
          <w:sz w:val="24"/>
          <w:szCs w:val="24"/>
        </w:rPr>
      </w:pPr>
      <w:r w:rsidRPr="00E26138">
        <w:rPr>
          <w:rFonts w:ascii="Arial Narrow" w:hAnsi="Arial Narrow" w:cs="Times New Roman"/>
          <w:color w:val="auto"/>
          <w:sz w:val="24"/>
          <w:szCs w:val="24"/>
        </w:rPr>
        <w:t>1. Taotleja andmed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237"/>
      </w:tblGrid>
      <w:tr w:rsidR="002F2294" w:rsidRPr="00E26138" w:rsidTr="004135AD">
        <w:trPr>
          <w:trHeight w:val="516"/>
        </w:trPr>
        <w:tc>
          <w:tcPr>
            <w:tcW w:w="2835" w:type="dxa"/>
            <w:shd w:val="clear" w:color="auto" w:fill="FBD4B4" w:themeFill="accent6" w:themeFillTint="66"/>
            <w:vAlign w:val="center"/>
          </w:tcPr>
          <w:p w:rsidR="002F2294" w:rsidRPr="00E26138" w:rsidRDefault="002F2294"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Juriidiline nimetus</w:t>
            </w:r>
          </w:p>
        </w:tc>
        <w:tc>
          <w:tcPr>
            <w:tcW w:w="6237" w:type="dxa"/>
          </w:tcPr>
          <w:p w:rsidR="002F2294" w:rsidRPr="00E26138" w:rsidRDefault="00D910E0"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Tartu Linnavalitsus</w:t>
            </w:r>
          </w:p>
        </w:tc>
      </w:tr>
      <w:tr w:rsidR="002F2294" w:rsidRPr="00E26138" w:rsidTr="004135AD">
        <w:trPr>
          <w:trHeight w:val="421"/>
        </w:trPr>
        <w:tc>
          <w:tcPr>
            <w:tcW w:w="2835" w:type="dxa"/>
            <w:shd w:val="clear" w:color="auto" w:fill="FBD4B4" w:themeFill="accent6" w:themeFillTint="66"/>
          </w:tcPr>
          <w:p w:rsidR="002F2294" w:rsidRPr="00E26138" w:rsidRDefault="002F2294" w:rsidP="00EA369A">
            <w:pPr>
              <w:tabs>
                <w:tab w:val="right" w:pos="8789"/>
              </w:tabs>
              <w:suppressAutoHyphens/>
              <w:spacing w:before="80" w:after="80"/>
              <w:jc w:val="both"/>
              <w:rPr>
                <w:rStyle w:val="FootnoteReference"/>
                <w:rFonts w:ascii="Arial Narrow" w:hAnsi="Arial Narrow"/>
                <w:i/>
                <w:spacing w:val="-2"/>
                <w:sz w:val="24"/>
                <w:szCs w:val="24"/>
                <w:lang w:eastAsia="en-US"/>
              </w:rPr>
            </w:pPr>
            <w:r w:rsidRPr="00E26138">
              <w:rPr>
                <w:rFonts w:ascii="Arial Narrow" w:hAnsi="Arial Narrow"/>
                <w:i/>
                <w:spacing w:val="-2"/>
                <w:sz w:val="24"/>
                <w:szCs w:val="24"/>
              </w:rPr>
              <w:t>Õiguslik staatus</w:t>
            </w:r>
          </w:p>
        </w:tc>
        <w:tc>
          <w:tcPr>
            <w:tcW w:w="6237" w:type="dxa"/>
          </w:tcPr>
          <w:p w:rsidR="002F2294" w:rsidRPr="00E26138" w:rsidRDefault="00D910E0"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Kohalik omavalitsus</w:t>
            </w:r>
          </w:p>
        </w:tc>
      </w:tr>
      <w:tr w:rsidR="002F2294" w:rsidRPr="00E26138" w:rsidTr="004135AD">
        <w:tc>
          <w:tcPr>
            <w:tcW w:w="2835" w:type="dxa"/>
            <w:shd w:val="clear" w:color="auto" w:fill="FBD4B4" w:themeFill="accent6" w:themeFillTint="66"/>
          </w:tcPr>
          <w:p w:rsidR="002F2294" w:rsidRPr="00E26138" w:rsidRDefault="002F2294"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Registrikood</w:t>
            </w:r>
          </w:p>
        </w:tc>
        <w:tc>
          <w:tcPr>
            <w:tcW w:w="6237" w:type="dxa"/>
          </w:tcPr>
          <w:p w:rsidR="002F2294" w:rsidRPr="00E26138" w:rsidRDefault="00D910E0"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75006546</w:t>
            </w:r>
          </w:p>
        </w:tc>
      </w:tr>
      <w:tr w:rsidR="00517C9A" w:rsidRPr="00E26138" w:rsidTr="004135AD">
        <w:tc>
          <w:tcPr>
            <w:tcW w:w="2835" w:type="dxa"/>
            <w:shd w:val="clear" w:color="auto" w:fill="FBD4B4" w:themeFill="accent6" w:themeFillTint="66"/>
          </w:tcPr>
          <w:p w:rsidR="00517C9A" w:rsidRPr="00E26138" w:rsidRDefault="00517C9A"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Käibemaksekohuslane</w:t>
            </w:r>
          </w:p>
          <w:p w:rsidR="00517C9A" w:rsidRPr="00E26138" w:rsidRDefault="00517C9A"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(märkida JAH/EI)</w:t>
            </w:r>
          </w:p>
        </w:tc>
        <w:tc>
          <w:tcPr>
            <w:tcW w:w="6237" w:type="dxa"/>
          </w:tcPr>
          <w:p w:rsidR="00517C9A" w:rsidRDefault="00D8152B" w:rsidP="00EA369A">
            <w:pPr>
              <w:tabs>
                <w:tab w:val="right" w:pos="8789"/>
              </w:tabs>
              <w:suppressAutoHyphens/>
              <w:spacing w:before="80" w:after="80"/>
              <w:jc w:val="both"/>
              <w:rPr>
                <w:rFonts w:ascii="Arial Narrow" w:hAnsi="Arial Narrow"/>
                <w:spacing w:val="-2"/>
                <w:sz w:val="24"/>
                <w:szCs w:val="24"/>
                <w:lang w:eastAsia="en-US"/>
              </w:rPr>
            </w:pPr>
            <w:r>
              <w:rPr>
                <w:rFonts w:ascii="Arial Narrow" w:hAnsi="Arial Narrow"/>
                <w:spacing w:val="-2"/>
                <w:sz w:val="24"/>
                <w:szCs w:val="24"/>
                <w:lang w:eastAsia="en-US"/>
              </w:rPr>
              <w:t>EI</w:t>
            </w:r>
          </w:p>
          <w:p w:rsidR="00D8152B" w:rsidRPr="00885CE2" w:rsidRDefault="00D8152B" w:rsidP="00EA369A">
            <w:pPr>
              <w:tabs>
                <w:tab w:val="right" w:pos="8789"/>
              </w:tabs>
              <w:suppressAutoHyphens/>
              <w:spacing w:before="80" w:after="80"/>
              <w:jc w:val="both"/>
              <w:rPr>
                <w:rStyle w:val="FootnoteReference"/>
                <w:rFonts w:ascii="Arial Narrow" w:hAnsi="Arial Narrow"/>
                <w:spacing w:val="-2"/>
                <w:sz w:val="24"/>
                <w:szCs w:val="24"/>
                <w:lang w:eastAsia="en-US"/>
              </w:rPr>
            </w:pPr>
            <w:r w:rsidRPr="00885CE2">
              <w:rPr>
                <w:rFonts w:ascii="Arial Narrow" w:hAnsi="Arial Narrow"/>
              </w:rPr>
              <w:t>(Tartu Linnavalitsus on osaliselt käibemaksukohustuslane, projekti tegevuste osas ei ole</w:t>
            </w:r>
            <w:r w:rsidR="00023EFB" w:rsidRPr="00885CE2">
              <w:rPr>
                <w:rFonts w:ascii="Arial Narrow" w:hAnsi="Arial Narrow"/>
              </w:rPr>
              <w:t xml:space="preserve">, </w:t>
            </w:r>
            <w:r w:rsidR="00023EFB" w:rsidRPr="00DC5B88">
              <w:rPr>
                <w:rFonts w:ascii="Arial Narrow" w:hAnsi="Arial Narrow"/>
              </w:rPr>
              <w:t>lisatud vastav kiri</w:t>
            </w:r>
            <w:r w:rsidR="00023EFB" w:rsidRPr="00885CE2">
              <w:rPr>
                <w:rFonts w:ascii="Arial Narrow" w:hAnsi="Arial Narrow"/>
              </w:rPr>
              <w:t>)</w:t>
            </w:r>
          </w:p>
        </w:tc>
      </w:tr>
      <w:tr w:rsidR="002F2294" w:rsidRPr="00E26138" w:rsidTr="004135AD">
        <w:trPr>
          <w:trHeight w:val="276"/>
        </w:trPr>
        <w:tc>
          <w:tcPr>
            <w:tcW w:w="2835" w:type="dxa"/>
            <w:shd w:val="clear" w:color="auto" w:fill="FBD4B4" w:themeFill="accent6" w:themeFillTint="66"/>
          </w:tcPr>
          <w:p w:rsidR="002F2294" w:rsidRPr="00E26138" w:rsidRDefault="002F2294"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Ametlik aadress</w:t>
            </w:r>
          </w:p>
        </w:tc>
        <w:tc>
          <w:tcPr>
            <w:tcW w:w="6237" w:type="dxa"/>
          </w:tcPr>
          <w:p w:rsidR="002F2294" w:rsidRPr="00E26138" w:rsidRDefault="00023EFB" w:rsidP="00EA369A">
            <w:pPr>
              <w:tabs>
                <w:tab w:val="right" w:pos="8789"/>
              </w:tabs>
              <w:suppressAutoHyphens/>
              <w:spacing w:before="80" w:after="80"/>
              <w:jc w:val="both"/>
              <w:rPr>
                <w:rFonts w:ascii="Arial Narrow" w:hAnsi="Arial Narrow"/>
                <w:spacing w:val="-2"/>
                <w:sz w:val="24"/>
                <w:szCs w:val="24"/>
                <w:highlight w:val="yellow"/>
              </w:rPr>
            </w:pPr>
            <w:r w:rsidRPr="00EA369A">
              <w:rPr>
                <w:rFonts w:ascii="Arial Narrow" w:hAnsi="Arial Narrow"/>
                <w:spacing w:val="-2"/>
                <w:sz w:val="24"/>
                <w:szCs w:val="24"/>
              </w:rPr>
              <w:t>Raekoda, 50089</w:t>
            </w:r>
          </w:p>
        </w:tc>
      </w:tr>
      <w:tr w:rsidR="002F2294" w:rsidRPr="00E26138" w:rsidTr="004135AD">
        <w:trPr>
          <w:trHeight w:val="276"/>
        </w:trPr>
        <w:tc>
          <w:tcPr>
            <w:tcW w:w="2835" w:type="dxa"/>
            <w:shd w:val="clear" w:color="auto" w:fill="FBD4B4" w:themeFill="accent6" w:themeFillTint="66"/>
          </w:tcPr>
          <w:p w:rsidR="002F2294" w:rsidRPr="00E26138" w:rsidRDefault="002F2294"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Postiaadress</w:t>
            </w:r>
          </w:p>
        </w:tc>
        <w:tc>
          <w:tcPr>
            <w:tcW w:w="6237" w:type="dxa"/>
          </w:tcPr>
          <w:p w:rsidR="002F2294" w:rsidRPr="00E26138" w:rsidRDefault="00EA369A" w:rsidP="00EA369A">
            <w:pPr>
              <w:tabs>
                <w:tab w:val="right" w:pos="8789"/>
              </w:tabs>
              <w:suppressAutoHyphens/>
              <w:spacing w:before="80" w:after="80"/>
              <w:jc w:val="both"/>
              <w:rPr>
                <w:rFonts w:ascii="Arial Narrow" w:hAnsi="Arial Narrow"/>
                <w:spacing w:val="-2"/>
                <w:sz w:val="24"/>
                <w:szCs w:val="24"/>
                <w:highlight w:val="yellow"/>
              </w:rPr>
            </w:pPr>
            <w:r w:rsidRPr="00EA369A">
              <w:rPr>
                <w:rFonts w:ascii="Arial Narrow" w:hAnsi="Arial Narrow"/>
                <w:spacing w:val="-2"/>
                <w:sz w:val="24"/>
                <w:szCs w:val="24"/>
              </w:rPr>
              <w:t>Raekoja plats 12, 51004 Tartu</w:t>
            </w:r>
          </w:p>
        </w:tc>
      </w:tr>
      <w:tr w:rsidR="002F2294" w:rsidRPr="00E26138" w:rsidTr="004135AD">
        <w:trPr>
          <w:trHeight w:val="276"/>
        </w:trPr>
        <w:tc>
          <w:tcPr>
            <w:tcW w:w="2835" w:type="dxa"/>
            <w:shd w:val="clear" w:color="auto" w:fill="FBD4B4" w:themeFill="accent6" w:themeFillTint="66"/>
          </w:tcPr>
          <w:p w:rsidR="002F2294" w:rsidRPr="00E26138" w:rsidRDefault="002F2294"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Telefon</w:t>
            </w:r>
          </w:p>
        </w:tc>
        <w:tc>
          <w:tcPr>
            <w:tcW w:w="6237" w:type="dxa"/>
          </w:tcPr>
          <w:p w:rsidR="002F2294" w:rsidRPr="00E26138" w:rsidRDefault="00EA369A" w:rsidP="00EA369A">
            <w:pPr>
              <w:tabs>
                <w:tab w:val="right" w:pos="8789"/>
              </w:tabs>
              <w:suppressAutoHyphens/>
              <w:spacing w:before="80" w:after="80"/>
              <w:jc w:val="both"/>
              <w:rPr>
                <w:rFonts w:ascii="Arial Narrow" w:hAnsi="Arial Narrow"/>
                <w:spacing w:val="-2"/>
                <w:sz w:val="24"/>
                <w:szCs w:val="24"/>
                <w:highlight w:val="yellow"/>
              </w:rPr>
            </w:pPr>
            <w:r w:rsidRPr="00EA369A">
              <w:rPr>
                <w:rFonts w:ascii="Arial Narrow" w:hAnsi="Arial Narrow"/>
                <w:spacing w:val="-2"/>
                <w:sz w:val="24"/>
                <w:szCs w:val="24"/>
              </w:rPr>
              <w:t>7361 445</w:t>
            </w:r>
          </w:p>
        </w:tc>
      </w:tr>
      <w:tr w:rsidR="002F2294" w:rsidRPr="00E26138" w:rsidTr="004135AD">
        <w:trPr>
          <w:trHeight w:val="276"/>
        </w:trPr>
        <w:tc>
          <w:tcPr>
            <w:tcW w:w="2835" w:type="dxa"/>
            <w:shd w:val="clear" w:color="auto" w:fill="FBD4B4" w:themeFill="accent6" w:themeFillTint="66"/>
          </w:tcPr>
          <w:p w:rsidR="002F2294" w:rsidRPr="00E26138" w:rsidRDefault="002F2294"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Koduleht</w:t>
            </w:r>
          </w:p>
        </w:tc>
        <w:tc>
          <w:tcPr>
            <w:tcW w:w="6237" w:type="dxa"/>
          </w:tcPr>
          <w:p w:rsidR="002F2294" w:rsidRPr="00E26138" w:rsidRDefault="00EA369A" w:rsidP="00EA369A">
            <w:pPr>
              <w:tabs>
                <w:tab w:val="right" w:pos="8789"/>
              </w:tabs>
              <w:suppressAutoHyphens/>
              <w:spacing w:before="80" w:after="80"/>
              <w:jc w:val="both"/>
              <w:rPr>
                <w:rFonts w:ascii="Arial Narrow" w:hAnsi="Arial Narrow"/>
                <w:spacing w:val="-2"/>
                <w:sz w:val="24"/>
                <w:szCs w:val="24"/>
                <w:highlight w:val="yellow"/>
              </w:rPr>
            </w:pPr>
            <w:proofErr w:type="spellStart"/>
            <w:r w:rsidRPr="00EA369A">
              <w:rPr>
                <w:rFonts w:ascii="Arial Narrow" w:hAnsi="Arial Narrow"/>
                <w:spacing w:val="-2"/>
                <w:sz w:val="24"/>
                <w:szCs w:val="24"/>
              </w:rPr>
              <w:t>www.tartu.ee</w:t>
            </w:r>
            <w:proofErr w:type="spellEnd"/>
          </w:p>
        </w:tc>
      </w:tr>
    </w:tbl>
    <w:p w:rsidR="00C819B4" w:rsidRDefault="00C819B4" w:rsidP="00C815A0">
      <w:pPr>
        <w:jc w:val="both"/>
        <w:rPr>
          <w:rFonts w:ascii="Times New Roman" w:hAnsi="Times New Roman"/>
          <w:b/>
          <w:sz w:val="24"/>
          <w:szCs w:val="24"/>
        </w:rPr>
      </w:pPr>
    </w:p>
    <w:p w:rsidR="007523DC" w:rsidRPr="00E26138" w:rsidRDefault="007523DC" w:rsidP="007523DC">
      <w:pPr>
        <w:pStyle w:val="Heading2"/>
        <w:rPr>
          <w:rFonts w:ascii="Arial Narrow" w:hAnsi="Arial Narrow" w:cs="Times New Roman"/>
          <w:color w:val="auto"/>
          <w:sz w:val="24"/>
          <w:szCs w:val="24"/>
        </w:rPr>
      </w:pPr>
      <w:r w:rsidRPr="00E26138">
        <w:rPr>
          <w:rFonts w:ascii="Arial Narrow" w:hAnsi="Arial Narrow" w:cs="Times New Roman"/>
          <w:color w:val="auto"/>
          <w:sz w:val="24"/>
          <w:szCs w:val="24"/>
        </w:rPr>
        <w:t>2. Allkirjaõigusliku isiku andmed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237"/>
      </w:tblGrid>
      <w:tr w:rsidR="007523DC" w:rsidRPr="00E26138" w:rsidTr="004135AD">
        <w:tc>
          <w:tcPr>
            <w:tcW w:w="2835" w:type="dxa"/>
            <w:shd w:val="clear" w:color="auto" w:fill="FBD4B4" w:themeFill="accent6" w:themeFillTint="66"/>
          </w:tcPr>
          <w:p w:rsidR="007523DC" w:rsidRPr="00E26138" w:rsidDel="00F4673E" w:rsidRDefault="007523DC" w:rsidP="00EA369A">
            <w:pPr>
              <w:tabs>
                <w:tab w:val="right" w:pos="8789"/>
              </w:tabs>
              <w:suppressAutoHyphens/>
              <w:spacing w:before="80" w:after="80"/>
              <w:jc w:val="both"/>
              <w:rPr>
                <w:rFonts w:ascii="Arial Narrow" w:hAnsi="Arial Narrow"/>
                <w:b/>
                <w:bCs/>
                <w:i/>
                <w:spacing w:val="-2"/>
                <w:sz w:val="24"/>
                <w:szCs w:val="24"/>
              </w:rPr>
            </w:pPr>
            <w:r w:rsidRPr="00E26138">
              <w:rPr>
                <w:rFonts w:ascii="Arial Narrow" w:hAnsi="Arial Narrow"/>
                <w:i/>
                <w:spacing w:val="-2"/>
                <w:sz w:val="24"/>
                <w:szCs w:val="24"/>
              </w:rPr>
              <w:t>Ees- ja perekonnanimi</w:t>
            </w:r>
          </w:p>
        </w:tc>
        <w:tc>
          <w:tcPr>
            <w:tcW w:w="6237" w:type="dxa"/>
          </w:tcPr>
          <w:p w:rsidR="007523DC" w:rsidRPr="00E26138" w:rsidRDefault="00EA369A"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Riho Raave</w:t>
            </w:r>
          </w:p>
        </w:tc>
      </w:tr>
      <w:tr w:rsidR="007523DC" w:rsidRPr="00E26138" w:rsidTr="004135AD">
        <w:tc>
          <w:tcPr>
            <w:tcW w:w="2835" w:type="dxa"/>
            <w:shd w:val="clear" w:color="auto" w:fill="FBD4B4" w:themeFill="accent6" w:themeFillTint="66"/>
          </w:tcPr>
          <w:p w:rsidR="007523DC" w:rsidRPr="00E26138" w:rsidRDefault="007523DC"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Amet</w:t>
            </w:r>
          </w:p>
        </w:tc>
        <w:tc>
          <w:tcPr>
            <w:tcW w:w="6237" w:type="dxa"/>
          </w:tcPr>
          <w:p w:rsidR="007523DC" w:rsidRPr="00E26138" w:rsidRDefault="00EA369A"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Tartu Linnavalitsuse haridusosakonna juhataja</w:t>
            </w:r>
          </w:p>
        </w:tc>
      </w:tr>
      <w:tr w:rsidR="007523DC" w:rsidRPr="00E26138" w:rsidTr="004135AD">
        <w:tc>
          <w:tcPr>
            <w:tcW w:w="2835" w:type="dxa"/>
            <w:shd w:val="clear" w:color="auto" w:fill="FBD4B4" w:themeFill="accent6" w:themeFillTint="66"/>
          </w:tcPr>
          <w:p w:rsidR="007523DC" w:rsidRPr="00E26138" w:rsidRDefault="007523DC" w:rsidP="00EA369A">
            <w:pPr>
              <w:tabs>
                <w:tab w:val="right" w:pos="8789"/>
              </w:tabs>
              <w:suppressAutoHyphens/>
              <w:spacing w:before="80" w:after="80"/>
              <w:jc w:val="both"/>
              <w:rPr>
                <w:rStyle w:val="FootnoteReference"/>
                <w:rFonts w:ascii="Arial Narrow" w:hAnsi="Arial Narrow"/>
                <w:i/>
                <w:spacing w:val="-2"/>
                <w:sz w:val="24"/>
                <w:szCs w:val="24"/>
                <w:lang w:eastAsia="en-US"/>
              </w:rPr>
            </w:pPr>
            <w:r w:rsidRPr="00E26138">
              <w:rPr>
                <w:rFonts w:ascii="Arial Narrow" w:hAnsi="Arial Narrow"/>
                <w:i/>
                <w:spacing w:val="-2"/>
                <w:sz w:val="24"/>
                <w:szCs w:val="24"/>
              </w:rPr>
              <w:t>Kontakttelefon</w:t>
            </w:r>
          </w:p>
        </w:tc>
        <w:tc>
          <w:tcPr>
            <w:tcW w:w="6237" w:type="dxa"/>
          </w:tcPr>
          <w:p w:rsidR="007523DC" w:rsidRPr="00E26138" w:rsidRDefault="00EA369A"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7361 440</w:t>
            </w:r>
          </w:p>
        </w:tc>
      </w:tr>
      <w:tr w:rsidR="007523DC" w:rsidRPr="00E26138" w:rsidTr="004135AD">
        <w:tc>
          <w:tcPr>
            <w:tcW w:w="2835" w:type="dxa"/>
            <w:shd w:val="clear" w:color="auto" w:fill="FBD4B4" w:themeFill="accent6" w:themeFillTint="66"/>
          </w:tcPr>
          <w:p w:rsidR="007523DC" w:rsidRPr="00E26138" w:rsidRDefault="007523DC"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E-posti aadress</w:t>
            </w:r>
          </w:p>
        </w:tc>
        <w:tc>
          <w:tcPr>
            <w:tcW w:w="6237" w:type="dxa"/>
          </w:tcPr>
          <w:p w:rsidR="007523DC" w:rsidRPr="00E26138" w:rsidRDefault="00EA369A"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Riho.raave@raad.tartu.ee</w:t>
            </w:r>
          </w:p>
        </w:tc>
      </w:tr>
    </w:tbl>
    <w:p w:rsidR="00C819B4" w:rsidRDefault="00C819B4" w:rsidP="007523DC"/>
    <w:p w:rsidR="00AE50AB" w:rsidRPr="00E26138" w:rsidRDefault="00AE50AB" w:rsidP="00AE50AB">
      <w:pPr>
        <w:pStyle w:val="Heading2"/>
        <w:rPr>
          <w:rFonts w:ascii="Arial Narrow" w:hAnsi="Arial Narrow" w:cs="Times New Roman"/>
          <w:color w:val="auto"/>
          <w:sz w:val="24"/>
          <w:szCs w:val="24"/>
        </w:rPr>
      </w:pPr>
      <w:r w:rsidRPr="00E26138">
        <w:rPr>
          <w:rFonts w:ascii="Arial Narrow" w:hAnsi="Arial Narrow" w:cs="Times New Roman"/>
          <w:color w:val="auto"/>
          <w:sz w:val="24"/>
          <w:szCs w:val="24"/>
        </w:rPr>
        <w:t>3. Taotleja kontaktisiku andmed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237"/>
      </w:tblGrid>
      <w:tr w:rsidR="00AE50AB" w:rsidRPr="00E26138" w:rsidTr="004135AD">
        <w:tc>
          <w:tcPr>
            <w:tcW w:w="2835" w:type="dxa"/>
            <w:shd w:val="clear" w:color="auto" w:fill="FBD4B4" w:themeFill="accent6" w:themeFillTint="66"/>
          </w:tcPr>
          <w:p w:rsidR="00AE50AB" w:rsidRPr="00E26138" w:rsidRDefault="00AE50AB" w:rsidP="00EA369A">
            <w:pPr>
              <w:tabs>
                <w:tab w:val="right" w:pos="8789"/>
              </w:tabs>
              <w:suppressAutoHyphens/>
              <w:spacing w:before="80" w:after="80"/>
              <w:jc w:val="both"/>
              <w:rPr>
                <w:rStyle w:val="FootnoteReference"/>
                <w:rFonts w:ascii="Arial Narrow" w:hAnsi="Arial Narrow"/>
                <w:i/>
                <w:spacing w:val="-2"/>
                <w:sz w:val="24"/>
                <w:szCs w:val="24"/>
                <w:lang w:eastAsia="en-US"/>
              </w:rPr>
            </w:pPr>
            <w:r w:rsidRPr="00E26138">
              <w:rPr>
                <w:rFonts w:ascii="Arial Narrow" w:hAnsi="Arial Narrow"/>
                <w:i/>
                <w:spacing w:val="-2"/>
                <w:sz w:val="24"/>
                <w:szCs w:val="24"/>
              </w:rPr>
              <w:t>Ees- ja perekonnanimi</w:t>
            </w:r>
          </w:p>
        </w:tc>
        <w:tc>
          <w:tcPr>
            <w:tcW w:w="6237" w:type="dxa"/>
          </w:tcPr>
          <w:p w:rsidR="00AE50AB" w:rsidRPr="00E26138" w:rsidRDefault="00EA369A"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 xml:space="preserve">Kairit </w:t>
            </w:r>
            <w:proofErr w:type="spellStart"/>
            <w:r>
              <w:rPr>
                <w:rFonts w:ascii="Arial Narrow" w:hAnsi="Arial Narrow"/>
                <w:spacing w:val="-2"/>
                <w:sz w:val="24"/>
                <w:szCs w:val="24"/>
                <w:lang w:eastAsia="en-US"/>
              </w:rPr>
              <w:t>Peekman</w:t>
            </w:r>
            <w:proofErr w:type="spellEnd"/>
          </w:p>
        </w:tc>
      </w:tr>
      <w:tr w:rsidR="00AE50AB" w:rsidRPr="00E26138" w:rsidTr="004135AD">
        <w:tc>
          <w:tcPr>
            <w:tcW w:w="2835" w:type="dxa"/>
            <w:shd w:val="clear" w:color="auto" w:fill="FBD4B4" w:themeFill="accent6" w:themeFillTint="66"/>
          </w:tcPr>
          <w:p w:rsidR="00AE50AB" w:rsidRPr="00E26138" w:rsidRDefault="00AE50AB"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Amet</w:t>
            </w:r>
          </w:p>
        </w:tc>
        <w:tc>
          <w:tcPr>
            <w:tcW w:w="6237" w:type="dxa"/>
          </w:tcPr>
          <w:p w:rsidR="00AE50AB" w:rsidRPr="00E26138" w:rsidRDefault="00EA369A"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Tartu Linnavalitsuse haridusosakonna jurist</w:t>
            </w:r>
          </w:p>
        </w:tc>
      </w:tr>
      <w:tr w:rsidR="00AE50AB" w:rsidRPr="00E26138" w:rsidTr="004135AD">
        <w:tc>
          <w:tcPr>
            <w:tcW w:w="2835" w:type="dxa"/>
            <w:shd w:val="clear" w:color="auto" w:fill="FBD4B4" w:themeFill="accent6" w:themeFillTint="66"/>
          </w:tcPr>
          <w:p w:rsidR="00AE50AB" w:rsidRPr="00E26138" w:rsidRDefault="00AE50AB"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Kontakttelefon</w:t>
            </w:r>
          </w:p>
        </w:tc>
        <w:tc>
          <w:tcPr>
            <w:tcW w:w="6237" w:type="dxa"/>
          </w:tcPr>
          <w:p w:rsidR="00AE50AB" w:rsidRPr="00E26138" w:rsidRDefault="00EA369A"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7361 439</w:t>
            </w:r>
          </w:p>
        </w:tc>
      </w:tr>
      <w:tr w:rsidR="00AE50AB" w:rsidRPr="00E26138" w:rsidTr="004135AD">
        <w:tc>
          <w:tcPr>
            <w:tcW w:w="2835" w:type="dxa"/>
            <w:shd w:val="clear" w:color="auto" w:fill="FBD4B4" w:themeFill="accent6" w:themeFillTint="66"/>
          </w:tcPr>
          <w:p w:rsidR="00AE50AB" w:rsidRPr="00E26138" w:rsidRDefault="00AE50AB"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E-posti aadress</w:t>
            </w:r>
          </w:p>
        </w:tc>
        <w:tc>
          <w:tcPr>
            <w:tcW w:w="6237" w:type="dxa"/>
          </w:tcPr>
          <w:p w:rsidR="00AE50AB" w:rsidRPr="00E26138" w:rsidRDefault="00EA369A"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Kairit.peekman@raad.tartu.ee</w:t>
            </w:r>
          </w:p>
        </w:tc>
      </w:tr>
    </w:tbl>
    <w:p w:rsidR="00C819B4" w:rsidRDefault="00C819B4" w:rsidP="00AE50AB"/>
    <w:p w:rsidR="00F10C48" w:rsidRPr="00E26138" w:rsidRDefault="00F10C48" w:rsidP="00F10C48">
      <w:pPr>
        <w:pStyle w:val="Heading2"/>
        <w:rPr>
          <w:rFonts w:ascii="Arial Narrow" w:hAnsi="Arial Narrow" w:cs="Times New Roman"/>
          <w:color w:val="auto"/>
          <w:sz w:val="24"/>
          <w:szCs w:val="24"/>
        </w:rPr>
      </w:pPr>
      <w:r w:rsidRPr="00E26138">
        <w:rPr>
          <w:rFonts w:ascii="Arial Narrow" w:hAnsi="Arial Narrow" w:cs="Times New Roman"/>
          <w:color w:val="auto"/>
          <w:sz w:val="24"/>
          <w:szCs w:val="24"/>
        </w:rPr>
        <w:t>4. Taotleja raamatupidaja andmed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237"/>
      </w:tblGrid>
      <w:tr w:rsidR="00F10C48" w:rsidRPr="00E26138" w:rsidTr="008110E1">
        <w:tc>
          <w:tcPr>
            <w:tcW w:w="2835" w:type="dxa"/>
            <w:shd w:val="clear" w:color="auto" w:fill="FBD4B4" w:themeFill="accent6" w:themeFillTint="66"/>
          </w:tcPr>
          <w:p w:rsidR="00F10C48" w:rsidRPr="00E26138" w:rsidRDefault="00F10C48"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Ees- ja perekonnanimi</w:t>
            </w:r>
          </w:p>
        </w:tc>
        <w:tc>
          <w:tcPr>
            <w:tcW w:w="6237" w:type="dxa"/>
          </w:tcPr>
          <w:p w:rsidR="00F10C48" w:rsidRPr="00E26138" w:rsidRDefault="00885CE2" w:rsidP="00EA369A">
            <w:pPr>
              <w:tabs>
                <w:tab w:val="right" w:pos="8789"/>
              </w:tabs>
              <w:suppressAutoHyphens/>
              <w:spacing w:before="80" w:after="80"/>
              <w:jc w:val="both"/>
              <w:rPr>
                <w:rStyle w:val="FootnoteReference"/>
                <w:rFonts w:ascii="Arial Narrow" w:hAnsi="Arial Narrow"/>
                <w:spacing w:val="-2"/>
                <w:sz w:val="24"/>
                <w:szCs w:val="24"/>
                <w:lang w:eastAsia="en-US"/>
              </w:rPr>
            </w:pPr>
            <w:proofErr w:type="spellStart"/>
            <w:r>
              <w:rPr>
                <w:rFonts w:ascii="Arial Narrow" w:hAnsi="Arial Narrow"/>
                <w:spacing w:val="-2"/>
                <w:sz w:val="24"/>
                <w:szCs w:val="24"/>
                <w:lang w:eastAsia="en-US"/>
              </w:rPr>
              <w:t>Helje</w:t>
            </w:r>
            <w:proofErr w:type="spellEnd"/>
            <w:r>
              <w:rPr>
                <w:rFonts w:ascii="Arial Narrow" w:hAnsi="Arial Narrow"/>
                <w:spacing w:val="-2"/>
                <w:sz w:val="24"/>
                <w:szCs w:val="24"/>
                <w:lang w:eastAsia="en-US"/>
              </w:rPr>
              <w:t xml:space="preserve"> Jõgi</w:t>
            </w:r>
          </w:p>
        </w:tc>
      </w:tr>
      <w:tr w:rsidR="00F10C48" w:rsidRPr="00E26138" w:rsidTr="008110E1">
        <w:tc>
          <w:tcPr>
            <w:tcW w:w="2835" w:type="dxa"/>
            <w:shd w:val="clear" w:color="auto" w:fill="FBD4B4" w:themeFill="accent6" w:themeFillTint="66"/>
          </w:tcPr>
          <w:p w:rsidR="00F10C48" w:rsidRPr="00E26138" w:rsidRDefault="00F10C48"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Kontakttelefon</w:t>
            </w:r>
          </w:p>
        </w:tc>
        <w:tc>
          <w:tcPr>
            <w:tcW w:w="6237" w:type="dxa"/>
          </w:tcPr>
          <w:p w:rsidR="00F10C48" w:rsidRPr="00E26138" w:rsidRDefault="00885CE2"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7361 295</w:t>
            </w:r>
          </w:p>
        </w:tc>
      </w:tr>
      <w:tr w:rsidR="00F10C48" w:rsidRPr="00E26138" w:rsidTr="008110E1">
        <w:tc>
          <w:tcPr>
            <w:tcW w:w="2835" w:type="dxa"/>
            <w:shd w:val="clear" w:color="auto" w:fill="FBD4B4" w:themeFill="accent6" w:themeFillTint="66"/>
          </w:tcPr>
          <w:p w:rsidR="00F10C48" w:rsidRPr="00E26138" w:rsidRDefault="00F10C48"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E-posti aadress</w:t>
            </w:r>
          </w:p>
        </w:tc>
        <w:tc>
          <w:tcPr>
            <w:tcW w:w="6237" w:type="dxa"/>
          </w:tcPr>
          <w:p w:rsidR="00F10C48" w:rsidRPr="00E26138" w:rsidRDefault="00885CE2" w:rsidP="00EA369A">
            <w:pPr>
              <w:tabs>
                <w:tab w:val="right" w:pos="8789"/>
              </w:tabs>
              <w:suppressAutoHyphens/>
              <w:spacing w:before="80" w:after="80"/>
              <w:jc w:val="both"/>
              <w:rPr>
                <w:rStyle w:val="FootnoteReference"/>
                <w:rFonts w:ascii="Arial Narrow" w:hAnsi="Arial Narrow"/>
                <w:spacing w:val="-2"/>
                <w:sz w:val="24"/>
                <w:szCs w:val="24"/>
                <w:lang w:eastAsia="en-US"/>
              </w:rPr>
            </w:pPr>
            <w:r>
              <w:rPr>
                <w:rFonts w:ascii="Arial Narrow" w:hAnsi="Arial Narrow"/>
                <w:spacing w:val="-2"/>
                <w:sz w:val="24"/>
                <w:szCs w:val="24"/>
                <w:lang w:eastAsia="en-US"/>
              </w:rPr>
              <w:t>Helje.jogi@raad.tartu.ee</w:t>
            </w:r>
          </w:p>
        </w:tc>
      </w:tr>
    </w:tbl>
    <w:p w:rsidR="00C819B4" w:rsidRPr="00C819B4" w:rsidRDefault="00C819B4" w:rsidP="00C819B4"/>
    <w:p w:rsidR="00C819B4" w:rsidRPr="00E26138" w:rsidRDefault="00C819B4" w:rsidP="00C819B4">
      <w:pPr>
        <w:pStyle w:val="Heading2"/>
        <w:rPr>
          <w:rFonts w:ascii="Arial Narrow" w:hAnsi="Arial Narrow" w:cs="Times New Roman"/>
          <w:color w:val="auto"/>
          <w:sz w:val="24"/>
          <w:szCs w:val="24"/>
        </w:rPr>
      </w:pPr>
      <w:r w:rsidRPr="00E26138">
        <w:rPr>
          <w:rFonts w:ascii="Arial Narrow" w:hAnsi="Arial Narrow" w:cs="Times New Roman"/>
          <w:color w:val="auto"/>
          <w:sz w:val="24"/>
          <w:szCs w:val="24"/>
        </w:rPr>
        <w:t>5. Taotleja pangaandmed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237"/>
      </w:tblGrid>
      <w:tr w:rsidR="00C819B4" w:rsidRPr="00E26138" w:rsidTr="008110E1">
        <w:tc>
          <w:tcPr>
            <w:tcW w:w="2835" w:type="dxa"/>
            <w:shd w:val="clear" w:color="auto" w:fill="FBD4B4" w:themeFill="accent6" w:themeFillTint="66"/>
          </w:tcPr>
          <w:p w:rsidR="00C819B4" w:rsidRPr="00E26138" w:rsidRDefault="00C819B4" w:rsidP="00EA369A">
            <w:pPr>
              <w:tabs>
                <w:tab w:val="right" w:pos="8789"/>
              </w:tabs>
              <w:suppressAutoHyphens/>
              <w:spacing w:before="80" w:after="80"/>
              <w:rPr>
                <w:rFonts w:ascii="Arial Narrow" w:hAnsi="Arial Narrow"/>
                <w:i/>
                <w:spacing w:val="-2"/>
                <w:sz w:val="24"/>
                <w:szCs w:val="24"/>
              </w:rPr>
            </w:pPr>
            <w:r w:rsidRPr="00E26138">
              <w:rPr>
                <w:rFonts w:ascii="Arial Narrow" w:hAnsi="Arial Narrow"/>
                <w:i/>
                <w:spacing w:val="-2"/>
                <w:sz w:val="24"/>
                <w:szCs w:val="24"/>
              </w:rPr>
              <w:t>Kontoomaniku nimi</w:t>
            </w:r>
          </w:p>
        </w:tc>
        <w:tc>
          <w:tcPr>
            <w:tcW w:w="6237" w:type="dxa"/>
          </w:tcPr>
          <w:p w:rsidR="00C819B4" w:rsidRPr="00E26138" w:rsidRDefault="00885CE2" w:rsidP="00EA369A">
            <w:pPr>
              <w:tabs>
                <w:tab w:val="right" w:pos="8789"/>
              </w:tabs>
              <w:suppressAutoHyphens/>
              <w:spacing w:before="80" w:after="80"/>
              <w:jc w:val="both"/>
              <w:rPr>
                <w:rFonts w:ascii="Arial Narrow" w:hAnsi="Arial Narrow"/>
                <w:spacing w:val="-2"/>
                <w:sz w:val="24"/>
                <w:szCs w:val="24"/>
              </w:rPr>
            </w:pPr>
            <w:r>
              <w:rPr>
                <w:rFonts w:ascii="Arial Narrow" w:hAnsi="Arial Narrow"/>
                <w:spacing w:val="-2"/>
                <w:sz w:val="24"/>
                <w:szCs w:val="24"/>
              </w:rPr>
              <w:t>Tartu Linnavalitsus</w:t>
            </w:r>
          </w:p>
        </w:tc>
      </w:tr>
      <w:tr w:rsidR="00C819B4" w:rsidRPr="00E26138" w:rsidTr="008110E1">
        <w:tc>
          <w:tcPr>
            <w:tcW w:w="2835" w:type="dxa"/>
            <w:shd w:val="clear" w:color="auto" w:fill="FBD4B4" w:themeFill="accent6" w:themeFillTint="66"/>
          </w:tcPr>
          <w:p w:rsidR="00C819B4" w:rsidRPr="00E26138" w:rsidRDefault="00C819B4"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Viitenumber (vajadusel)</w:t>
            </w:r>
          </w:p>
        </w:tc>
        <w:tc>
          <w:tcPr>
            <w:tcW w:w="6237" w:type="dxa"/>
          </w:tcPr>
          <w:p w:rsidR="00C819B4" w:rsidRPr="00E26138" w:rsidRDefault="00885CE2" w:rsidP="00EA369A">
            <w:pPr>
              <w:tabs>
                <w:tab w:val="right" w:pos="8789"/>
              </w:tabs>
              <w:suppressAutoHyphens/>
              <w:spacing w:before="80" w:after="80"/>
              <w:jc w:val="both"/>
              <w:rPr>
                <w:rFonts w:ascii="Arial Narrow" w:hAnsi="Arial Narrow"/>
                <w:spacing w:val="-2"/>
                <w:sz w:val="24"/>
                <w:szCs w:val="24"/>
              </w:rPr>
            </w:pPr>
            <w:r w:rsidRPr="00885CE2">
              <w:rPr>
                <w:rFonts w:ascii="Arial Narrow" w:hAnsi="Arial Narrow"/>
                <w:spacing w:val="-2"/>
                <w:sz w:val="24"/>
                <w:szCs w:val="24"/>
              </w:rPr>
              <w:t>10109208000007</w:t>
            </w:r>
          </w:p>
        </w:tc>
      </w:tr>
      <w:tr w:rsidR="00C819B4" w:rsidRPr="00E26138" w:rsidTr="008110E1">
        <w:tc>
          <w:tcPr>
            <w:tcW w:w="2835" w:type="dxa"/>
            <w:shd w:val="clear" w:color="auto" w:fill="FBD4B4" w:themeFill="accent6" w:themeFillTint="66"/>
          </w:tcPr>
          <w:p w:rsidR="00C819B4" w:rsidRPr="00E26138" w:rsidRDefault="00C819B4"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lastRenderedPageBreak/>
              <w:t>Pangakonto number</w:t>
            </w:r>
          </w:p>
        </w:tc>
        <w:tc>
          <w:tcPr>
            <w:tcW w:w="6237" w:type="dxa"/>
          </w:tcPr>
          <w:p w:rsidR="00C819B4" w:rsidRPr="00E26138" w:rsidRDefault="00885CE2" w:rsidP="00EA369A">
            <w:pPr>
              <w:tabs>
                <w:tab w:val="right" w:pos="8789"/>
              </w:tabs>
              <w:suppressAutoHyphens/>
              <w:spacing w:before="80" w:after="80"/>
              <w:jc w:val="both"/>
              <w:rPr>
                <w:rFonts w:ascii="Arial Narrow" w:hAnsi="Arial Narrow"/>
                <w:spacing w:val="-2"/>
                <w:sz w:val="24"/>
                <w:szCs w:val="24"/>
              </w:rPr>
            </w:pPr>
            <w:r w:rsidRPr="00885CE2">
              <w:rPr>
                <w:rFonts w:ascii="Arial Narrow" w:hAnsi="Arial Narrow"/>
                <w:spacing w:val="-2"/>
                <w:sz w:val="24"/>
                <w:szCs w:val="24"/>
              </w:rPr>
              <w:t>EE401010102030203008</w:t>
            </w:r>
          </w:p>
        </w:tc>
      </w:tr>
      <w:tr w:rsidR="00C819B4" w:rsidRPr="00E26138" w:rsidTr="008110E1">
        <w:tc>
          <w:tcPr>
            <w:tcW w:w="2835" w:type="dxa"/>
            <w:shd w:val="clear" w:color="auto" w:fill="FBD4B4" w:themeFill="accent6" w:themeFillTint="66"/>
          </w:tcPr>
          <w:p w:rsidR="00C819B4" w:rsidRPr="00E26138" w:rsidRDefault="00C819B4" w:rsidP="00EA369A">
            <w:pPr>
              <w:tabs>
                <w:tab w:val="right" w:pos="8789"/>
              </w:tabs>
              <w:suppressAutoHyphens/>
              <w:spacing w:before="80" w:after="80"/>
              <w:jc w:val="both"/>
              <w:rPr>
                <w:rFonts w:ascii="Arial Narrow" w:hAnsi="Arial Narrow"/>
                <w:i/>
                <w:spacing w:val="-2"/>
                <w:sz w:val="24"/>
                <w:szCs w:val="24"/>
              </w:rPr>
            </w:pPr>
            <w:r w:rsidRPr="00E26138">
              <w:rPr>
                <w:rFonts w:ascii="Arial Narrow" w:hAnsi="Arial Narrow"/>
                <w:i/>
                <w:spacing w:val="-2"/>
                <w:sz w:val="24"/>
                <w:szCs w:val="24"/>
              </w:rPr>
              <w:t>Panga nimi</w:t>
            </w:r>
          </w:p>
        </w:tc>
        <w:tc>
          <w:tcPr>
            <w:tcW w:w="6237" w:type="dxa"/>
          </w:tcPr>
          <w:p w:rsidR="00C819B4" w:rsidRPr="00E26138" w:rsidRDefault="00885CE2" w:rsidP="00EA369A">
            <w:pPr>
              <w:tabs>
                <w:tab w:val="right" w:pos="8789"/>
              </w:tabs>
              <w:suppressAutoHyphens/>
              <w:spacing w:before="80" w:after="80"/>
              <w:jc w:val="both"/>
              <w:rPr>
                <w:rFonts w:ascii="Arial Narrow" w:hAnsi="Arial Narrow"/>
                <w:spacing w:val="-2"/>
                <w:sz w:val="24"/>
                <w:szCs w:val="24"/>
              </w:rPr>
            </w:pPr>
            <w:r w:rsidRPr="00885CE2">
              <w:rPr>
                <w:rFonts w:ascii="Arial Narrow" w:hAnsi="Arial Narrow"/>
                <w:spacing w:val="-2"/>
                <w:sz w:val="24"/>
                <w:szCs w:val="24"/>
              </w:rPr>
              <w:t>SEB</w:t>
            </w:r>
          </w:p>
        </w:tc>
      </w:tr>
    </w:tbl>
    <w:p w:rsidR="00C819B4" w:rsidRDefault="00C819B4" w:rsidP="00C819B4"/>
    <w:p w:rsidR="00C819B4" w:rsidRPr="00E26138" w:rsidRDefault="00C819B4" w:rsidP="00C819B4">
      <w:pPr>
        <w:pStyle w:val="Heading2"/>
        <w:rPr>
          <w:rFonts w:ascii="Arial Narrow" w:hAnsi="Arial Narrow" w:cs="Times New Roman"/>
          <w:color w:val="auto"/>
          <w:sz w:val="24"/>
          <w:szCs w:val="24"/>
        </w:rPr>
      </w:pPr>
      <w:r w:rsidRPr="00E26138">
        <w:rPr>
          <w:rFonts w:ascii="Arial Narrow" w:hAnsi="Arial Narrow" w:cs="Times New Roman"/>
          <w:color w:val="auto"/>
          <w:sz w:val="24"/>
          <w:szCs w:val="24"/>
        </w:rPr>
        <w:t>6. Projekti meeskond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2456"/>
        <w:gridCol w:w="2602"/>
        <w:gridCol w:w="3827"/>
      </w:tblGrid>
      <w:tr w:rsidR="00C819B4" w:rsidRPr="00E26138" w:rsidTr="00722FA6">
        <w:tc>
          <w:tcPr>
            <w:tcW w:w="471" w:type="dxa"/>
            <w:shd w:val="clear" w:color="auto" w:fill="FBD4B4" w:themeFill="accent6" w:themeFillTint="66"/>
          </w:tcPr>
          <w:p w:rsidR="00C819B4" w:rsidRPr="00E26138" w:rsidRDefault="00C819B4" w:rsidP="00EA369A">
            <w:pPr>
              <w:spacing w:before="120" w:after="120"/>
              <w:jc w:val="both"/>
              <w:rPr>
                <w:rFonts w:ascii="Arial Narrow" w:hAnsi="Arial Narrow"/>
                <w:i/>
                <w:color w:val="000000"/>
                <w:sz w:val="24"/>
                <w:szCs w:val="24"/>
              </w:rPr>
            </w:pPr>
            <w:r w:rsidRPr="00E26138">
              <w:rPr>
                <w:rFonts w:ascii="Arial Narrow" w:hAnsi="Arial Narrow"/>
                <w:i/>
                <w:color w:val="000000"/>
                <w:sz w:val="24"/>
                <w:szCs w:val="24"/>
              </w:rPr>
              <w:t>Nr</w:t>
            </w:r>
          </w:p>
        </w:tc>
        <w:tc>
          <w:tcPr>
            <w:tcW w:w="2456" w:type="dxa"/>
            <w:shd w:val="clear" w:color="auto" w:fill="FBD4B4" w:themeFill="accent6" w:themeFillTint="66"/>
          </w:tcPr>
          <w:p w:rsidR="00C819B4" w:rsidRPr="00E26138" w:rsidRDefault="00C819B4" w:rsidP="00EA369A">
            <w:pPr>
              <w:spacing w:before="120" w:after="120"/>
              <w:jc w:val="center"/>
              <w:rPr>
                <w:rFonts w:ascii="Arial Narrow" w:hAnsi="Arial Narrow"/>
                <w:i/>
                <w:color w:val="000000"/>
                <w:sz w:val="24"/>
                <w:szCs w:val="24"/>
              </w:rPr>
            </w:pPr>
            <w:r w:rsidRPr="00E26138">
              <w:rPr>
                <w:rFonts w:ascii="Arial Narrow" w:hAnsi="Arial Narrow"/>
                <w:i/>
                <w:color w:val="000000"/>
                <w:sz w:val="24"/>
                <w:szCs w:val="24"/>
              </w:rPr>
              <w:t>Ees- ja perekonnanimi</w:t>
            </w:r>
          </w:p>
        </w:tc>
        <w:tc>
          <w:tcPr>
            <w:tcW w:w="2602" w:type="dxa"/>
            <w:shd w:val="clear" w:color="auto" w:fill="FBD4B4" w:themeFill="accent6" w:themeFillTint="66"/>
          </w:tcPr>
          <w:p w:rsidR="00C819B4" w:rsidRPr="00E26138" w:rsidRDefault="00C819B4" w:rsidP="00EA369A">
            <w:pPr>
              <w:spacing w:before="120" w:after="120"/>
              <w:jc w:val="center"/>
              <w:rPr>
                <w:rFonts w:ascii="Arial Narrow" w:hAnsi="Arial Narrow"/>
                <w:i/>
                <w:color w:val="000000"/>
                <w:sz w:val="24"/>
                <w:szCs w:val="24"/>
              </w:rPr>
            </w:pPr>
            <w:r w:rsidRPr="00E26138">
              <w:rPr>
                <w:rFonts w:ascii="Arial Narrow" w:hAnsi="Arial Narrow"/>
                <w:i/>
                <w:color w:val="000000"/>
                <w:sz w:val="24"/>
                <w:szCs w:val="24"/>
              </w:rPr>
              <w:t>Amet projektis</w:t>
            </w:r>
          </w:p>
        </w:tc>
        <w:tc>
          <w:tcPr>
            <w:tcW w:w="3827" w:type="dxa"/>
            <w:shd w:val="clear" w:color="auto" w:fill="FBD4B4" w:themeFill="accent6" w:themeFillTint="66"/>
          </w:tcPr>
          <w:p w:rsidR="00C819B4" w:rsidRPr="00E26138" w:rsidRDefault="00C819B4" w:rsidP="00EA369A">
            <w:pPr>
              <w:spacing w:before="120" w:after="120"/>
              <w:jc w:val="center"/>
              <w:rPr>
                <w:rFonts w:ascii="Arial Narrow" w:hAnsi="Arial Narrow"/>
                <w:i/>
                <w:color w:val="000000"/>
                <w:sz w:val="24"/>
                <w:szCs w:val="24"/>
              </w:rPr>
            </w:pPr>
            <w:r w:rsidRPr="00E26138">
              <w:rPr>
                <w:rFonts w:ascii="Arial Narrow" w:hAnsi="Arial Narrow"/>
                <w:i/>
                <w:color w:val="000000"/>
                <w:sz w:val="24"/>
                <w:szCs w:val="24"/>
              </w:rPr>
              <w:t>Ülesanded ja vastutus projektis</w:t>
            </w:r>
          </w:p>
        </w:tc>
      </w:tr>
      <w:tr w:rsidR="0045692C" w:rsidRPr="00E26138" w:rsidTr="00722FA6">
        <w:tc>
          <w:tcPr>
            <w:tcW w:w="471" w:type="dxa"/>
            <w:shd w:val="clear" w:color="auto" w:fill="FBD4B4" w:themeFill="accent6" w:themeFillTint="66"/>
          </w:tcPr>
          <w:p w:rsidR="0045692C" w:rsidRPr="00E26138" w:rsidRDefault="0045692C" w:rsidP="00EA369A">
            <w:pPr>
              <w:spacing w:before="120" w:after="120"/>
              <w:jc w:val="both"/>
              <w:rPr>
                <w:rFonts w:ascii="Arial Narrow" w:hAnsi="Arial Narrow"/>
                <w:i/>
                <w:color w:val="000000"/>
                <w:sz w:val="24"/>
                <w:szCs w:val="24"/>
              </w:rPr>
            </w:pPr>
            <w:r>
              <w:rPr>
                <w:rFonts w:ascii="Arial Narrow" w:hAnsi="Arial Narrow"/>
                <w:i/>
                <w:color w:val="000000"/>
                <w:sz w:val="24"/>
                <w:szCs w:val="24"/>
              </w:rPr>
              <w:t>1.</w:t>
            </w:r>
          </w:p>
        </w:tc>
        <w:tc>
          <w:tcPr>
            <w:tcW w:w="2456" w:type="dxa"/>
          </w:tcPr>
          <w:p w:rsidR="0045692C" w:rsidRDefault="0045692C" w:rsidP="00EA369A">
            <w:pPr>
              <w:spacing w:before="120" w:after="120"/>
              <w:rPr>
                <w:rFonts w:ascii="Arial Narrow" w:hAnsi="Arial Narrow" w:cs="Arial"/>
                <w:color w:val="000000"/>
              </w:rPr>
            </w:pPr>
            <w:r>
              <w:rPr>
                <w:rFonts w:ascii="Arial Narrow" w:hAnsi="Arial Narrow" w:cs="Arial"/>
                <w:color w:val="000000"/>
              </w:rPr>
              <w:t>Riho Raave</w:t>
            </w:r>
          </w:p>
        </w:tc>
        <w:tc>
          <w:tcPr>
            <w:tcW w:w="2602" w:type="dxa"/>
          </w:tcPr>
          <w:p w:rsidR="0045692C" w:rsidRDefault="0045692C" w:rsidP="00EA369A">
            <w:pPr>
              <w:spacing w:before="120" w:after="120"/>
              <w:rPr>
                <w:rFonts w:ascii="Arial Narrow" w:hAnsi="Arial Narrow" w:cs="Arial"/>
                <w:color w:val="000000"/>
              </w:rPr>
            </w:pPr>
            <w:r>
              <w:rPr>
                <w:rFonts w:ascii="Arial Narrow" w:hAnsi="Arial Narrow" w:cs="Arial"/>
                <w:color w:val="000000"/>
              </w:rPr>
              <w:t>projekti koordinaator</w:t>
            </w:r>
          </w:p>
        </w:tc>
        <w:tc>
          <w:tcPr>
            <w:tcW w:w="3827" w:type="dxa"/>
          </w:tcPr>
          <w:p w:rsidR="0045692C" w:rsidRDefault="0045692C" w:rsidP="004835C5">
            <w:pPr>
              <w:spacing w:before="120" w:after="120"/>
              <w:rPr>
                <w:rFonts w:ascii="Arial Narrow" w:hAnsi="Arial Narrow" w:cs="Arial"/>
                <w:color w:val="000000"/>
              </w:rPr>
            </w:pPr>
            <w:r>
              <w:rPr>
                <w:rFonts w:ascii="Arial Narrow" w:hAnsi="Arial Narrow" w:cs="Arial"/>
                <w:color w:val="000000"/>
              </w:rPr>
              <w:t>Allkirjaõiguslik isik, kes allkirjastab kõik projektiga seotud dokumendid ning avalikel üritustel ja avalikkuse ees esindab projekti.</w:t>
            </w:r>
          </w:p>
        </w:tc>
      </w:tr>
      <w:tr w:rsidR="00C819B4" w:rsidRPr="00E26138" w:rsidTr="00722FA6">
        <w:tc>
          <w:tcPr>
            <w:tcW w:w="471" w:type="dxa"/>
            <w:shd w:val="clear" w:color="auto" w:fill="FBD4B4" w:themeFill="accent6" w:themeFillTint="66"/>
          </w:tcPr>
          <w:p w:rsidR="00C819B4" w:rsidRPr="00E26138" w:rsidRDefault="0045692C" w:rsidP="00EA369A">
            <w:pPr>
              <w:spacing w:before="120" w:after="120"/>
              <w:jc w:val="both"/>
              <w:rPr>
                <w:rFonts w:ascii="Arial Narrow" w:hAnsi="Arial Narrow"/>
                <w:i/>
                <w:color w:val="000000"/>
                <w:sz w:val="24"/>
                <w:szCs w:val="24"/>
              </w:rPr>
            </w:pPr>
            <w:r>
              <w:rPr>
                <w:rFonts w:ascii="Arial Narrow" w:hAnsi="Arial Narrow"/>
                <w:i/>
                <w:color w:val="000000"/>
                <w:sz w:val="24"/>
                <w:szCs w:val="24"/>
              </w:rPr>
              <w:t>2</w:t>
            </w:r>
            <w:r w:rsidR="00C819B4" w:rsidRPr="00E26138">
              <w:rPr>
                <w:rFonts w:ascii="Arial Narrow" w:hAnsi="Arial Narrow"/>
                <w:i/>
                <w:color w:val="000000"/>
                <w:sz w:val="24"/>
                <w:szCs w:val="24"/>
              </w:rPr>
              <w:t>.</w:t>
            </w:r>
          </w:p>
        </w:tc>
        <w:tc>
          <w:tcPr>
            <w:tcW w:w="2456" w:type="dxa"/>
          </w:tcPr>
          <w:p w:rsidR="00C819B4" w:rsidRPr="00E26138" w:rsidRDefault="00EA369A" w:rsidP="00EA369A">
            <w:pPr>
              <w:spacing w:before="120" w:after="120"/>
              <w:rPr>
                <w:rFonts w:ascii="Arial Narrow" w:hAnsi="Arial Narrow" w:cs="Arial"/>
                <w:color w:val="000000"/>
              </w:rPr>
            </w:pPr>
            <w:r>
              <w:rPr>
                <w:rFonts w:ascii="Arial Narrow" w:hAnsi="Arial Narrow" w:cs="Arial"/>
                <w:color w:val="000000"/>
              </w:rPr>
              <w:t xml:space="preserve">Kairit </w:t>
            </w:r>
            <w:proofErr w:type="spellStart"/>
            <w:r>
              <w:rPr>
                <w:rFonts w:ascii="Arial Narrow" w:hAnsi="Arial Narrow" w:cs="Arial"/>
                <w:color w:val="000000"/>
              </w:rPr>
              <w:t>Peekman</w:t>
            </w:r>
            <w:proofErr w:type="spellEnd"/>
          </w:p>
        </w:tc>
        <w:tc>
          <w:tcPr>
            <w:tcW w:w="2602" w:type="dxa"/>
          </w:tcPr>
          <w:p w:rsidR="00C819B4" w:rsidRPr="00E26138" w:rsidRDefault="00EA369A" w:rsidP="00EA369A">
            <w:pPr>
              <w:spacing w:before="120" w:after="120"/>
              <w:rPr>
                <w:rFonts w:ascii="Arial Narrow" w:hAnsi="Arial Narrow" w:cs="Arial"/>
                <w:color w:val="000000"/>
              </w:rPr>
            </w:pPr>
            <w:r>
              <w:rPr>
                <w:rFonts w:ascii="Arial Narrow" w:hAnsi="Arial Narrow" w:cs="Arial"/>
                <w:color w:val="000000"/>
              </w:rPr>
              <w:t>projektijuht</w:t>
            </w:r>
          </w:p>
        </w:tc>
        <w:tc>
          <w:tcPr>
            <w:tcW w:w="3827" w:type="dxa"/>
          </w:tcPr>
          <w:p w:rsidR="00C819B4" w:rsidRPr="00E26138" w:rsidRDefault="00885CE2" w:rsidP="0045692C">
            <w:pPr>
              <w:spacing w:before="120" w:after="120"/>
              <w:rPr>
                <w:rFonts w:ascii="Arial Narrow" w:hAnsi="Arial Narrow" w:cs="Arial"/>
                <w:color w:val="000000"/>
              </w:rPr>
            </w:pPr>
            <w:r>
              <w:rPr>
                <w:rFonts w:ascii="Arial Narrow" w:hAnsi="Arial Narrow" w:cs="Arial"/>
                <w:color w:val="000000"/>
              </w:rPr>
              <w:t>Projekti juhtimine</w:t>
            </w:r>
            <w:r w:rsidR="004835C5">
              <w:rPr>
                <w:rFonts w:ascii="Arial Narrow" w:hAnsi="Arial Narrow" w:cs="Arial"/>
                <w:color w:val="000000"/>
              </w:rPr>
              <w:t xml:space="preserve"> (</w:t>
            </w:r>
            <w:r w:rsidR="0045692C">
              <w:rPr>
                <w:rFonts w:ascii="Arial Narrow" w:hAnsi="Arial Narrow" w:cs="Arial"/>
                <w:color w:val="000000"/>
              </w:rPr>
              <w:t xml:space="preserve">kavandatud tegevuste elluviimise koordineerimine, </w:t>
            </w:r>
            <w:r w:rsidR="004835C5">
              <w:rPr>
                <w:rFonts w:ascii="Arial Narrow" w:hAnsi="Arial Narrow" w:cs="Arial"/>
                <w:color w:val="000000"/>
              </w:rPr>
              <w:t xml:space="preserve">lepingute ja </w:t>
            </w:r>
            <w:r w:rsidR="0045692C">
              <w:rPr>
                <w:rFonts w:ascii="Arial Narrow" w:hAnsi="Arial Narrow" w:cs="Arial"/>
                <w:color w:val="000000"/>
              </w:rPr>
              <w:t xml:space="preserve">muude dokumentide </w:t>
            </w:r>
            <w:r w:rsidR="004835C5">
              <w:rPr>
                <w:rFonts w:ascii="Arial Narrow" w:hAnsi="Arial Narrow" w:cs="Arial"/>
                <w:color w:val="000000"/>
              </w:rPr>
              <w:t xml:space="preserve">eelnõude koostamine, </w:t>
            </w:r>
            <w:r w:rsidR="0045692C">
              <w:rPr>
                <w:rFonts w:ascii="Arial Narrow" w:hAnsi="Arial Narrow" w:cs="Arial"/>
                <w:color w:val="000000"/>
              </w:rPr>
              <w:t>asjaajamise korraldamine, tähtaegadest kinnipidamise jälgimine, tulemuste saavutustaseme jälgimine ja vajadusel tulemuste saavutamiseks meetmete rakendamine</w:t>
            </w:r>
            <w:r w:rsidR="004835C5">
              <w:rPr>
                <w:rFonts w:ascii="Arial Narrow" w:hAnsi="Arial Narrow" w:cs="Arial"/>
                <w:color w:val="000000"/>
              </w:rPr>
              <w:t>)</w:t>
            </w:r>
          </w:p>
        </w:tc>
      </w:tr>
      <w:tr w:rsidR="0045692C" w:rsidRPr="00E26138" w:rsidTr="00722FA6">
        <w:tc>
          <w:tcPr>
            <w:tcW w:w="471" w:type="dxa"/>
            <w:shd w:val="clear" w:color="auto" w:fill="FBD4B4" w:themeFill="accent6" w:themeFillTint="66"/>
          </w:tcPr>
          <w:p w:rsidR="0045692C" w:rsidRDefault="0045692C" w:rsidP="00EA369A">
            <w:pPr>
              <w:spacing w:before="120" w:after="120"/>
              <w:jc w:val="both"/>
              <w:rPr>
                <w:rFonts w:ascii="Arial Narrow" w:hAnsi="Arial Narrow"/>
                <w:i/>
                <w:color w:val="000000"/>
                <w:sz w:val="24"/>
                <w:szCs w:val="24"/>
              </w:rPr>
            </w:pPr>
            <w:r>
              <w:rPr>
                <w:rFonts w:ascii="Arial Narrow" w:hAnsi="Arial Narrow"/>
                <w:i/>
                <w:color w:val="000000"/>
                <w:sz w:val="24"/>
                <w:szCs w:val="24"/>
              </w:rPr>
              <w:t>3.</w:t>
            </w:r>
          </w:p>
        </w:tc>
        <w:tc>
          <w:tcPr>
            <w:tcW w:w="2456" w:type="dxa"/>
          </w:tcPr>
          <w:p w:rsidR="0045692C" w:rsidRPr="00E26138" w:rsidRDefault="0045692C" w:rsidP="0083183C">
            <w:pPr>
              <w:spacing w:before="120" w:after="120"/>
              <w:rPr>
                <w:rFonts w:ascii="Arial Narrow" w:hAnsi="Arial Narrow" w:cs="Arial"/>
                <w:color w:val="000000"/>
              </w:rPr>
            </w:pPr>
            <w:r>
              <w:rPr>
                <w:rFonts w:ascii="Arial Narrow" w:hAnsi="Arial Narrow" w:cs="Arial"/>
                <w:color w:val="000000"/>
              </w:rPr>
              <w:t>Katrin Ohakas</w:t>
            </w:r>
          </w:p>
        </w:tc>
        <w:tc>
          <w:tcPr>
            <w:tcW w:w="2602" w:type="dxa"/>
          </w:tcPr>
          <w:p w:rsidR="0045692C" w:rsidRPr="00E26138" w:rsidRDefault="0045692C" w:rsidP="0083183C">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45692C" w:rsidRPr="00E26138" w:rsidRDefault="0045692C" w:rsidP="0083183C">
            <w:pPr>
              <w:spacing w:before="120" w:after="120"/>
              <w:rPr>
                <w:rFonts w:ascii="Arial Narrow" w:hAnsi="Arial Narrow" w:cs="Arial"/>
                <w:color w:val="000000"/>
              </w:rPr>
            </w:pPr>
            <w:r>
              <w:rPr>
                <w:rFonts w:ascii="Arial Narrow" w:hAnsi="Arial Narrow" w:cs="Arial"/>
                <w:color w:val="000000"/>
              </w:rPr>
              <w:t>„Uus lähenemine – uus koolikultuur“ tegevuste koordineerimine ja LP-mudeli rakendamisega seotud tegevuste suunamine, vajadusel oodatavate tulemuste saavutamiseks täiendavate meetmete rakendamine</w:t>
            </w:r>
          </w:p>
        </w:tc>
      </w:tr>
      <w:tr w:rsidR="0045692C" w:rsidRPr="00E26138" w:rsidTr="00722FA6">
        <w:tc>
          <w:tcPr>
            <w:tcW w:w="471" w:type="dxa"/>
            <w:shd w:val="clear" w:color="auto" w:fill="FBD4B4" w:themeFill="accent6" w:themeFillTint="66"/>
          </w:tcPr>
          <w:p w:rsidR="0045692C" w:rsidRDefault="0045692C" w:rsidP="00EA369A">
            <w:pPr>
              <w:spacing w:before="120" w:after="120"/>
              <w:jc w:val="both"/>
              <w:rPr>
                <w:rFonts w:ascii="Arial Narrow" w:hAnsi="Arial Narrow"/>
                <w:i/>
                <w:color w:val="000000"/>
                <w:sz w:val="24"/>
                <w:szCs w:val="24"/>
              </w:rPr>
            </w:pPr>
            <w:r>
              <w:rPr>
                <w:rFonts w:ascii="Arial Narrow" w:hAnsi="Arial Narrow"/>
                <w:i/>
                <w:color w:val="000000"/>
                <w:sz w:val="24"/>
                <w:szCs w:val="24"/>
              </w:rPr>
              <w:t>4.</w:t>
            </w:r>
          </w:p>
        </w:tc>
        <w:tc>
          <w:tcPr>
            <w:tcW w:w="2456" w:type="dxa"/>
          </w:tcPr>
          <w:p w:rsidR="0045692C" w:rsidRDefault="0045692C" w:rsidP="0083183C">
            <w:pPr>
              <w:spacing w:before="120" w:after="120"/>
              <w:rPr>
                <w:rFonts w:ascii="Arial Narrow" w:hAnsi="Arial Narrow" w:cs="Arial"/>
                <w:color w:val="000000"/>
              </w:rPr>
            </w:pPr>
            <w:r>
              <w:rPr>
                <w:rFonts w:ascii="Arial Narrow" w:hAnsi="Arial Narrow" w:cs="Arial"/>
                <w:color w:val="000000"/>
              </w:rPr>
              <w:t>Merit Lilleleht</w:t>
            </w:r>
          </w:p>
        </w:tc>
        <w:tc>
          <w:tcPr>
            <w:tcW w:w="2602" w:type="dxa"/>
          </w:tcPr>
          <w:p w:rsidR="0045692C" w:rsidRDefault="0045692C" w:rsidP="0083183C">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45692C" w:rsidRDefault="0045692C" w:rsidP="0045692C">
            <w:pPr>
              <w:spacing w:before="120" w:after="120"/>
              <w:rPr>
                <w:rFonts w:ascii="Arial Narrow" w:hAnsi="Arial Narrow" w:cs="Arial"/>
                <w:color w:val="000000"/>
              </w:rPr>
            </w:pPr>
            <w:r>
              <w:rPr>
                <w:rFonts w:ascii="Arial Narrow" w:hAnsi="Arial Narrow" w:cs="Arial"/>
                <w:color w:val="000000"/>
              </w:rPr>
              <w:t>„Uus lähenemine – uus koolikultuur“ sekkumisprogrammide alaste koolituste, riskirühma lastega töös sekkumismeetmete kasutamise tõhustamise ja töötajate suunatud käitumisjuhise väljaandmise koordineerimine</w:t>
            </w:r>
          </w:p>
        </w:tc>
      </w:tr>
      <w:tr w:rsidR="0045692C" w:rsidRPr="00E26138" w:rsidTr="00722FA6">
        <w:tc>
          <w:tcPr>
            <w:tcW w:w="471" w:type="dxa"/>
            <w:shd w:val="clear" w:color="auto" w:fill="FBD4B4" w:themeFill="accent6" w:themeFillTint="66"/>
          </w:tcPr>
          <w:p w:rsidR="0045692C" w:rsidRPr="00E26138" w:rsidRDefault="009C34FD" w:rsidP="00EA369A">
            <w:pPr>
              <w:spacing w:before="120" w:after="120"/>
              <w:jc w:val="both"/>
              <w:rPr>
                <w:rFonts w:ascii="Arial Narrow" w:hAnsi="Arial Narrow"/>
                <w:i/>
                <w:color w:val="000000"/>
                <w:sz w:val="24"/>
                <w:szCs w:val="24"/>
              </w:rPr>
            </w:pPr>
            <w:r>
              <w:rPr>
                <w:rFonts w:ascii="Arial Narrow" w:hAnsi="Arial Narrow"/>
                <w:i/>
                <w:color w:val="000000"/>
                <w:sz w:val="24"/>
                <w:szCs w:val="24"/>
              </w:rPr>
              <w:t>5</w:t>
            </w:r>
            <w:r w:rsidR="0045692C" w:rsidRPr="00E26138">
              <w:rPr>
                <w:rFonts w:ascii="Arial Narrow" w:hAnsi="Arial Narrow"/>
                <w:i/>
                <w:color w:val="000000"/>
                <w:sz w:val="24"/>
                <w:szCs w:val="24"/>
              </w:rPr>
              <w:t>.</w:t>
            </w:r>
          </w:p>
        </w:tc>
        <w:tc>
          <w:tcPr>
            <w:tcW w:w="2456" w:type="dxa"/>
          </w:tcPr>
          <w:p w:rsidR="0045692C" w:rsidRPr="00E26138" w:rsidRDefault="0045692C" w:rsidP="00EA369A">
            <w:pPr>
              <w:spacing w:before="120" w:after="120"/>
              <w:rPr>
                <w:rFonts w:ascii="Arial Narrow" w:hAnsi="Arial Narrow" w:cs="Arial"/>
                <w:color w:val="000000"/>
              </w:rPr>
            </w:pPr>
            <w:r>
              <w:rPr>
                <w:rFonts w:ascii="Arial Narrow" w:hAnsi="Arial Narrow" w:cs="Arial"/>
                <w:color w:val="000000"/>
              </w:rPr>
              <w:t>Karin Pihl</w:t>
            </w:r>
          </w:p>
        </w:tc>
        <w:tc>
          <w:tcPr>
            <w:tcW w:w="2602" w:type="dxa"/>
          </w:tcPr>
          <w:p w:rsidR="0045692C" w:rsidRPr="00E26138" w:rsidRDefault="0045692C"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45692C" w:rsidRPr="00E26138" w:rsidRDefault="0045692C" w:rsidP="00EE70D6">
            <w:pPr>
              <w:spacing w:before="120" w:after="120"/>
              <w:rPr>
                <w:rFonts w:ascii="Arial Narrow" w:hAnsi="Arial Narrow" w:cs="Arial"/>
                <w:color w:val="000000"/>
              </w:rPr>
            </w:pPr>
            <w:r>
              <w:rPr>
                <w:rFonts w:ascii="Arial Narrow" w:hAnsi="Arial Narrow" w:cs="Arial"/>
                <w:color w:val="000000"/>
              </w:rPr>
              <w:t>„Uus</w:t>
            </w:r>
            <w:r w:rsidR="0059337F">
              <w:rPr>
                <w:rFonts w:ascii="Arial Narrow" w:hAnsi="Arial Narrow" w:cs="Arial"/>
                <w:color w:val="000000"/>
              </w:rPr>
              <w:t xml:space="preserve"> lähenemine – uus klassikultuur“ </w:t>
            </w:r>
            <w:r>
              <w:rPr>
                <w:rFonts w:ascii="Arial Narrow" w:hAnsi="Arial Narrow" w:cs="Arial"/>
                <w:color w:val="000000"/>
              </w:rPr>
              <w:t>tegevuste koordineerimine, vajadusel oodatavate tulemuste saavutamiseks täiendavate meetmete rakendamine, projekti info levitamine kodulehe kaudu</w:t>
            </w:r>
          </w:p>
        </w:tc>
      </w:tr>
      <w:tr w:rsidR="009C34FD" w:rsidRPr="00E26138" w:rsidTr="00722FA6">
        <w:tc>
          <w:tcPr>
            <w:tcW w:w="471" w:type="dxa"/>
            <w:shd w:val="clear" w:color="auto" w:fill="FBD4B4" w:themeFill="accent6" w:themeFillTint="66"/>
          </w:tcPr>
          <w:p w:rsidR="009C34FD" w:rsidRDefault="009C34FD" w:rsidP="00EA369A">
            <w:pPr>
              <w:spacing w:before="120" w:after="120"/>
              <w:jc w:val="both"/>
              <w:rPr>
                <w:rFonts w:ascii="Arial Narrow" w:hAnsi="Arial Narrow"/>
                <w:i/>
                <w:color w:val="000000"/>
                <w:sz w:val="24"/>
                <w:szCs w:val="24"/>
              </w:rPr>
            </w:pPr>
            <w:r>
              <w:rPr>
                <w:rFonts w:ascii="Arial Narrow" w:hAnsi="Arial Narrow"/>
                <w:i/>
                <w:color w:val="000000"/>
                <w:sz w:val="24"/>
                <w:szCs w:val="24"/>
              </w:rPr>
              <w:t>6.</w:t>
            </w:r>
          </w:p>
        </w:tc>
        <w:tc>
          <w:tcPr>
            <w:tcW w:w="2456" w:type="dxa"/>
          </w:tcPr>
          <w:p w:rsidR="009C34FD" w:rsidRDefault="009C34FD" w:rsidP="00EA369A">
            <w:pPr>
              <w:spacing w:before="120" w:after="120"/>
              <w:rPr>
                <w:rFonts w:ascii="Arial Narrow" w:hAnsi="Arial Narrow" w:cs="Arial"/>
                <w:color w:val="000000"/>
              </w:rPr>
            </w:pPr>
            <w:r>
              <w:rPr>
                <w:rFonts w:ascii="Arial Narrow" w:hAnsi="Arial Narrow" w:cs="Arial"/>
                <w:color w:val="000000"/>
              </w:rPr>
              <w:t>Priit Metsjärv</w:t>
            </w:r>
          </w:p>
        </w:tc>
        <w:tc>
          <w:tcPr>
            <w:tcW w:w="2602" w:type="dxa"/>
          </w:tcPr>
          <w:p w:rsidR="009C34FD" w:rsidRDefault="009C34FD"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9C34FD" w:rsidRDefault="0059337F" w:rsidP="00EE70D6">
            <w:pPr>
              <w:spacing w:before="120" w:after="120"/>
              <w:rPr>
                <w:rFonts w:ascii="Arial Narrow" w:hAnsi="Arial Narrow" w:cs="Arial"/>
                <w:color w:val="000000"/>
              </w:rPr>
            </w:pPr>
            <w:r>
              <w:rPr>
                <w:rFonts w:ascii="Arial Narrow" w:hAnsi="Arial Narrow" w:cs="Arial"/>
                <w:color w:val="000000"/>
              </w:rPr>
              <w:t>„Uus lähenemine – uus klassikultuur“ projekteerimis-, ehitus- ja sisustamise korraldamine</w:t>
            </w:r>
          </w:p>
        </w:tc>
      </w:tr>
      <w:tr w:rsidR="0045692C" w:rsidRPr="00E26138" w:rsidTr="00722FA6">
        <w:tc>
          <w:tcPr>
            <w:tcW w:w="471" w:type="dxa"/>
            <w:shd w:val="clear" w:color="auto" w:fill="FBD4B4" w:themeFill="accent6" w:themeFillTint="66"/>
          </w:tcPr>
          <w:p w:rsidR="0045692C" w:rsidRPr="00E26138" w:rsidRDefault="0059337F" w:rsidP="00EA369A">
            <w:pPr>
              <w:spacing w:before="120" w:after="120"/>
              <w:jc w:val="both"/>
              <w:rPr>
                <w:rFonts w:ascii="Arial Narrow" w:hAnsi="Arial Narrow"/>
                <w:i/>
                <w:color w:val="000000"/>
                <w:sz w:val="24"/>
                <w:szCs w:val="24"/>
              </w:rPr>
            </w:pPr>
            <w:r>
              <w:rPr>
                <w:rFonts w:ascii="Arial Narrow" w:hAnsi="Arial Narrow"/>
                <w:i/>
                <w:color w:val="000000"/>
                <w:sz w:val="24"/>
                <w:szCs w:val="24"/>
              </w:rPr>
              <w:t>7</w:t>
            </w:r>
            <w:r w:rsidR="0045692C" w:rsidRPr="00E26138">
              <w:rPr>
                <w:rFonts w:ascii="Arial Narrow" w:hAnsi="Arial Narrow"/>
                <w:i/>
                <w:color w:val="000000"/>
                <w:sz w:val="24"/>
                <w:szCs w:val="24"/>
              </w:rPr>
              <w:t>.</w:t>
            </w:r>
          </w:p>
        </w:tc>
        <w:tc>
          <w:tcPr>
            <w:tcW w:w="2456" w:type="dxa"/>
          </w:tcPr>
          <w:p w:rsidR="0045692C" w:rsidRPr="00E26138" w:rsidRDefault="0059337F" w:rsidP="00EA369A">
            <w:pPr>
              <w:spacing w:before="120" w:after="120"/>
              <w:rPr>
                <w:rFonts w:ascii="Arial Narrow" w:hAnsi="Arial Narrow" w:cs="Arial"/>
                <w:color w:val="000000"/>
              </w:rPr>
            </w:pPr>
            <w:r>
              <w:rPr>
                <w:rFonts w:ascii="Arial Narrow" w:hAnsi="Arial Narrow" w:cs="Arial"/>
                <w:color w:val="000000"/>
              </w:rPr>
              <w:t xml:space="preserve">Kristel </w:t>
            </w:r>
            <w:proofErr w:type="spellStart"/>
            <w:r>
              <w:rPr>
                <w:rFonts w:ascii="Arial Narrow" w:hAnsi="Arial Narrow" w:cs="Arial"/>
                <w:color w:val="000000"/>
              </w:rPr>
              <w:t>Ress</w:t>
            </w:r>
            <w:proofErr w:type="spellEnd"/>
          </w:p>
        </w:tc>
        <w:tc>
          <w:tcPr>
            <w:tcW w:w="2602" w:type="dxa"/>
          </w:tcPr>
          <w:p w:rsidR="0045692C" w:rsidRPr="00E26138" w:rsidRDefault="0045692C"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45692C" w:rsidRPr="00E26138" w:rsidRDefault="0059337F" w:rsidP="0059337F">
            <w:pPr>
              <w:spacing w:before="120" w:after="120"/>
              <w:rPr>
                <w:rFonts w:ascii="Arial Narrow" w:hAnsi="Arial Narrow" w:cs="Arial"/>
                <w:color w:val="000000"/>
              </w:rPr>
            </w:pPr>
            <w:r>
              <w:rPr>
                <w:rFonts w:ascii="Arial Narrow" w:hAnsi="Arial Narrow" w:cs="Arial"/>
                <w:color w:val="000000"/>
              </w:rPr>
              <w:t>„</w:t>
            </w:r>
            <w:r w:rsidR="0045692C">
              <w:rPr>
                <w:rFonts w:ascii="Arial Narrow" w:hAnsi="Arial Narrow" w:cs="Arial"/>
                <w:color w:val="000000"/>
              </w:rPr>
              <w:t xml:space="preserve">Uus lähenemine – uus </w:t>
            </w:r>
            <w:r>
              <w:rPr>
                <w:rFonts w:ascii="Arial Narrow" w:hAnsi="Arial Narrow" w:cs="Arial"/>
                <w:color w:val="000000"/>
              </w:rPr>
              <w:t>kogukonnakultuur“ kooli ja kogukonna koostöö koordineerimine, infovahetamise korraldamine, vanemate ja kooli ühisürituste korraldamise koordineerimine</w:t>
            </w:r>
          </w:p>
        </w:tc>
      </w:tr>
      <w:tr w:rsidR="0059337F" w:rsidRPr="00E26138" w:rsidTr="00722FA6">
        <w:tc>
          <w:tcPr>
            <w:tcW w:w="471" w:type="dxa"/>
            <w:shd w:val="clear" w:color="auto" w:fill="FBD4B4" w:themeFill="accent6" w:themeFillTint="66"/>
          </w:tcPr>
          <w:p w:rsidR="0059337F" w:rsidRDefault="0059337F" w:rsidP="00EA369A">
            <w:pPr>
              <w:spacing w:before="120" w:after="120"/>
              <w:jc w:val="both"/>
              <w:rPr>
                <w:rFonts w:ascii="Arial Narrow" w:hAnsi="Arial Narrow"/>
                <w:i/>
                <w:color w:val="000000"/>
                <w:sz w:val="24"/>
                <w:szCs w:val="24"/>
              </w:rPr>
            </w:pPr>
            <w:r>
              <w:rPr>
                <w:rFonts w:ascii="Arial Narrow" w:hAnsi="Arial Narrow"/>
                <w:i/>
                <w:color w:val="000000"/>
                <w:sz w:val="24"/>
                <w:szCs w:val="24"/>
              </w:rPr>
              <w:t>8.</w:t>
            </w:r>
          </w:p>
        </w:tc>
        <w:tc>
          <w:tcPr>
            <w:tcW w:w="2456" w:type="dxa"/>
          </w:tcPr>
          <w:p w:rsidR="0059337F" w:rsidRDefault="0059337F" w:rsidP="00EA369A">
            <w:pPr>
              <w:spacing w:before="120" w:after="120"/>
              <w:rPr>
                <w:rFonts w:ascii="Arial Narrow" w:hAnsi="Arial Narrow" w:cs="Arial"/>
                <w:color w:val="000000"/>
              </w:rPr>
            </w:pPr>
            <w:r>
              <w:rPr>
                <w:rFonts w:ascii="Arial Narrow" w:hAnsi="Arial Narrow" w:cs="Arial"/>
                <w:color w:val="000000"/>
              </w:rPr>
              <w:t>Aune Valk</w:t>
            </w:r>
          </w:p>
        </w:tc>
        <w:tc>
          <w:tcPr>
            <w:tcW w:w="2602" w:type="dxa"/>
          </w:tcPr>
          <w:p w:rsidR="0059337F" w:rsidRDefault="0059337F"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59337F" w:rsidRDefault="0059337F" w:rsidP="0059337F">
            <w:pPr>
              <w:spacing w:before="120" w:after="120"/>
              <w:rPr>
                <w:rFonts w:ascii="Arial Narrow" w:hAnsi="Arial Narrow" w:cs="Arial"/>
                <w:color w:val="000000"/>
              </w:rPr>
            </w:pPr>
            <w:r>
              <w:rPr>
                <w:rFonts w:ascii="Arial Narrow" w:hAnsi="Arial Narrow" w:cs="Arial"/>
                <w:color w:val="000000"/>
              </w:rPr>
              <w:t xml:space="preserve">„Uus lähenemine – uus kogukonnakultuur“ kooli ja kogukonna koostöö koordineerimine, teiste riikide hea praktika ja teadusuuringute analüüsimine ning selle põhjal ülevaate </w:t>
            </w:r>
            <w:r>
              <w:rPr>
                <w:rFonts w:ascii="Arial Narrow" w:hAnsi="Arial Narrow" w:cs="Arial"/>
                <w:color w:val="000000"/>
              </w:rPr>
              <w:lastRenderedPageBreak/>
              <w:t>koostamine</w:t>
            </w:r>
          </w:p>
        </w:tc>
      </w:tr>
      <w:tr w:rsidR="005B019E" w:rsidRPr="00E26138" w:rsidTr="00722FA6">
        <w:tc>
          <w:tcPr>
            <w:tcW w:w="471" w:type="dxa"/>
            <w:shd w:val="clear" w:color="auto" w:fill="FBD4B4" w:themeFill="accent6" w:themeFillTint="66"/>
          </w:tcPr>
          <w:p w:rsidR="005B019E" w:rsidRDefault="005B019E" w:rsidP="00EA369A">
            <w:pPr>
              <w:spacing w:before="120" w:after="120"/>
              <w:jc w:val="both"/>
              <w:rPr>
                <w:rFonts w:ascii="Arial Narrow" w:hAnsi="Arial Narrow"/>
                <w:i/>
                <w:color w:val="000000"/>
                <w:sz w:val="24"/>
                <w:szCs w:val="24"/>
              </w:rPr>
            </w:pPr>
          </w:p>
        </w:tc>
        <w:tc>
          <w:tcPr>
            <w:tcW w:w="2456" w:type="dxa"/>
          </w:tcPr>
          <w:p w:rsidR="005B019E" w:rsidRDefault="005B019E" w:rsidP="00EA369A">
            <w:pPr>
              <w:spacing w:before="120" w:after="120"/>
              <w:rPr>
                <w:rFonts w:ascii="Arial Narrow" w:hAnsi="Arial Narrow" w:cs="Arial"/>
                <w:color w:val="000000"/>
              </w:rPr>
            </w:pPr>
            <w:r w:rsidRPr="005B019E">
              <w:rPr>
                <w:rFonts w:ascii="Arial Narrow" w:hAnsi="Arial Narrow" w:cs="Arial"/>
                <w:color w:val="000000"/>
              </w:rPr>
              <w:t xml:space="preserve">Thomas </w:t>
            </w:r>
            <w:proofErr w:type="spellStart"/>
            <w:r w:rsidRPr="005B019E">
              <w:rPr>
                <w:rFonts w:ascii="Arial Narrow" w:hAnsi="Arial Narrow" w:cs="Arial"/>
                <w:color w:val="000000"/>
              </w:rPr>
              <w:t>Nordahl</w:t>
            </w:r>
            <w:proofErr w:type="spellEnd"/>
          </w:p>
        </w:tc>
        <w:tc>
          <w:tcPr>
            <w:tcW w:w="2602" w:type="dxa"/>
          </w:tcPr>
          <w:p w:rsidR="005B019E" w:rsidRDefault="005B019E"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5B019E" w:rsidRDefault="005B019E" w:rsidP="0059337F">
            <w:pPr>
              <w:spacing w:before="120" w:after="120"/>
              <w:rPr>
                <w:rFonts w:ascii="Arial Narrow" w:hAnsi="Arial Narrow" w:cs="Arial"/>
                <w:color w:val="000000"/>
              </w:rPr>
            </w:pPr>
            <w:r>
              <w:rPr>
                <w:rFonts w:ascii="Arial Narrow" w:hAnsi="Arial Narrow" w:cs="Arial"/>
                <w:color w:val="000000"/>
              </w:rPr>
              <w:t>Norra partnerit esindav meeskonnaliige, kes tegeleb LP-mudeli piloteerimiseks Eestis vajalike tegevuste elluviimisega ja tulemuste jälgimisega</w:t>
            </w:r>
          </w:p>
        </w:tc>
      </w:tr>
      <w:tr w:rsidR="005B019E" w:rsidRPr="00E26138" w:rsidTr="00722FA6">
        <w:tc>
          <w:tcPr>
            <w:tcW w:w="471" w:type="dxa"/>
            <w:shd w:val="clear" w:color="auto" w:fill="FBD4B4" w:themeFill="accent6" w:themeFillTint="66"/>
          </w:tcPr>
          <w:p w:rsidR="005B019E" w:rsidRDefault="005B019E" w:rsidP="00EA369A">
            <w:pPr>
              <w:spacing w:before="120" w:after="120"/>
              <w:jc w:val="both"/>
              <w:rPr>
                <w:rFonts w:ascii="Arial Narrow" w:hAnsi="Arial Narrow"/>
                <w:i/>
                <w:color w:val="000000"/>
                <w:sz w:val="24"/>
                <w:szCs w:val="24"/>
              </w:rPr>
            </w:pPr>
          </w:p>
        </w:tc>
        <w:tc>
          <w:tcPr>
            <w:tcW w:w="2456" w:type="dxa"/>
          </w:tcPr>
          <w:p w:rsidR="005B019E" w:rsidRDefault="005B019E" w:rsidP="00EA369A">
            <w:pPr>
              <w:spacing w:before="120" w:after="120"/>
              <w:rPr>
                <w:rFonts w:ascii="Arial Narrow" w:hAnsi="Arial Narrow" w:cs="Arial"/>
                <w:color w:val="000000"/>
              </w:rPr>
            </w:pPr>
            <w:proofErr w:type="spellStart"/>
            <w:r w:rsidRPr="005B019E">
              <w:rPr>
                <w:rFonts w:ascii="Arial Narrow" w:hAnsi="Arial Narrow" w:cs="Arial"/>
                <w:color w:val="000000"/>
              </w:rPr>
              <w:t>Hege</w:t>
            </w:r>
            <w:proofErr w:type="spellEnd"/>
            <w:r w:rsidRPr="005B019E">
              <w:rPr>
                <w:rFonts w:ascii="Arial Narrow" w:hAnsi="Arial Narrow" w:cs="Arial"/>
                <w:color w:val="000000"/>
              </w:rPr>
              <w:t xml:space="preserve"> </w:t>
            </w:r>
            <w:proofErr w:type="spellStart"/>
            <w:r w:rsidRPr="005B019E">
              <w:rPr>
                <w:rFonts w:ascii="Arial Narrow" w:hAnsi="Arial Narrow" w:cs="Arial"/>
                <w:color w:val="000000"/>
              </w:rPr>
              <w:t>Kundsmoen</w:t>
            </w:r>
            <w:proofErr w:type="spellEnd"/>
          </w:p>
        </w:tc>
        <w:tc>
          <w:tcPr>
            <w:tcW w:w="2602" w:type="dxa"/>
          </w:tcPr>
          <w:p w:rsidR="005B019E" w:rsidRDefault="005B019E"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5B019E" w:rsidRDefault="005B019E" w:rsidP="005B019E">
            <w:pPr>
              <w:spacing w:before="120" w:after="120"/>
              <w:rPr>
                <w:rFonts w:ascii="Arial Narrow" w:hAnsi="Arial Narrow" w:cs="Arial"/>
                <w:color w:val="000000"/>
              </w:rPr>
            </w:pPr>
            <w:r>
              <w:rPr>
                <w:rFonts w:ascii="Arial Narrow" w:hAnsi="Arial Narrow" w:cs="Arial"/>
                <w:color w:val="000000"/>
              </w:rPr>
              <w:t>Norra partnerit esindav meeskonnaliige, kes tegeleb LP-mudeli piloteerimiseks Eestis vajalike tegevuste elluviimisega</w:t>
            </w:r>
          </w:p>
        </w:tc>
      </w:tr>
      <w:tr w:rsidR="005B019E" w:rsidRPr="00E26138" w:rsidTr="00722FA6">
        <w:tc>
          <w:tcPr>
            <w:tcW w:w="471" w:type="dxa"/>
            <w:shd w:val="clear" w:color="auto" w:fill="FBD4B4" w:themeFill="accent6" w:themeFillTint="66"/>
          </w:tcPr>
          <w:p w:rsidR="005B019E" w:rsidRDefault="005B019E" w:rsidP="00EA369A">
            <w:pPr>
              <w:spacing w:before="120" w:after="120"/>
              <w:jc w:val="both"/>
              <w:rPr>
                <w:rFonts w:ascii="Arial Narrow" w:hAnsi="Arial Narrow"/>
                <w:i/>
                <w:color w:val="000000"/>
                <w:sz w:val="24"/>
                <w:szCs w:val="24"/>
              </w:rPr>
            </w:pPr>
          </w:p>
        </w:tc>
        <w:tc>
          <w:tcPr>
            <w:tcW w:w="2456" w:type="dxa"/>
          </w:tcPr>
          <w:p w:rsidR="005B019E" w:rsidRDefault="005B019E" w:rsidP="00EA369A">
            <w:pPr>
              <w:spacing w:before="120" w:after="120"/>
              <w:rPr>
                <w:rFonts w:ascii="Arial Narrow" w:hAnsi="Arial Narrow" w:cs="Arial"/>
                <w:color w:val="000000"/>
              </w:rPr>
            </w:pPr>
            <w:r w:rsidRPr="005B019E">
              <w:rPr>
                <w:rFonts w:ascii="Arial Narrow" w:hAnsi="Arial Narrow" w:cs="Arial"/>
                <w:color w:val="000000"/>
              </w:rPr>
              <w:t xml:space="preserve">Lars </w:t>
            </w:r>
            <w:proofErr w:type="spellStart"/>
            <w:r w:rsidRPr="005B019E">
              <w:rPr>
                <w:rFonts w:ascii="Arial Narrow" w:hAnsi="Arial Narrow" w:cs="Arial"/>
                <w:color w:val="000000"/>
              </w:rPr>
              <w:t>Arild</w:t>
            </w:r>
            <w:proofErr w:type="spellEnd"/>
            <w:r w:rsidRPr="005B019E">
              <w:rPr>
                <w:rFonts w:ascii="Arial Narrow" w:hAnsi="Arial Narrow" w:cs="Arial"/>
                <w:color w:val="000000"/>
              </w:rPr>
              <w:t xml:space="preserve"> </w:t>
            </w:r>
            <w:proofErr w:type="spellStart"/>
            <w:r w:rsidRPr="005B019E">
              <w:rPr>
                <w:rFonts w:ascii="Arial Narrow" w:hAnsi="Arial Narrow" w:cs="Arial"/>
                <w:color w:val="000000"/>
              </w:rPr>
              <w:t>Myhr</w:t>
            </w:r>
            <w:proofErr w:type="spellEnd"/>
          </w:p>
        </w:tc>
        <w:tc>
          <w:tcPr>
            <w:tcW w:w="2602" w:type="dxa"/>
          </w:tcPr>
          <w:p w:rsidR="005B019E" w:rsidRDefault="005B019E"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5B019E" w:rsidRDefault="005B019E" w:rsidP="0059337F">
            <w:pPr>
              <w:spacing w:before="120" w:after="120"/>
              <w:rPr>
                <w:rFonts w:ascii="Arial Narrow" w:hAnsi="Arial Narrow" w:cs="Arial"/>
                <w:color w:val="000000"/>
              </w:rPr>
            </w:pPr>
            <w:r>
              <w:rPr>
                <w:rFonts w:ascii="Arial Narrow" w:hAnsi="Arial Narrow" w:cs="Arial"/>
                <w:color w:val="000000"/>
              </w:rPr>
              <w:t>Norra partnerit esindav meeskonnaliige, kes tegeleb LP-mudeli piloteerimiseks Eestis vajalike tegevuste elluviimisega ja Norra poolsete kokkulepete sõlmimisega</w:t>
            </w:r>
          </w:p>
        </w:tc>
      </w:tr>
      <w:tr w:rsidR="005B019E" w:rsidRPr="00E26138" w:rsidTr="00722FA6">
        <w:tc>
          <w:tcPr>
            <w:tcW w:w="471" w:type="dxa"/>
            <w:shd w:val="clear" w:color="auto" w:fill="FBD4B4" w:themeFill="accent6" w:themeFillTint="66"/>
          </w:tcPr>
          <w:p w:rsidR="005B019E" w:rsidRDefault="005B019E" w:rsidP="00EA369A">
            <w:pPr>
              <w:spacing w:before="120" w:after="120"/>
              <w:jc w:val="both"/>
              <w:rPr>
                <w:rFonts w:ascii="Arial Narrow" w:hAnsi="Arial Narrow"/>
                <w:i/>
                <w:color w:val="000000"/>
                <w:sz w:val="24"/>
                <w:szCs w:val="24"/>
              </w:rPr>
            </w:pPr>
          </w:p>
        </w:tc>
        <w:tc>
          <w:tcPr>
            <w:tcW w:w="2456" w:type="dxa"/>
          </w:tcPr>
          <w:p w:rsidR="005B019E" w:rsidRDefault="005B019E" w:rsidP="00EA369A">
            <w:pPr>
              <w:spacing w:before="120" w:after="120"/>
              <w:rPr>
                <w:rFonts w:ascii="Arial Narrow" w:hAnsi="Arial Narrow" w:cs="Arial"/>
                <w:color w:val="000000"/>
              </w:rPr>
            </w:pPr>
            <w:r w:rsidRPr="005B019E">
              <w:rPr>
                <w:rFonts w:ascii="Arial Narrow" w:hAnsi="Arial Narrow" w:cs="Arial"/>
                <w:color w:val="000000"/>
              </w:rPr>
              <w:t xml:space="preserve">Janne </w:t>
            </w:r>
            <w:proofErr w:type="spellStart"/>
            <w:r w:rsidRPr="005B019E">
              <w:rPr>
                <w:rFonts w:ascii="Arial Narrow" w:hAnsi="Arial Narrow" w:cs="Arial"/>
                <w:color w:val="000000"/>
              </w:rPr>
              <w:t>Stoen</w:t>
            </w:r>
            <w:proofErr w:type="spellEnd"/>
          </w:p>
        </w:tc>
        <w:tc>
          <w:tcPr>
            <w:tcW w:w="2602" w:type="dxa"/>
          </w:tcPr>
          <w:p w:rsidR="005B019E" w:rsidRDefault="005B019E"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5B019E" w:rsidRDefault="005B019E" w:rsidP="0059337F">
            <w:pPr>
              <w:spacing w:before="120" w:after="120"/>
              <w:rPr>
                <w:rFonts w:ascii="Arial Narrow" w:hAnsi="Arial Narrow" w:cs="Arial"/>
                <w:color w:val="000000"/>
              </w:rPr>
            </w:pPr>
            <w:r>
              <w:rPr>
                <w:rFonts w:ascii="Arial Narrow" w:hAnsi="Arial Narrow" w:cs="Arial"/>
                <w:color w:val="000000"/>
              </w:rPr>
              <w:t>Norra partnerit esindav meeskonnaliige, kes tegeleb LP-mudeli piloteerimiseks Eestis vajalike tegevuste elluviimisega</w:t>
            </w:r>
          </w:p>
        </w:tc>
      </w:tr>
      <w:tr w:rsidR="005B019E" w:rsidRPr="00E26138" w:rsidTr="00722FA6">
        <w:tc>
          <w:tcPr>
            <w:tcW w:w="471" w:type="dxa"/>
            <w:shd w:val="clear" w:color="auto" w:fill="FBD4B4" w:themeFill="accent6" w:themeFillTint="66"/>
          </w:tcPr>
          <w:p w:rsidR="005B019E" w:rsidRDefault="005B019E" w:rsidP="00EA369A">
            <w:pPr>
              <w:spacing w:before="120" w:after="120"/>
              <w:jc w:val="both"/>
              <w:rPr>
                <w:rFonts w:ascii="Arial Narrow" w:hAnsi="Arial Narrow"/>
                <w:i/>
                <w:color w:val="000000"/>
                <w:sz w:val="24"/>
                <w:szCs w:val="24"/>
              </w:rPr>
            </w:pPr>
          </w:p>
        </w:tc>
        <w:tc>
          <w:tcPr>
            <w:tcW w:w="2456" w:type="dxa"/>
          </w:tcPr>
          <w:p w:rsidR="005B019E" w:rsidRDefault="005B019E" w:rsidP="00EA369A">
            <w:pPr>
              <w:spacing w:before="120" w:after="120"/>
              <w:rPr>
                <w:rFonts w:ascii="Arial Narrow" w:hAnsi="Arial Narrow" w:cs="Arial"/>
                <w:color w:val="000000"/>
              </w:rPr>
            </w:pPr>
            <w:r w:rsidRPr="005B019E">
              <w:rPr>
                <w:rFonts w:ascii="Arial Narrow" w:hAnsi="Arial Narrow" w:cs="Arial"/>
                <w:color w:val="000000"/>
              </w:rPr>
              <w:t>Ole Hansen</w:t>
            </w:r>
          </w:p>
        </w:tc>
        <w:tc>
          <w:tcPr>
            <w:tcW w:w="2602" w:type="dxa"/>
          </w:tcPr>
          <w:p w:rsidR="005B019E" w:rsidRDefault="005B019E"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5B019E" w:rsidRDefault="005B019E" w:rsidP="0059337F">
            <w:pPr>
              <w:spacing w:before="120" w:after="120"/>
              <w:rPr>
                <w:rFonts w:ascii="Arial Narrow" w:hAnsi="Arial Narrow" w:cs="Arial"/>
                <w:color w:val="000000"/>
              </w:rPr>
            </w:pPr>
            <w:r>
              <w:rPr>
                <w:rFonts w:ascii="Arial Narrow" w:hAnsi="Arial Narrow" w:cs="Arial"/>
                <w:color w:val="000000"/>
              </w:rPr>
              <w:t>Norra partnerit esindav meeskonnaliige, kes tegeleb LP-mudeli piloteerimiseks Eestis vajalike tegevuste elluviimisega</w:t>
            </w:r>
          </w:p>
        </w:tc>
      </w:tr>
      <w:tr w:rsidR="005B019E" w:rsidRPr="00E26138" w:rsidTr="00722FA6">
        <w:tc>
          <w:tcPr>
            <w:tcW w:w="471" w:type="dxa"/>
            <w:shd w:val="clear" w:color="auto" w:fill="FBD4B4" w:themeFill="accent6" w:themeFillTint="66"/>
          </w:tcPr>
          <w:p w:rsidR="005B019E" w:rsidRDefault="005B019E" w:rsidP="00EA369A">
            <w:pPr>
              <w:spacing w:before="120" w:after="120"/>
              <w:jc w:val="both"/>
              <w:rPr>
                <w:rFonts w:ascii="Arial Narrow" w:hAnsi="Arial Narrow"/>
                <w:i/>
                <w:color w:val="000000"/>
                <w:sz w:val="24"/>
                <w:szCs w:val="24"/>
              </w:rPr>
            </w:pPr>
          </w:p>
        </w:tc>
        <w:tc>
          <w:tcPr>
            <w:tcW w:w="2456" w:type="dxa"/>
          </w:tcPr>
          <w:p w:rsidR="005B019E" w:rsidRDefault="005B019E" w:rsidP="00EA369A">
            <w:pPr>
              <w:spacing w:before="120" w:after="120"/>
              <w:rPr>
                <w:rFonts w:ascii="Arial Narrow" w:hAnsi="Arial Narrow" w:cs="Arial"/>
                <w:color w:val="000000"/>
              </w:rPr>
            </w:pPr>
            <w:proofErr w:type="spellStart"/>
            <w:r w:rsidRPr="005B019E">
              <w:rPr>
                <w:rFonts w:ascii="Arial Narrow" w:hAnsi="Arial Narrow" w:cs="Arial"/>
                <w:color w:val="000000"/>
              </w:rPr>
              <w:t>Ratib</w:t>
            </w:r>
            <w:proofErr w:type="spellEnd"/>
            <w:r w:rsidRPr="005B019E">
              <w:rPr>
                <w:rFonts w:ascii="Arial Narrow" w:hAnsi="Arial Narrow" w:cs="Arial"/>
                <w:color w:val="000000"/>
              </w:rPr>
              <w:t xml:space="preserve"> </w:t>
            </w:r>
            <w:proofErr w:type="spellStart"/>
            <w:r w:rsidRPr="005B019E">
              <w:rPr>
                <w:rFonts w:ascii="Arial Narrow" w:hAnsi="Arial Narrow" w:cs="Arial"/>
                <w:color w:val="000000"/>
              </w:rPr>
              <w:t>Lekhal</w:t>
            </w:r>
            <w:proofErr w:type="spellEnd"/>
          </w:p>
        </w:tc>
        <w:tc>
          <w:tcPr>
            <w:tcW w:w="2602" w:type="dxa"/>
          </w:tcPr>
          <w:p w:rsidR="005B019E" w:rsidRDefault="005B019E"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5B019E" w:rsidRDefault="005B019E" w:rsidP="0059337F">
            <w:pPr>
              <w:spacing w:before="120" w:after="120"/>
              <w:rPr>
                <w:rFonts w:ascii="Arial Narrow" w:hAnsi="Arial Narrow" w:cs="Arial"/>
                <w:color w:val="000000"/>
              </w:rPr>
            </w:pPr>
            <w:r>
              <w:rPr>
                <w:rFonts w:ascii="Arial Narrow" w:hAnsi="Arial Narrow" w:cs="Arial"/>
                <w:color w:val="000000"/>
              </w:rPr>
              <w:t>Norra partnerit esindav meeskonnaliige, kes tegeleb LP-mudeli piloteerimiseks Eestis vajalike tegevuste elluviimisega</w:t>
            </w:r>
          </w:p>
        </w:tc>
      </w:tr>
      <w:tr w:rsidR="005B019E" w:rsidRPr="00E26138" w:rsidTr="00722FA6">
        <w:tc>
          <w:tcPr>
            <w:tcW w:w="471" w:type="dxa"/>
            <w:shd w:val="clear" w:color="auto" w:fill="FBD4B4" w:themeFill="accent6" w:themeFillTint="66"/>
          </w:tcPr>
          <w:p w:rsidR="005B019E" w:rsidRDefault="005B019E" w:rsidP="00EA369A">
            <w:pPr>
              <w:spacing w:before="120" w:after="120"/>
              <w:jc w:val="both"/>
              <w:rPr>
                <w:rFonts w:ascii="Arial Narrow" w:hAnsi="Arial Narrow"/>
                <w:i/>
                <w:color w:val="000000"/>
                <w:sz w:val="24"/>
                <w:szCs w:val="24"/>
              </w:rPr>
            </w:pPr>
          </w:p>
        </w:tc>
        <w:tc>
          <w:tcPr>
            <w:tcW w:w="2456" w:type="dxa"/>
          </w:tcPr>
          <w:p w:rsidR="005B019E" w:rsidRDefault="005B019E" w:rsidP="00EA369A">
            <w:pPr>
              <w:spacing w:before="120" w:after="120"/>
              <w:rPr>
                <w:rFonts w:ascii="Arial Narrow" w:hAnsi="Arial Narrow" w:cs="Arial"/>
                <w:color w:val="000000"/>
              </w:rPr>
            </w:pPr>
            <w:proofErr w:type="spellStart"/>
            <w:r w:rsidRPr="005B019E">
              <w:rPr>
                <w:rFonts w:ascii="Arial Narrow" w:hAnsi="Arial Narrow" w:cs="Arial"/>
                <w:color w:val="000000"/>
              </w:rPr>
              <w:t>Camilla</w:t>
            </w:r>
            <w:proofErr w:type="spellEnd"/>
            <w:r w:rsidRPr="005B019E">
              <w:rPr>
                <w:rFonts w:ascii="Arial Narrow" w:hAnsi="Arial Narrow" w:cs="Arial"/>
                <w:color w:val="000000"/>
              </w:rPr>
              <w:t xml:space="preserve"> Marie </w:t>
            </w:r>
            <w:proofErr w:type="spellStart"/>
            <w:r w:rsidRPr="005B019E">
              <w:rPr>
                <w:rFonts w:ascii="Arial Narrow" w:hAnsi="Arial Narrow" w:cs="Arial"/>
                <w:color w:val="000000"/>
              </w:rPr>
              <w:t>Tomta</w:t>
            </w:r>
            <w:proofErr w:type="spellEnd"/>
          </w:p>
        </w:tc>
        <w:tc>
          <w:tcPr>
            <w:tcW w:w="2602" w:type="dxa"/>
          </w:tcPr>
          <w:p w:rsidR="005B019E" w:rsidRDefault="005B019E"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5B019E" w:rsidRDefault="005B019E" w:rsidP="005B019E">
            <w:pPr>
              <w:spacing w:before="120" w:after="120"/>
              <w:rPr>
                <w:rFonts w:ascii="Arial Narrow" w:hAnsi="Arial Narrow" w:cs="Arial"/>
                <w:color w:val="000000"/>
              </w:rPr>
            </w:pPr>
            <w:r>
              <w:rPr>
                <w:rFonts w:ascii="Arial Narrow" w:hAnsi="Arial Narrow" w:cs="Arial"/>
                <w:color w:val="000000"/>
              </w:rPr>
              <w:t>Norra partnerit esindav meeskonnaliige, kes tegeleb LP-mudeli Norra poolsete tegevuste koordineerimise ja juhtimisega</w:t>
            </w:r>
          </w:p>
        </w:tc>
      </w:tr>
      <w:tr w:rsidR="0006613C" w:rsidRPr="00E26138" w:rsidTr="00722FA6">
        <w:tc>
          <w:tcPr>
            <w:tcW w:w="471" w:type="dxa"/>
            <w:shd w:val="clear" w:color="auto" w:fill="FBD4B4" w:themeFill="accent6" w:themeFillTint="66"/>
          </w:tcPr>
          <w:p w:rsidR="0006613C" w:rsidRDefault="0006613C" w:rsidP="00EA369A">
            <w:pPr>
              <w:spacing w:before="120" w:after="120"/>
              <w:jc w:val="both"/>
              <w:rPr>
                <w:rFonts w:ascii="Arial Narrow" w:hAnsi="Arial Narrow"/>
                <w:i/>
                <w:color w:val="000000"/>
                <w:sz w:val="24"/>
                <w:szCs w:val="24"/>
              </w:rPr>
            </w:pPr>
          </w:p>
        </w:tc>
        <w:tc>
          <w:tcPr>
            <w:tcW w:w="2456" w:type="dxa"/>
          </w:tcPr>
          <w:p w:rsidR="0006613C" w:rsidRPr="005B019E" w:rsidRDefault="0006613C" w:rsidP="00EA369A">
            <w:pPr>
              <w:spacing w:before="120" w:after="120"/>
              <w:rPr>
                <w:rFonts w:ascii="Arial Narrow" w:hAnsi="Arial Narrow" w:cs="Arial"/>
                <w:color w:val="000000"/>
              </w:rPr>
            </w:pPr>
            <w:proofErr w:type="spellStart"/>
            <w:r>
              <w:rPr>
                <w:rFonts w:ascii="Arial Narrow" w:hAnsi="Arial Narrow" w:cs="Arial"/>
                <w:color w:val="000000"/>
              </w:rPr>
              <w:t>Solveig</w:t>
            </w:r>
            <w:proofErr w:type="spellEnd"/>
            <w:r>
              <w:rPr>
                <w:rFonts w:ascii="Arial Narrow" w:hAnsi="Arial Narrow" w:cs="Arial"/>
                <w:color w:val="000000"/>
              </w:rPr>
              <w:t xml:space="preserve"> </w:t>
            </w:r>
            <w:proofErr w:type="spellStart"/>
            <w:r>
              <w:rPr>
                <w:rFonts w:ascii="Arial Narrow" w:hAnsi="Arial Narrow" w:cs="Arial"/>
                <w:color w:val="000000"/>
              </w:rPr>
              <w:t>Roth</w:t>
            </w:r>
            <w:proofErr w:type="spellEnd"/>
          </w:p>
        </w:tc>
        <w:tc>
          <w:tcPr>
            <w:tcW w:w="2602" w:type="dxa"/>
          </w:tcPr>
          <w:p w:rsidR="0006613C" w:rsidRDefault="0006613C" w:rsidP="00EA369A">
            <w:pPr>
              <w:spacing w:before="120" w:after="120"/>
              <w:rPr>
                <w:rFonts w:ascii="Arial Narrow" w:hAnsi="Arial Narrow" w:cs="Arial"/>
                <w:color w:val="000000"/>
              </w:rPr>
            </w:pPr>
            <w:r>
              <w:rPr>
                <w:rFonts w:ascii="Arial Narrow" w:hAnsi="Arial Narrow" w:cs="Arial"/>
                <w:color w:val="000000"/>
              </w:rPr>
              <w:t>meeskonnaliige</w:t>
            </w:r>
          </w:p>
        </w:tc>
        <w:tc>
          <w:tcPr>
            <w:tcW w:w="3827" w:type="dxa"/>
          </w:tcPr>
          <w:p w:rsidR="0006613C" w:rsidRDefault="0006613C" w:rsidP="005B019E">
            <w:pPr>
              <w:spacing w:before="120" w:after="120"/>
              <w:rPr>
                <w:rFonts w:ascii="Arial Narrow" w:hAnsi="Arial Narrow" w:cs="Arial"/>
                <w:color w:val="000000"/>
              </w:rPr>
            </w:pPr>
            <w:r>
              <w:rPr>
                <w:rFonts w:ascii="Arial Narrow" w:hAnsi="Arial Narrow" w:cs="Arial"/>
                <w:color w:val="000000"/>
              </w:rPr>
              <w:t>Norra partnerit esindav meeskonnaliige, kes tegeleb LP-mudeli Norra poolsete tegevuste koordineerimise ja juhtimisega</w:t>
            </w:r>
          </w:p>
        </w:tc>
      </w:tr>
    </w:tbl>
    <w:p w:rsidR="00C819B4" w:rsidRDefault="00C819B4" w:rsidP="00C819B4"/>
    <w:p w:rsidR="00C96F0F" w:rsidRPr="00E26138" w:rsidRDefault="00A50977" w:rsidP="00A50977">
      <w:pPr>
        <w:pStyle w:val="Heading1"/>
        <w:rPr>
          <w:rFonts w:ascii="Arial Narrow" w:hAnsi="Arial Narrow" w:cs="Times New Roman"/>
          <w:color w:val="auto"/>
        </w:rPr>
      </w:pPr>
      <w:r w:rsidRPr="00E26138">
        <w:rPr>
          <w:rFonts w:ascii="Arial Narrow" w:hAnsi="Arial Narrow" w:cs="Times New Roman"/>
          <w:color w:val="auto"/>
        </w:rPr>
        <w:t xml:space="preserve">II </w:t>
      </w:r>
      <w:r w:rsidR="00C96F0F" w:rsidRPr="00E26138">
        <w:rPr>
          <w:rFonts w:ascii="Arial Narrow" w:hAnsi="Arial Narrow" w:cs="Times New Roman"/>
          <w:color w:val="auto"/>
        </w:rPr>
        <w:t>INFORMATSIOON PROJEKTIPARTNERI KOHTA</w:t>
      </w:r>
    </w:p>
    <w:tbl>
      <w:tblPr>
        <w:tblStyle w:val="TableGrid"/>
        <w:tblW w:w="0" w:type="auto"/>
        <w:tblLook w:val="04A0"/>
      </w:tblPr>
      <w:tblGrid>
        <w:gridCol w:w="9494"/>
      </w:tblGrid>
      <w:tr w:rsidR="003120A4" w:rsidTr="003120A4">
        <w:tc>
          <w:tcPr>
            <w:tcW w:w="9494" w:type="dxa"/>
          </w:tcPr>
          <w:p w:rsidR="003120A4" w:rsidRDefault="003120A4" w:rsidP="00C96F0F"/>
          <w:p w:rsidR="003120A4" w:rsidRDefault="003120A4" w:rsidP="00C96F0F"/>
        </w:tc>
      </w:tr>
    </w:tbl>
    <w:p w:rsidR="00F04BC8" w:rsidRPr="00E26138" w:rsidRDefault="003120A4" w:rsidP="00D76C5E">
      <w:pPr>
        <w:pStyle w:val="Heading1"/>
        <w:rPr>
          <w:rFonts w:ascii="Arial Narrow" w:hAnsi="Arial Narrow" w:cs="Times New Roman"/>
          <w:color w:val="auto"/>
          <w:sz w:val="24"/>
          <w:szCs w:val="24"/>
        </w:rPr>
      </w:pPr>
      <w:r w:rsidRPr="00E26138">
        <w:rPr>
          <w:rFonts w:ascii="Arial Narrow" w:hAnsi="Arial Narrow" w:cs="Times New Roman"/>
          <w:color w:val="auto"/>
          <w:sz w:val="24"/>
          <w:szCs w:val="24"/>
        </w:rPr>
        <w:t>1. Projekti partnerid</w:t>
      </w:r>
    </w:p>
    <w:tbl>
      <w:tblPr>
        <w:tblStyle w:val="TableGrid"/>
        <w:tblW w:w="0" w:type="auto"/>
        <w:tblLook w:val="04A0"/>
      </w:tblPr>
      <w:tblGrid>
        <w:gridCol w:w="3164"/>
        <w:gridCol w:w="6300"/>
      </w:tblGrid>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p>
        </w:tc>
        <w:tc>
          <w:tcPr>
            <w:tcW w:w="6300" w:type="dxa"/>
            <w:shd w:val="clear" w:color="auto" w:fill="FBD4B4" w:themeFill="accent6" w:themeFillTint="66"/>
          </w:tcPr>
          <w:p w:rsidR="00F04BC8" w:rsidRPr="00E26138" w:rsidRDefault="00F04BC8" w:rsidP="00F04BC8">
            <w:pPr>
              <w:jc w:val="center"/>
              <w:rPr>
                <w:rFonts w:ascii="Arial Narrow" w:hAnsi="Arial Narrow"/>
                <w:b/>
                <w:i/>
                <w:sz w:val="24"/>
                <w:szCs w:val="24"/>
              </w:rPr>
            </w:pPr>
            <w:r w:rsidRPr="00E26138">
              <w:rPr>
                <w:rFonts w:ascii="Arial Narrow" w:hAnsi="Arial Narrow"/>
                <w:b/>
                <w:i/>
                <w:sz w:val="24"/>
                <w:szCs w:val="24"/>
              </w:rPr>
              <w:t>Partner 1</w:t>
            </w:r>
          </w:p>
        </w:tc>
      </w:tr>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t>Juriidiline nimetus</w:t>
            </w:r>
          </w:p>
          <w:p w:rsidR="00F04BC8" w:rsidRPr="00E26138" w:rsidRDefault="00F04BC8" w:rsidP="003120A4">
            <w:pPr>
              <w:rPr>
                <w:rFonts w:ascii="Arial Narrow" w:hAnsi="Arial Narrow"/>
                <w:i/>
                <w:sz w:val="24"/>
                <w:szCs w:val="24"/>
              </w:rPr>
            </w:pPr>
          </w:p>
        </w:tc>
        <w:tc>
          <w:tcPr>
            <w:tcW w:w="6300" w:type="dxa"/>
          </w:tcPr>
          <w:p w:rsidR="00F04BC8" w:rsidRPr="00E26138" w:rsidRDefault="001D54CA" w:rsidP="003120A4">
            <w:pPr>
              <w:rPr>
                <w:rFonts w:ascii="Arial Narrow" w:hAnsi="Arial Narrow"/>
                <w:i/>
                <w:sz w:val="24"/>
                <w:szCs w:val="24"/>
              </w:rPr>
            </w:pPr>
            <w:proofErr w:type="spellStart"/>
            <w:r w:rsidRPr="001D54CA">
              <w:rPr>
                <w:rFonts w:ascii="Arial Narrow" w:hAnsi="Arial Narrow"/>
                <w:i/>
                <w:sz w:val="24"/>
                <w:szCs w:val="24"/>
              </w:rPr>
              <w:t>Hedmark</w:t>
            </w:r>
            <w:proofErr w:type="spellEnd"/>
            <w:r w:rsidRPr="001D54CA">
              <w:rPr>
                <w:rFonts w:ascii="Arial Narrow" w:hAnsi="Arial Narrow"/>
                <w:i/>
                <w:sz w:val="24"/>
                <w:szCs w:val="24"/>
              </w:rPr>
              <w:t xml:space="preserve"> </w:t>
            </w:r>
            <w:proofErr w:type="spellStart"/>
            <w:r w:rsidRPr="001D54CA">
              <w:rPr>
                <w:rFonts w:ascii="Arial Narrow" w:hAnsi="Arial Narrow"/>
                <w:i/>
                <w:sz w:val="24"/>
                <w:szCs w:val="24"/>
              </w:rPr>
              <w:t>University</w:t>
            </w:r>
            <w:proofErr w:type="spellEnd"/>
            <w:r w:rsidRPr="001D54CA">
              <w:rPr>
                <w:rFonts w:ascii="Arial Narrow" w:hAnsi="Arial Narrow"/>
                <w:i/>
                <w:sz w:val="24"/>
                <w:szCs w:val="24"/>
              </w:rPr>
              <w:t xml:space="preserve"> </w:t>
            </w:r>
            <w:proofErr w:type="spellStart"/>
            <w:r w:rsidRPr="001D54CA">
              <w:rPr>
                <w:rFonts w:ascii="Arial Narrow" w:hAnsi="Arial Narrow"/>
                <w:i/>
                <w:sz w:val="24"/>
                <w:szCs w:val="24"/>
              </w:rPr>
              <w:t>college</w:t>
            </w:r>
            <w:proofErr w:type="spellEnd"/>
            <w:r w:rsidRPr="001D54CA">
              <w:rPr>
                <w:rFonts w:ascii="Arial Narrow" w:hAnsi="Arial Narrow"/>
                <w:i/>
                <w:sz w:val="24"/>
                <w:szCs w:val="24"/>
              </w:rPr>
              <w:t xml:space="preserve">, </w:t>
            </w:r>
            <w:proofErr w:type="spellStart"/>
            <w:r w:rsidRPr="001D54CA">
              <w:rPr>
                <w:rFonts w:ascii="Arial Narrow" w:hAnsi="Arial Narrow"/>
                <w:i/>
                <w:sz w:val="24"/>
                <w:szCs w:val="24"/>
              </w:rPr>
              <w:t>Centre</w:t>
            </w:r>
            <w:proofErr w:type="spellEnd"/>
            <w:r w:rsidRPr="001D54CA">
              <w:rPr>
                <w:rFonts w:ascii="Arial Narrow" w:hAnsi="Arial Narrow"/>
                <w:i/>
                <w:sz w:val="24"/>
                <w:szCs w:val="24"/>
              </w:rPr>
              <w:t xml:space="preserve"> </w:t>
            </w:r>
            <w:proofErr w:type="spellStart"/>
            <w:r w:rsidRPr="001D54CA">
              <w:rPr>
                <w:rFonts w:ascii="Arial Narrow" w:hAnsi="Arial Narrow"/>
                <w:i/>
                <w:sz w:val="24"/>
                <w:szCs w:val="24"/>
              </w:rPr>
              <w:t>for</w:t>
            </w:r>
            <w:proofErr w:type="spellEnd"/>
            <w:r w:rsidRPr="001D54CA">
              <w:rPr>
                <w:rFonts w:ascii="Arial Narrow" w:hAnsi="Arial Narrow"/>
                <w:i/>
                <w:sz w:val="24"/>
                <w:szCs w:val="24"/>
              </w:rPr>
              <w:t xml:space="preserve"> </w:t>
            </w:r>
            <w:proofErr w:type="spellStart"/>
            <w:r w:rsidRPr="001D54CA">
              <w:rPr>
                <w:rFonts w:ascii="Arial Narrow" w:hAnsi="Arial Narrow"/>
                <w:i/>
                <w:sz w:val="24"/>
                <w:szCs w:val="24"/>
              </w:rPr>
              <w:t>Studies</w:t>
            </w:r>
            <w:proofErr w:type="spellEnd"/>
            <w:r w:rsidRPr="001D54CA">
              <w:rPr>
                <w:rFonts w:ascii="Arial Narrow" w:hAnsi="Arial Narrow"/>
                <w:i/>
                <w:sz w:val="24"/>
                <w:szCs w:val="24"/>
              </w:rPr>
              <w:t xml:space="preserve"> of </w:t>
            </w:r>
            <w:proofErr w:type="spellStart"/>
            <w:r w:rsidRPr="001D54CA">
              <w:rPr>
                <w:rFonts w:ascii="Arial Narrow" w:hAnsi="Arial Narrow"/>
                <w:i/>
                <w:sz w:val="24"/>
                <w:szCs w:val="24"/>
              </w:rPr>
              <w:t>Educational</w:t>
            </w:r>
            <w:proofErr w:type="spellEnd"/>
            <w:r w:rsidRPr="001D54CA">
              <w:rPr>
                <w:rFonts w:ascii="Arial Narrow" w:hAnsi="Arial Narrow"/>
                <w:i/>
                <w:sz w:val="24"/>
                <w:szCs w:val="24"/>
              </w:rPr>
              <w:t xml:space="preserve"> </w:t>
            </w:r>
            <w:proofErr w:type="spellStart"/>
            <w:r w:rsidRPr="001D54CA">
              <w:rPr>
                <w:rFonts w:ascii="Arial Narrow" w:hAnsi="Arial Narrow"/>
                <w:i/>
                <w:sz w:val="24"/>
                <w:szCs w:val="24"/>
              </w:rPr>
              <w:t>Practice</w:t>
            </w:r>
            <w:proofErr w:type="spellEnd"/>
          </w:p>
        </w:tc>
      </w:tr>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t>Asukoht</w:t>
            </w:r>
          </w:p>
          <w:p w:rsidR="00F04BC8" w:rsidRPr="00E26138" w:rsidRDefault="00F04BC8" w:rsidP="003120A4">
            <w:pPr>
              <w:rPr>
                <w:rFonts w:ascii="Arial Narrow" w:hAnsi="Arial Narrow"/>
                <w:i/>
                <w:sz w:val="24"/>
                <w:szCs w:val="24"/>
              </w:rPr>
            </w:pPr>
          </w:p>
        </w:tc>
        <w:tc>
          <w:tcPr>
            <w:tcW w:w="6300" w:type="dxa"/>
          </w:tcPr>
          <w:p w:rsidR="00F04BC8" w:rsidRPr="00E26138" w:rsidRDefault="001D54CA" w:rsidP="003120A4">
            <w:pPr>
              <w:rPr>
                <w:rFonts w:ascii="Arial Narrow" w:hAnsi="Arial Narrow"/>
                <w:i/>
                <w:sz w:val="24"/>
                <w:szCs w:val="24"/>
              </w:rPr>
            </w:pPr>
            <w:proofErr w:type="spellStart"/>
            <w:r w:rsidRPr="001D54CA">
              <w:rPr>
                <w:rFonts w:ascii="Arial Narrow" w:hAnsi="Arial Narrow"/>
                <w:i/>
                <w:sz w:val="24"/>
                <w:szCs w:val="24"/>
              </w:rPr>
              <w:t>Hamar</w:t>
            </w:r>
            <w:proofErr w:type="spellEnd"/>
            <w:r w:rsidRPr="001D54CA">
              <w:rPr>
                <w:rFonts w:ascii="Arial Narrow" w:hAnsi="Arial Narrow"/>
                <w:i/>
                <w:sz w:val="24"/>
                <w:szCs w:val="24"/>
              </w:rPr>
              <w:t xml:space="preserve">, </w:t>
            </w:r>
            <w:proofErr w:type="spellStart"/>
            <w:r w:rsidRPr="001D54CA">
              <w:rPr>
                <w:rFonts w:ascii="Arial Narrow" w:hAnsi="Arial Narrow"/>
                <w:i/>
                <w:sz w:val="24"/>
                <w:szCs w:val="24"/>
              </w:rPr>
              <w:t>Norway</w:t>
            </w:r>
            <w:proofErr w:type="spellEnd"/>
          </w:p>
        </w:tc>
      </w:tr>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t>Õiguslik staatus</w:t>
            </w:r>
          </w:p>
          <w:p w:rsidR="00F04BC8" w:rsidRPr="00E26138" w:rsidRDefault="00F04BC8" w:rsidP="003120A4">
            <w:pPr>
              <w:rPr>
                <w:rFonts w:ascii="Arial Narrow" w:hAnsi="Arial Narrow"/>
                <w:i/>
                <w:sz w:val="24"/>
                <w:szCs w:val="24"/>
              </w:rPr>
            </w:pPr>
          </w:p>
        </w:tc>
        <w:tc>
          <w:tcPr>
            <w:tcW w:w="6300" w:type="dxa"/>
          </w:tcPr>
          <w:p w:rsidR="00F04BC8" w:rsidRPr="00E26138" w:rsidRDefault="001D54CA" w:rsidP="003120A4">
            <w:pPr>
              <w:rPr>
                <w:rFonts w:ascii="Arial Narrow" w:hAnsi="Arial Narrow"/>
                <w:i/>
                <w:sz w:val="24"/>
                <w:szCs w:val="24"/>
              </w:rPr>
            </w:pPr>
            <w:r>
              <w:rPr>
                <w:rFonts w:ascii="Arial Narrow" w:hAnsi="Arial Narrow"/>
                <w:i/>
                <w:sz w:val="24"/>
                <w:szCs w:val="24"/>
              </w:rPr>
              <w:t>Avalik asutus</w:t>
            </w:r>
          </w:p>
        </w:tc>
      </w:tr>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t>Juriidiline aadress</w:t>
            </w:r>
          </w:p>
          <w:p w:rsidR="00F04BC8" w:rsidRPr="00E26138" w:rsidRDefault="00F04BC8" w:rsidP="003120A4">
            <w:pPr>
              <w:rPr>
                <w:rFonts w:ascii="Arial Narrow" w:hAnsi="Arial Narrow"/>
                <w:i/>
                <w:sz w:val="24"/>
                <w:szCs w:val="24"/>
              </w:rPr>
            </w:pPr>
          </w:p>
        </w:tc>
        <w:tc>
          <w:tcPr>
            <w:tcW w:w="6300" w:type="dxa"/>
          </w:tcPr>
          <w:p w:rsidR="00F04BC8" w:rsidRPr="00E26138" w:rsidRDefault="001D54CA" w:rsidP="003120A4">
            <w:pPr>
              <w:rPr>
                <w:rFonts w:ascii="Arial Narrow" w:hAnsi="Arial Narrow"/>
                <w:i/>
                <w:sz w:val="24"/>
                <w:szCs w:val="24"/>
              </w:rPr>
            </w:pPr>
            <w:proofErr w:type="spellStart"/>
            <w:r w:rsidRPr="001D54CA">
              <w:rPr>
                <w:rFonts w:ascii="Arial Narrow" w:hAnsi="Arial Narrow"/>
                <w:i/>
                <w:sz w:val="24"/>
                <w:szCs w:val="24"/>
              </w:rPr>
              <w:t>Skolegata</w:t>
            </w:r>
            <w:proofErr w:type="spellEnd"/>
            <w:r w:rsidRPr="001D54CA">
              <w:rPr>
                <w:rFonts w:ascii="Arial Narrow" w:hAnsi="Arial Narrow"/>
                <w:i/>
                <w:sz w:val="24"/>
                <w:szCs w:val="24"/>
              </w:rPr>
              <w:t xml:space="preserve"> 12, </w:t>
            </w:r>
            <w:proofErr w:type="spellStart"/>
            <w:r w:rsidRPr="001D54CA">
              <w:rPr>
                <w:rFonts w:ascii="Arial Narrow" w:hAnsi="Arial Narrow"/>
                <w:i/>
                <w:sz w:val="24"/>
                <w:szCs w:val="24"/>
              </w:rPr>
              <w:t>Hamar</w:t>
            </w:r>
            <w:proofErr w:type="spellEnd"/>
          </w:p>
        </w:tc>
      </w:tr>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t>Kontaktaadress</w:t>
            </w:r>
          </w:p>
          <w:p w:rsidR="00F04BC8" w:rsidRPr="00E26138" w:rsidRDefault="00F04BC8" w:rsidP="003120A4">
            <w:pPr>
              <w:rPr>
                <w:rFonts w:ascii="Arial Narrow" w:hAnsi="Arial Narrow"/>
                <w:i/>
                <w:sz w:val="24"/>
                <w:szCs w:val="24"/>
              </w:rPr>
            </w:pPr>
          </w:p>
        </w:tc>
        <w:tc>
          <w:tcPr>
            <w:tcW w:w="6300" w:type="dxa"/>
          </w:tcPr>
          <w:p w:rsidR="00F04BC8" w:rsidRPr="00E26138" w:rsidRDefault="001D54CA" w:rsidP="003120A4">
            <w:pPr>
              <w:rPr>
                <w:rFonts w:ascii="Arial Narrow" w:hAnsi="Arial Narrow"/>
                <w:i/>
                <w:sz w:val="24"/>
                <w:szCs w:val="24"/>
              </w:rPr>
            </w:pPr>
            <w:proofErr w:type="spellStart"/>
            <w:r w:rsidRPr="001D54CA">
              <w:rPr>
                <w:rFonts w:ascii="Arial Narrow" w:hAnsi="Arial Narrow"/>
                <w:i/>
                <w:sz w:val="24"/>
                <w:szCs w:val="24"/>
              </w:rPr>
              <w:t>Campus</w:t>
            </w:r>
            <w:proofErr w:type="spellEnd"/>
            <w:r w:rsidRPr="001D54CA">
              <w:rPr>
                <w:rFonts w:ascii="Arial Narrow" w:hAnsi="Arial Narrow"/>
                <w:i/>
                <w:sz w:val="24"/>
                <w:szCs w:val="24"/>
              </w:rPr>
              <w:t xml:space="preserve"> </w:t>
            </w:r>
            <w:proofErr w:type="spellStart"/>
            <w:r w:rsidRPr="001D54CA">
              <w:rPr>
                <w:rFonts w:ascii="Arial Narrow" w:hAnsi="Arial Narrow"/>
                <w:i/>
                <w:sz w:val="24"/>
                <w:szCs w:val="24"/>
              </w:rPr>
              <w:t>Hamar</w:t>
            </w:r>
            <w:proofErr w:type="spellEnd"/>
            <w:r w:rsidRPr="001D54CA">
              <w:rPr>
                <w:rFonts w:ascii="Arial Narrow" w:hAnsi="Arial Narrow"/>
                <w:i/>
                <w:sz w:val="24"/>
                <w:szCs w:val="24"/>
              </w:rPr>
              <w:t xml:space="preserve">, N-2418 </w:t>
            </w:r>
            <w:proofErr w:type="spellStart"/>
            <w:r w:rsidRPr="001D54CA">
              <w:rPr>
                <w:rFonts w:ascii="Arial Narrow" w:hAnsi="Arial Narrow"/>
                <w:i/>
                <w:sz w:val="24"/>
                <w:szCs w:val="24"/>
              </w:rPr>
              <w:t>Elverum</w:t>
            </w:r>
            <w:proofErr w:type="spellEnd"/>
          </w:p>
        </w:tc>
      </w:tr>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lastRenderedPageBreak/>
              <w:t>Kontaktisik</w:t>
            </w:r>
          </w:p>
          <w:p w:rsidR="00F04BC8" w:rsidRPr="00E26138" w:rsidRDefault="00F04BC8" w:rsidP="003120A4">
            <w:pPr>
              <w:rPr>
                <w:rFonts w:ascii="Arial Narrow" w:hAnsi="Arial Narrow"/>
                <w:i/>
                <w:sz w:val="24"/>
                <w:szCs w:val="24"/>
              </w:rPr>
            </w:pPr>
          </w:p>
        </w:tc>
        <w:tc>
          <w:tcPr>
            <w:tcW w:w="6300" w:type="dxa"/>
          </w:tcPr>
          <w:p w:rsidR="00F04BC8" w:rsidRPr="00E26138" w:rsidRDefault="001D54CA" w:rsidP="003120A4">
            <w:pPr>
              <w:rPr>
                <w:rFonts w:ascii="Arial Narrow" w:hAnsi="Arial Narrow"/>
                <w:i/>
                <w:sz w:val="24"/>
                <w:szCs w:val="24"/>
              </w:rPr>
            </w:pPr>
            <w:proofErr w:type="spellStart"/>
            <w:r w:rsidRPr="001D54CA">
              <w:rPr>
                <w:rFonts w:ascii="Arial Narrow" w:hAnsi="Arial Narrow"/>
                <w:i/>
                <w:sz w:val="24"/>
                <w:szCs w:val="24"/>
              </w:rPr>
              <w:t>Deputy</w:t>
            </w:r>
            <w:proofErr w:type="spellEnd"/>
            <w:r w:rsidRPr="001D54CA">
              <w:rPr>
                <w:rFonts w:ascii="Arial Narrow" w:hAnsi="Arial Narrow"/>
                <w:i/>
                <w:sz w:val="24"/>
                <w:szCs w:val="24"/>
              </w:rPr>
              <w:t xml:space="preserve"> head, Lars </w:t>
            </w:r>
            <w:proofErr w:type="spellStart"/>
            <w:r w:rsidRPr="001D54CA">
              <w:rPr>
                <w:rFonts w:ascii="Arial Narrow" w:hAnsi="Arial Narrow"/>
                <w:i/>
                <w:sz w:val="24"/>
                <w:szCs w:val="24"/>
              </w:rPr>
              <w:t>Arild</w:t>
            </w:r>
            <w:proofErr w:type="spellEnd"/>
            <w:r w:rsidRPr="001D54CA">
              <w:rPr>
                <w:rFonts w:ascii="Arial Narrow" w:hAnsi="Arial Narrow"/>
                <w:i/>
                <w:sz w:val="24"/>
                <w:szCs w:val="24"/>
              </w:rPr>
              <w:t xml:space="preserve"> </w:t>
            </w:r>
            <w:proofErr w:type="spellStart"/>
            <w:r w:rsidRPr="001D54CA">
              <w:rPr>
                <w:rFonts w:ascii="Arial Narrow" w:hAnsi="Arial Narrow"/>
                <w:i/>
                <w:sz w:val="24"/>
                <w:szCs w:val="24"/>
              </w:rPr>
              <w:t>Myhr</w:t>
            </w:r>
            <w:proofErr w:type="spellEnd"/>
          </w:p>
        </w:tc>
      </w:tr>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t>Telefon</w:t>
            </w:r>
          </w:p>
          <w:p w:rsidR="00F04BC8" w:rsidRPr="00E26138" w:rsidRDefault="00F04BC8" w:rsidP="003120A4">
            <w:pPr>
              <w:rPr>
                <w:rFonts w:ascii="Arial Narrow" w:hAnsi="Arial Narrow"/>
                <w:i/>
                <w:sz w:val="24"/>
                <w:szCs w:val="24"/>
              </w:rPr>
            </w:pPr>
          </w:p>
        </w:tc>
        <w:tc>
          <w:tcPr>
            <w:tcW w:w="6300" w:type="dxa"/>
          </w:tcPr>
          <w:p w:rsidR="00F04BC8" w:rsidRPr="00E26138" w:rsidRDefault="001D54CA" w:rsidP="003120A4">
            <w:pPr>
              <w:rPr>
                <w:rFonts w:ascii="Arial Narrow" w:hAnsi="Arial Narrow"/>
                <w:i/>
                <w:sz w:val="24"/>
                <w:szCs w:val="24"/>
              </w:rPr>
            </w:pPr>
            <w:r w:rsidRPr="001D54CA">
              <w:rPr>
                <w:rFonts w:ascii="Arial Narrow" w:hAnsi="Arial Narrow"/>
                <w:i/>
                <w:sz w:val="24"/>
                <w:szCs w:val="24"/>
              </w:rPr>
              <w:t>+4793095988</w:t>
            </w:r>
          </w:p>
        </w:tc>
      </w:tr>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t>E-posti aadress</w:t>
            </w:r>
          </w:p>
          <w:p w:rsidR="00F04BC8" w:rsidRPr="00E26138" w:rsidRDefault="00F04BC8" w:rsidP="003120A4">
            <w:pPr>
              <w:rPr>
                <w:rFonts w:ascii="Arial Narrow" w:hAnsi="Arial Narrow"/>
                <w:i/>
                <w:sz w:val="24"/>
                <w:szCs w:val="24"/>
              </w:rPr>
            </w:pPr>
          </w:p>
        </w:tc>
        <w:tc>
          <w:tcPr>
            <w:tcW w:w="6300" w:type="dxa"/>
          </w:tcPr>
          <w:p w:rsidR="00F04BC8" w:rsidRPr="00E26138" w:rsidRDefault="00043E6F" w:rsidP="003120A4">
            <w:pPr>
              <w:rPr>
                <w:rFonts w:ascii="Arial Narrow" w:hAnsi="Arial Narrow"/>
                <w:i/>
                <w:sz w:val="24"/>
                <w:szCs w:val="24"/>
              </w:rPr>
            </w:pPr>
            <w:r w:rsidRPr="00043E6F">
              <w:rPr>
                <w:rFonts w:ascii="Arial Narrow" w:hAnsi="Arial Narrow"/>
                <w:i/>
                <w:sz w:val="24"/>
                <w:szCs w:val="24"/>
              </w:rPr>
              <w:t>Lars.arild.myhr@hihm.no</w:t>
            </w:r>
          </w:p>
        </w:tc>
      </w:tr>
      <w:tr w:rsidR="00F04BC8" w:rsidRPr="00E26138" w:rsidTr="00F04BC8">
        <w:tc>
          <w:tcPr>
            <w:tcW w:w="3164" w:type="dxa"/>
            <w:shd w:val="clear" w:color="auto" w:fill="FBD4B4" w:themeFill="accent6" w:themeFillTint="66"/>
          </w:tcPr>
          <w:p w:rsidR="00F04BC8" w:rsidRDefault="00F04BC8" w:rsidP="003120A4">
            <w:pPr>
              <w:rPr>
                <w:rFonts w:ascii="Arial Narrow" w:hAnsi="Arial Narrow"/>
                <w:i/>
                <w:sz w:val="24"/>
                <w:szCs w:val="24"/>
              </w:rPr>
            </w:pPr>
            <w:r w:rsidRPr="00E26138">
              <w:rPr>
                <w:rFonts w:ascii="Arial Narrow" w:hAnsi="Arial Narrow"/>
                <w:i/>
                <w:sz w:val="24"/>
                <w:szCs w:val="24"/>
              </w:rPr>
              <w:t>Töötajate arv:</w:t>
            </w:r>
          </w:p>
          <w:p w:rsidR="00043E6F" w:rsidRPr="00E26138" w:rsidRDefault="00043E6F" w:rsidP="003120A4">
            <w:pPr>
              <w:rPr>
                <w:rFonts w:ascii="Arial Narrow" w:hAnsi="Arial Narrow"/>
                <w:i/>
                <w:sz w:val="24"/>
                <w:szCs w:val="24"/>
              </w:rPr>
            </w:pPr>
          </w:p>
          <w:p w:rsidR="00F04BC8" w:rsidRPr="00E26138" w:rsidRDefault="00F04BC8" w:rsidP="003120A4">
            <w:pPr>
              <w:rPr>
                <w:rFonts w:ascii="Arial Narrow" w:hAnsi="Arial Narrow"/>
                <w:i/>
                <w:sz w:val="24"/>
                <w:szCs w:val="24"/>
              </w:rPr>
            </w:pPr>
            <w:r w:rsidRPr="00E26138">
              <w:rPr>
                <w:rFonts w:ascii="Arial Narrow" w:hAnsi="Arial Narrow"/>
                <w:i/>
                <w:sz w:val="24"/>
                <w:szCs w:val="24"/>
              </w:rPr>
              <w:t>Vabatahtlike arv:</w:t>
            </w:r>
          </w:p>
        </w:tc>
        <w:tc>
          <w:tcPr>
            <w:tcW w:w="6300" w:type="dxa"/>
          </w:tcPr>
          <w:p w:rsidR="00043E6F" w:rsidRPr="00043E6F" w:rsidRDefault="00043E6F" w:rsidP="00043E6F">
            <w:pPr>
              <w:rPr>
                <w:rFonts w:ascii="Arial Narrow" w:hAnsi="Arial Narrow"/>
                <w:i/>
                <w:sz w:val="24"/>
                <w:szCs w:val="24"/>
              </w:rPr>
            </w:pPr>
            <w:r w:rsidRPr="00043E6F">
              <w:rPr>
                <w:rFonts w:ascii="Arial Narrow" w:hAnsi="Arial Narrow"/>
                <w:i/>
                <w:sz w:val="24"/>
                <w:szCs w:val="24"/>
              </w:rPr>
              <w:t xml:space="preserve">550 – </w:t>
            </w:r>
            <w:proofErr w:type="spellStart"/>
            <w:r w:rsidRPr="00043E6F">
              <w:rPr>
                <w:rFonts w:ascii="Arial Narrow" w:hAnsi="Arial Narrow"/>
                <w:i/>
                <w:sz w:val="24"/>
                <w:szCs w:val="24"/>
              </w:rPr>
              <w:t>University</w:t>
            </w:r>
            <w:proofErr w:type="spellEnd"/>
            <w:r w:rsidRPr="00043E6F">
              <w:rPr>
                <w:rFonts w:ascii="Arial Narrow" w:hAnsi="Arial Narrow"/>
                <w:i/>
                <w:sz w:val="24"/>
                <w:szCs w:val="24"/>
              </w:rPr>
              <w:t xml:space="preserve"> </w:t>
            </w:r>
            <w:proofErr w:type="spellStart"/>
            <w:r w:rsidRPr="00043E6F">
              <w:rPr>
                <w:rFonts w:ascii="Arial Narrow" w:hAnsi="Arial Narrow"/>
                <w:i/>
                <w:sz w:val="24"/>
                <w:szCs w:val="24"/>
              </w:rPr>
              <w:t>College</w:t>
            </w:r>
            <w:proofErr w:type="spellEnd"/>
            <w:r w:rsidRPr="00043E6F">
              <w:rPr>
                <w:rFonts w:ascii="Arial Narrow" w:hAnsi="Arial Narrow"/>
                <w:i/>
                <w:sz w:val="24"/>
                <w:szCs w:val="24"/>
              </w:rPr>
              <w:t xml:space="preserve"> </w:t>
            </w:r>
            <w:proofErr w:type="spellStart"/>
            <w:r w:rsidRPr="00043E6F">
              <w:rPr>
                <w:rFonts w:ascii="Arial Narrow" w:hAnsi="Arial Narrow"/>
                <w:i/>
                <w:sz w:val="24"/>
                <w:szCs w:val="24"/>
              </w:rPr>
              <w:t>Hedmark</w:t>
            </w:r>
            <w:proofErr w:type="spellEnd"/>
          </w:p>
          <w:p w:rsidR="00F04BC8" w:rsidRDefault="00043E6F" w:rsidP="00043E6F">
            <w:pPr>
              <w:rPr>
                <w:rFonts w:ascii="Arial Narrow" w:hAnsi="Arial Narrow"/>
                <w:i/>
                <w:sz w:val="24"/>
                <w:szCs w:val="24"/>
              </w:rPr>
            </w:pPr>
            <w:r w:rsidRPr="00043E6F">
              <w:rPr>
                <w:rFonts w:ascii="Arial Narrow" w:hAnsi="Arial Narrow"/>
                <w:i/>
                <w:sz w:val="24"/>
                <w:szCs w:val="24"/>
              </w:rPr>
              <w:t xml:space="preserve">12 – </w:t>
            </w:r>
            <w:proofErr w:type="spellStart"/>
            <w:r w:rsidRPr="00043E6F">
              <w:rPr>
                <w:rFonts w:ascii="Arial Narrow" w:hAnsi="Arial Narrow"/>
                <w:i/>
                <w:sz w:val="24"/>
                <w:szCs w:val="24"/>
              </w:rPr>
              <w:t>Centre</w:t>
            </w:r>
            <w:proofErr w:type="spellEnd"/>
            <w:r w:rsidRPr="00043E6F">
              <w:rPr>
                <w:rFonts w:ascii="Arial Narrow" w:hAnsi="Arial Narrow"/>
                <w:i/>
                <w:sz w:val="24"/>
                <w:szCs w:val="24"/>
              </w:rPr>
              <w:t xml:space="preserve"> </w:t>
            </w:r>
            <w:proofErr w:type="spellStart"/>
            <w:r w:rsidRPr="00043E6F">
              <w:rPr>
                <w:rFonts w:ascii="Arial Narrow" w:hAnsi="Arial Narrow"/>
                <w:i/>
                <w:sz w:val="24"/>
                <w:szCs w:val="24"/>
              </w:rPr>
              <w:t>for</w:t>
            </w:r>
            <w:proofErr w:type="spellEnd"/>
            <w:r w:rsidRPr="00043E6F">
              <w:rPr>
                <w:rFonts w:ascii="Arial Narrow" w:hAnsi="Arial Narrow"/>
                <w:i/>
                <w:sz w:val="24"/>
                <w:szCs w:val="24"/>
              </w:rPr>
              <w:t xml:space="preserve"> </w:t>
            </w:r>
            <w:proofErr w:type="spellStart"/>
            <w:r w:rsidRPr="00043E6F">
              <w:rPr>
                <w:rFonts w:ascii="Arial Narrow" w:hAnsi="Arial Narrow"/>
                <w:i/>
                <w:sz w:val="24"/>
                <w:szCs w:val="24"/>
              </w:rPr>
              <w:t>Studies</w:t>
            </w:r>
            <w:proofErr w:type="spellEnd"/>
            <w:r w:rsidRPr="00043E6F">
              <w:rPr>
                <w:rFonts w:ascii="Arial Narrow" w:hAnsi="Arial Narrow"/>
                <w:i/>
                <w:sz w:val="24"/>
                <w:szCs w:val="24"/>
              </w:rPr>
              <w:t xml:space="preserve"> of </w:t>
            </w:r>
            <w:proofErr w:type="spellStart"/>
            <w:r w:rsidRPr="00043E6F">
              <w:rPr>
                <w:rFonts w:ascii="Arial Narrow" w:hAnsi="Arial Narrow"/>
                <w:i/>
                <w:sz w:val="24"/>
                <w:szCs w:val="24"/>
              </w:rPr>
              <w:t>Educational</w:t>
            </w:r>
            <w:proofErr w:type="spellEnd"/>
            <w:r w:rsidRPr="00043E6F">
              <w:rPr>
                <w:rFonts w:ascii="Arial Narrow" w:hAnsi="Arial Narrow"/>
                <w:i/>
                <w:sz w:val="24"/>
                <w:szCs w:val="24"/>
              </w:rPr>
              <w:t xml:space="preserve"> </w:t>
            </w:r>
            <w:proofErr w:type="spellStart"/>
            <w:r w:rsidRPr="00043E6F">
              <w:rPr>
                <w:rFonts w:ascii="Arial Narrow" w:hAnsi="Arial Narrow"/>
                <w:i/>
                <w:sz w:val="24"/>
                <w:szCs w:val="24"/>
              </w:rPr>
              <w:t>Practice</w:t>
            </w:r>
            <w:proofErr w:type="spellEnd"/>
            <w:r w:rsidRPr="00043E6F">
              <w:rPr>
                <w:rFonts w:ascii="Arial Narrow" w:hAnsi="Arial Narrow"/>
                <w:i/>
                <w:sz w:val="24"/>
                <w:szCs w:val="24"/>
              </w:rPr>
              <w:t xml:space="preserve"> (CSEP)</w:t>
            </w:r>
          </w:p>
          <w:p w:rsidR="00043E6F" w:rsidRPr="00E26138" w:rsidRDefault="00043E6F" w:rsidP="00043E6F">
            <w:pPr>
              <w:rPr>
                <w:rFonts w:ascii="Arial Narrow" w:hAnsi="Arial Narrow"/>
                <w:i/>
                <w:sz w:val="24"/>
                <w:szCs w:val="24"/>
              </w:rPr>
            </w:pPr>
          </w:p>
        </w:tc>
      </w:tr>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t>Projekti elluviimist toetav eelnev kogemus</w:t>
            </w:r>
          </w:p>
        </w:tc>
        <w:tc>
          <w:tcPr>
            <w:tcW w:w="6300" w:type="dxa"/>
          </w:tcPr>
          <w:p w:rsidR="00F04BC8" w:rsidRPr="00E26138" w:rsidRDefault="00043E6F" w:rsidP="003120A4">
            <w:pPr>
              <w:rPr>
                <w:rFonts w:ascii="Arial Narrow" w:hAnsi="Arial Narrow"/>
                <w:i/>
                <w:sz w:val="24"/>
                <w:szCs w:val="24"/>
              </w:rPr>
            </w:pPr>
            <w:r w:rsidRPr="00043E6F">
              <w:rPr>
                <w:rFonts w:ascii="Arial Narrow" w:hAnsi="Arial Narrow"/>
                <w:i/>
                <w:sz w:val="24"/>
                <w:szCs w:val="24"/>
              </w:rPr>
              <w:t xml:space="preserve">Keskus on teinud koostööd  </w:t>
            </w:r>
            <w:proofErr w:type="spellStart"/>
            <w:r w:rsidRPr="00043E6F">
              <w:rPr>
                <w:rFonts w:ascii="Arial Narrow" w:hAnsi="Arial Narrow"/>
                <w:i/>
                <w:sz w:val="24"/>
                <w:szCs w:val="24"/>
              </w:rPr>
              <w:t>Statpedi</w:t>
            </w:r>
            <w:proofErr w:type="spellEnd"/>
            <w:r w:rsidRPr="00043E6F">
              <w:rPr>
                <w:rFonts w:ascii="Arial Narrow" w:hAnsi="Arial Narrow"/>
                <w:i/>
                <w:sz w:val="24"/>
                <w:szCs w:val="24"/>
              </w:rPr>
              <w:t xml:space="preserve"> ja  </w:t>
            </w:r>
            <w:proofErr w:type="spellStart"/>
            <w:r w:rsidRPr="00043E6F">
              <w:rPr>
                <w:rFonts w:ascii="Arial Narrow" w:hAnsi="Arial Narrow"/>
                <w:i/>
                <w:sz w:val="24"/>
                <w:szCs w:val="24"/>
              </w:rPr>
              <w:t>Lillegårdeni</w:t>
            </w:r>
            <w:proofErr w:type="spellEnd"/>
            <w:r w:rsidRPr="00043E6F">
              <w:rPr>
                <w:rFonts w:ascii="Arial Narrow" w:hAnsi="Arial Narrow"/>
                <w:i/>
                <w:sz w:val="24"/>
                <w:szCs w:val="24"/>
              </w:rPr>
              <w:t xml:space="preserve"> kompetentsikeskusega õpikeskkonna ja pedagoogilise analüüsi mudeli (LP-mudeli) rakendamisel ja uurimisel Norras ja Taanis alates 2004. aastast.</w:t>
            </w:r>
          </w:p>
        </w:tc>
      </w:tr>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t>Varasem koostöö taotlejaga</w:t>
            </w:r>
          </w:p>
          <w:p w:rsidR="00F04BC8" w:rsidRPr="00E26138" w:rsidRDefault="00F04BC8" w:rsidP="003120A4">
            <w:pPr>
              <w:rPr>
                <w:rFonts w:ascii="Arial Narrow" w:hAnsi="Arial Narrow"/>
                <w:i/>
                <w:sz w:val="24"/>
                <w:szCs w:val="24"/>
              </w:rPr>
            </w:pPr>
          </w:p>
        </w:tc>
        <w:tc>
          <w:tcPr>
            <w:tcW w:w="6300" w:type="dxa"/>
          </w:tcPr>
          <w:p w:rsidR="00F04BC8" w:rsidRPr="00E26138" w:rsidRDefault="00043E6F" w:rsidP="003120A4">
            <w:pPr>
              <w:rPr>
                <w:rFonts w:ascii="Arial Narrow" w:hAnsi="Arial Narrow"/>
                <w:i/>
                <w:sz w:val="24"/>
                <w:szCs w:val="24"/>
              </w:rPr>
            </w:pPr>
            <w:proofErr w:type="spellStart"/>
            <w:r w:rsidRPr="00043E6F">
              <w:rPr>
                <w:rFonts w:ascii="Arial Narrow" w:hAnsi="Arial Narrow"/>
                <w:i/>
                <w:sz w:val="24"/>
                <w:szCs w:val="24"/>
              </w:rPr>
              <w:t>Lillegårdeni</w:t>
            </w:r>
            <w:proofErr w:type="spellEnd"/>
            <w:r w:rsidRPr="00043E6F">
              <w:rPr>
                <w:rFonts w:ascii="Arial Narrow" w:hAnsi="Arial Narrow"/>
                <w:i/>
                <w:sz w:val="24"/>
                <w:szCs w:val="24"/>
              </w:rPr>
              <w:t xml:space="preserve"> kompetentsikeskus oli Tartu Linnavalitsuse partneriks projektis “Tartumaa avalike hariduse tugiteenuste arendamine – TAHTA”, mille raames tutvustati Tartu koolidele LP-mudelit. Kuna keskus liideti </w:t>
            </w:r>
            <w:proofErr w:type="spellStart"/>
            <w:r w:rsidRPr="00043E6F">
              <w:rPr>
                <w:rFonts w:ascii="Arial Narrow" w:hAnsi="Arial Narrow"/>
                <w:i/>
                <w:sz w:val="24"/>
                <w:szCs w:val="24"/>
              </w:rPr>
              <w:t>Stavangeri</w:t>
            </w:r>
            <w:proofErr w:type="spellEnd"/>
            <w:r w:rsidRPr="00043E6F">
              <w:rPr>
                <w:rFonts w:ascii="Arial Narrow" w:hAnsi="Arial Narrow"/>
                <w:i/>
                <w:sz w:val="24"/>
                <w:szCs w:val="24"/>
              </w:rPr>
              <w:t xml:space="preserve"> Ülikooliga, siis pole neil enam võimalik nii suures mahus väliskoostööle pühenduda ning seda tehakse koostöös CSEPga.</w:t>
            </w:r>
            <w:r w:rsidR="00A41715">
              <w:rPr>
                <w:rFonts w:ascii="Arial Narrow" w:hAnsi="Arial Narrow"/>
                <w:i/>
                <w:sz w:val="24"/>
                <w:szCs w:val="24"/>
              </w:rPr>
              <w:t xml:space="preserve"> CSEP kaudu osalevad LP-mudeli ekspertidena muuhulgas samad spetsialistid, kellega Tartu linn tegi koostööd TAHTA ajal.</w:t>
            </w:r>
          </w:p>
        </w:tc>
      </w:tr>
      <w:tr w:rsidR="00F04BC8" w:rsidRPr="00E26138" w:rsidTr="00F04BC8">
        <w:tc>
          <w:tcPr>
            <w:tcW w:w="3164" w:type="dxa"/>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t>Ülesanded ja osalus projekti ettevalmistamisel</w:t>
            </w:r>
          </w:p>
        </w:tc>
        <w:tc>
          <w:tcPr>
            <w:tcW w:w="6300" w:type="dxa"/>
          </w:tcPr>
          <w:p w:rsidR="00F04BC8" w:rsidRPr="00E26138" w:rsidRDefault="00043E6F" w:rsidP="003120A4">
            <w:pPr>
              <w:rPr>
                <w:rFonts w:ascii="Arial Narrow" w:hAnsi="Arial Narrow"/>
                <w:i/>
                <w:sz w:val="24"/>
                <w:szCs w:val="24"/>
              </w:rPr>
            </w:pPr>
            <w:r w:rsidRPr="00043E6F">
              <w:rPr>
                <w:rFonts w:ascii="Arial Narrow" w:hAnsi="Arial Narrow"/>
                <w:i/>
                <w:sz w:val="24"/>
                <w:szCs w:val="24"/>
              </w:rPr>
              <w:t>Osalemine taotluse ettevalmistusprotsessis ning tegevuste</w:t>
            </w:r>
            <w:r w:rsidR="00A41715">
              <w:rPr>
                <w:rFonts w:ascii="Arial Narrow" w:hAnsi="Arial Narrow"/>
                <w:i/>
                <w:sz w:val="24"/>
                <w:szCs w:val="24"/>
              </w:rPr>
              <w:t>, ajakava</w:t>
            </w:r>
            <w:r w:rsidRPr="00043E6F">
              <w:rPr>
                <w:rFonts w:ascii="Arial Narrow" w:hAnsi="Arial Narrow"/>
                <w:i/>
                <w:sz w:val="24"/>
                <w:szCs w:val="24"/>
              </w:rPr>
              <w:t xml:space="preserve"> ja eelarve planeerimisel.</w:t>
            </w:r>
          </w:p>
        </w:tc>
      </w:tr>
      <w:tr w:rsidR="00F04BC8" w:rsidRPr="00E26138" w:rsidTr="00F04BC8">
        <w:tc>
          <w:tcPr>
            <w:tcW w:w="3164" w:type="dxa"/>
            <w:tcBorders>
              <w:bottom w:val="single" w:sz="4" w:space="0" w:color="auto"/>
            </w:tcBorders>
            <w:shd w:val="clear" w:color="auto" w:fill="FBD4B4" w:themeFill="accent6" w:themeFillTint="66"/>
          </w:tcPr>
          <w:p w:rsidR="00F04BC8" w:rsidRPr="00E26138" w:rsidRDefault="00F04BC8" w:rsidP="003120A4">
            <w:pPr>
              <w:rPr>
                <w:rFonts w:ascii="Arial Narrow" w:hAnsi="Arial Narrow"/>
                <w:i/>
                <w:sz w:val="24"/>
                <w:szCs w:val="24"/>
              </w:rPr>
            </w:pPr>
            <w:r w:rsidRPr="00E26138">
              <w:rPr>
                <w:rFonts w:ascii="Arial Narrow" w:hAnsi="Arial Narrow"/>
                <w:i/>
                <w:sz w:val="24"/>
                <w:szCs w:val="24"/>
              </w:rPr>
              <w:t>Ülesanded ja osalus kavandatava projekti ellurakendamisel</w:t>
            </w:r>
          </w:p>
        </w:tc>
        <w:tc>
          <w:tcPr>
            <w:tcW w:w="6300" w:type="dxa"/>
          </w:tcPr>
          <w:p w:rsidR="00F04BC8" w:rsidRPr="00E26138" w:rsidRDefault="00043E6F" w:rsidP="003120A4">
            <w:pPr>
              <w:rPr>
                <w:rFonts w:ascii="Arial Narrow" w:hAnsi="Arial Narrow"/>
                <w:i/>
                <w:sz w:val="24"/>
                <w:szCs w:val="24"/>
              </w:rPr>
            </w:pPr>
            <w:r w:rsidRPr="00043E6F">
              <w:rPr>
                <w:rFonts w:ascii="Arial Narrow" w:hAnsi="Arial Narrow"/>
                <w:i/>
                <w:sz w:val="24"/>
                <w:szCs w:val="24"/>
              </w:rPr>
              <w:t xml:space="preserve">LP-mudeli koolitused Tartus ja </w:t>
            </w:r>
            <w:proofErr w:type="spellStart"/>
            <w:r w:rsidRPr="00043E6F">
              <w:rPr>
                <w:rFonts w:ascii="Arial Narrow" w:hAnsi="Arial Narrow"/>
                <w:i/>
                <w:sz w:val="24"/>
                <w:szCs w:val="24"/>
              </w:rPr>
              <w:t>Hamaris</w:t>
            </w:r>
            <w:proofErr w:type="spellEnd"/>
            <w:r w:rsidRPr="00043E6F">
              <w:rPr>
                <w:rFonts w:ascii="Arial Narrow" w:hAnsi="Arial Narrow"/>
                <w:i/>
                <w:sz w:val="24"/>
                <w:szCs w:val="24"/>
              </w:rPr>
              <w:t>. LP-mudeli rakendamise konsulteerimine ning raporti koostamine.</w:t>
            </w:r>
          </w:p>
        </w:tc>
      </w:tr>
      <w:tr w:rsidR="00F04BC8" w:rsidRPr="00E26138" w:rsidTr="00F04BC8">
        <w:tc>
          <w:tcPr>
            <w:tcW w:w="3164" w:type="dxa"/>
            <w:tcBorders>
              <w:left w:val="nil"/>
            </w:tcBorders>
            <w:shd w:val="clear" w:color="auto" w:fill="auto"/>
          </w:tcPr>
          <w:p w:rsidR="00F04BC8" w:rsidRPr="00E26138" w:rsidRDefault="00F04BC8" w:rsidP="00EA369A">
            <w:pPr>
              <w:rPr>
                <w:rFonts w:ascii="Arial Narrow" w:hAnsi="Arial Narrow"/>
                <w:i/>
                <w:sz w:val="24"/>
                <w:szCs w:val="24"/>
              </w:rPr>
            </w:pPr>
          </w:p>
        </w:tc>
        <w:tc>
          <w:tcPr>
            <w:tcW w:w="6300" w:type="dxa"/>
            <w:shd w:val="clear" w:color="auto" w:fill="FBD4B4" w:themeFill="accent6" w:themeFillTint="66"/>
          </w:tcPr>
          <w:p w:rsidR="00F04BC8" w:rsidRPr="00E26138" w:rsidRDefault="00F04BC8" w:rsidP="00EA369A">
            <w:pPr>
              <w:jc w:val="center"/>
              <w:rPr>
                <w:rFonts w:ascii="Arial Narrow" w:hAnsi="Arial Narrow"/>
                <w:b/>
                <w:i/>
                <w:sz w:val="24"/>
                <w:szCs w:val="24"/>
              </w:rPr>
            </w:pPr>
            <w:r w:rsidRPr="00E26138">
              <w:rPr>
                <w:rFonts w:ascii="Arial Narrow" w:hAnsi="Arial Narrow"/>
                <w:b/>
                <w:i/>
                <w:sz w:val="24"/>
                <w:szCs w:val="24"/>
              </w:rPr>
              <w:t>Partner</w:t>
            </w:r>
            <w:r w:rsidR="001524A0" w:rsidRPr="00E26138">
              <w:rPr>
                <w:rFonts w:ascii="Arial Narrow" w:hAnsi="Arial Narrow"/>
                <w:b/>
                <w:i/>
                <w:sz w:val="24"/>
                <w:szCs w:val="24"/>
              </w:rPr>
              <w:t xml:space="preserve"> </w:t>
            </w:r>
            <w:r w:rsidRPr="00E26138">
              <w:rPr>
                <w:rFonts w:ascii="Arial Narrow" w:hAnsi="Arial Narrow"/>
                <w:b/>
                <w:i/>
                <w:sz w:val="24"/>
                <w:szCs w:val="24"/>
              </w:rPr>
              <w:t xml:space="preserve">2 </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Juriidiline nimetus</w:t>
            </w:r>
          </w:p>
          <w:p w:rsidR="00F04BC8" w:rsidRPr="00E26138" w:rsidRDefault="00F04BC8" w:rsidP="00EA369A">
            <w:pPr>
              <w:rPr>
                <w:rFonts w:ascii="Arial Narrow" w:hAnsi="Arial Narrow"/>
                <w:i/>
                <w:sz w:val="24"/>
                <w:szCs w:val="24"/>
              </w:rPr>
            </w:pPr>
          </w:p>
        </w:tc>
        <w:tc>
          <w:tcPr>
            <w:tcW w:w="6300" w:type="dxa"/>
          </w:tcPr>
          <w:p w:rsidR="00F04BC8" w:rsidRPr="00E26138" w:rsidRDefault="00386471" w:rsidP="00EA369A">
            <w:pPr>
              <w:rPr>
                <w:rFonts w:ascii="Arial Narrow" w:hAnsi="Arial Narrow"/>
                <w:i/>
                <w:sz w:val="24"/>
                <w:szCs w:val="24"/>
              </w:rPr>
            </w:pPr>
            <w:proofErr w:type="spellStart"/>
            <w:r w:rsidRPr="00386471">
              <w:rPr>
                <w:rFonts w:ascii="Arial Narrow" w:hAnsi="Arial Narrow"/>
                <w:i/>
                <w:sz w:val="24"/>
                <w:szCs w:val="24"/>
              </w:rPr>
              <w:t>Verge</w:t>
            </w:r>
            <w:proofErr w:type="spellEnd"/>
            <w:r w:rsidRPr="00386471">
              <w:rPr>
                <w:rFonts w:ascii="Arial Narrow" w:hAnsi="Arial Narrow"/>
                <w:i/>
                <w:sz w:val="24"/>
                <w:szCs w:val="24"/>
              </w:rPr>
              <w:t xml:space="preserve"> </w:t>
            </w:r>
            <w:proofErr w:type="spellStart"/>
            <w:r w:rsidRPr="00386471">
              <w:rPr>
                <w:rFonts w:ascii="Arial Narrow" w:hAnsi="Arial Narrow"/>
                <w:i/>
                <w:sz w:val="24"/>
                <w:szCs w:val="24"/>
              </w:rPr>
              <w:t>Oppæring</w:t>
            </w:r>
            <w:proofErr w:type="spellEnd"/>
            <w:r w:rsidRPr="00386471">
              <w:rPr>
                <w:rFonts w:ascii="Arial Narrow" w:hAnsi="Arial Narrow"/>
                <w:i/>
                <w:sz w:val="24"/>
                <w:szCs w:val="24"/>
              </w:rPr>
              <w:t xml:space="preserve"> AS (</w:t>
            </w:r>
            <w:proofErr w:type="spellStart"/>
            <w:r w:rsidRPr="00386471">
              <w:rPr>
                <w:rFonts w:ascii="Arial Narrow" w:hAnsi="Arial Narrow"/>
                <w:i/>
                <w:sz w:val="24"/>
                <w:szCs w:val="24"/>
              </w:rPr>
              <w:t>Verge</w:t>
            </w:r>
            <w:proofErr w:type="spellEnd"/>
            <w:r w:rsidRPr="00386471">
              <w:rPr>
                <w:rFonts w:ascii="Arial Narrow" w:hAnsi="Arial Narrow"/>
                <w:i/>
                <w:sz w:val="24"/>
                <w:szCs w:val="24"/>
              </w:rPr>
              <w:t xml:space="preserve"> Koolitused AS)</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Asukoht</w:t>
            </w:r>
          </w:p>
          <w:p w:rsidR="00F04BC8" w:rsidRPr="00E26138" w:rsidRDefault="00F04BC8" w:rsidP="00EA369A">
            <w:pPr>
              <w:rPr>
                <w:rFonts w:ascii="Arial Narrow" w:hAnsi="Arial Narrow"/>
                <w:i/>
                <w:sz w:val="24"/>
                <w:szCs w:val="24"/>
              </w:rPr>
            </w:pPr>
          </w:p>
        </w:tc>
        <w:tc>
          <w:tcPr>
            <w:tcW w:w="6300" w:type="dxa"/>
          </w:tcPr>
          <w:p w:rsidR="00F04BC8" w:rsidRPr="00E26138" w:rsidRDefault="00386471" w:rsidP="00EA369A">
            <w:pPr>
              <w:rPr>
                <w:rFonts w:ascii="Arial Narrow" w:hAnsi="Arial Narrow"/>
                <w:i/>
                <w:sz w:val="24"/>
                <w:szCs w:val="24"/>
              </w:rPr>
            </w:pPr>
            <w:r w:rsidRPr="00386471">
              <w:rPr>
                <w:rFonts w:ascii="Arial Narrow" w:hAnsi="Arial Narrow"/>
                <w:i/>
                <w:sz w:val="24"/>
                <w:szCs w:val="24"/>
              </w:rPr>
              <w:t>Norra</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Õiguslik staatus</w:t>
            </w:r>
          </w:p>
          <w:p w:rsidR="00F04BC8" w:rsidRPr="00E26138" w:rsidRDefault="00F04BC8" w:rsidP="00EA369A">
            <w:pPr>
              <w:rPr>
                <w:rFonts w:ascii="Arial Narrow" w:hAnsi="Arial Narrow"/>
                <w:i/>
                <w:sz w:val="24"/>
                <w:szCs w:val="24"/>
              </w:rPr>
            </w:pPr>
          </w:p>
        </w:tc>
        <w:tc>
          <w:tcPr>
            <w:tcW w:w="6300" w:type="dxa"/>
          </w:tcPr>
          <w:p w:rsidR="00F04BC8" w:rsidRPr="00E26138" w:rsidRDefault="00386471" w:rsidP="00EA369A">
            <w:pPr>
              <w:rPr>
                <w:rFonts w:ascii="Arial Narrow" w:hAnsi="Arial Narrow"/>
                <w:i/>
                <w:sz w:val="24"/>
                <w:szCs w:val="24"/>
              </w:rPr>
            </w:pPr>
            <w:r w:rsidRPr="00386471">
              <w:rPr>
                <w:rFonts w:ascii="Arial Narrow" w:hAnsi="Arial Narrow"/>
                <w:i/>
                <w:sz w:val="24"/>
                <w:szCs w:val="24"/>
              </w:rPr>
              <w:t>Aktsiaselts</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Juriidiline aadress</w:t>
            </w:r>
          </w:p>
          <w:p w:rsidR="00F04BC8" w:rsidRPr="00E26138" w:rsidRDefault="00F04BC8" w:rsidP="00EA369A">
            <w:pPr>
              <w:rPr>
                <w:rFonts w:ascii="Arial Narrow" w:hAnsi="Arial Narrow"/>
                <w:i/>
                <w:sz w:val="24"/>
                <w:szCs w:val="24"/>
              </w:rPr>
            </w:pPr>
          </w:p>
        </w:tc>
        <w:tc>
          <w:tcPr>
            <w:tcW w:w="6300" w:type="dxa"/>
          </w:tcPr>
          <w:p w:rsidR="00F04BC8" w:rsidRPr="00E26138" w:rsidRDefault="00386471" w:rsidP="00EA369A">
            <w:pPr>
              <w:rPr>
                <w:rFonts w:ascii="Arial Narrow" w:hAnsi="Arial Narrow"/>
                <w:i/>
                <w:sz w:val="24"/>
                <w:szCs w:val="24"/>
              </w:rPr>
            </w:pPr>
            <w:proofErr w:type="spellStart"/>
            <w:r w:rsidRPr="00386471">
              <w:rPr>
                <w:rFonts w:ascii="Arial Narrow" w:hAnsi="Arial Narrow"/>
                <w:i/>
                <w:sz w:val="24"/>
                <w:szCs w:val="24"/>
              </w:rPr>
              <w:t>Brugata</w:t>
            </w:r>
            <w:proofErr w:type="spellEnd"/>
            <w:r w:rsidRPr="00386471">
              <w:rPr>
                <w:rFonts w:ascii="Arial Narrow" w:hAnsi="Arial Narrow"/>
                <w:i/>
                <w:sz w:val="24"/>
                <w:szCs w:val="24"/>
              </w:rPr>
              <w:t xml:space="preserve"> 17, 0186 Oslo</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Kontaktaadress</w:t>
            </w:r>
          </w:p>
          <w:p w:rsidR="00F04BC8" w:rsidRPr="00E26138" w:rsidRDefault="00F04BC8" w:rsidP="00EA369A">
            <w:pPr>
              <w:rPr>
                <w:rFonts w:ascii="Arial Narrow" w:hAnsi="Arial Narrow"/>
                <w:i/>
                <w:sz w:val="24"/>
                <w:szCs w:val="24"/>
              </w:rPr>
            </w:pPr>
          </w:p>
        </w:tc>
        <w:tc>
          <w:tcPr>
            <w:tcW w:w="6300" w:type="dxa"/>
          </w:tcPr>
          <w:p w:rsidR="00F04BC8" w:rsidRPr="00E26138" w:rsidRDefault="00386471" w:rsidP="00EA369A">
            <w:pPr>
              <w:rPr>
                <w:rFonts w:ascii="Arial Narrow" w:hAnsi="Arial Narrow"/>
                <w:i/>
                <w:sz w:val="24"/>
                <w:szCs w:val="24"/>
              </w:rPr>
            </w:pPr>
            <w:proofErr w:type="spellStart"/>
            <w:r w:rsidRPr="00386471">
              <w:rPr>
                <w:rFonts w:ascii="Arial Narrow" w:hAnsi="Arial Narrow"/>
                <w:i/>
                <w:sz w:val="24"/>
                <w:szCs w:val="24"/>
              </w:rPr>
              <w:t>Hagalykkja</w:t>
            </w:r>
            <w:proofErr w:type="spellEnd"/>
            <w:r w:rsidRPr="00386471">
              <w:rPr>
                <w:rFonts w:ascii="Arial Narrow" w:hAnsi="Arial Narrow"/>
                <w:i/>
                <w:sz w:val="24"/>
                <w:szCs w:val="24"/>
              </w:rPr>
              <w:t xml:space="preserve"> 54, 2080, Oslo</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Kontaktisik</w:t>
            </w:r>
          </w:p>
          <w:p w:rsidR="00F04BC8" w:rsidRPr="00E26138" w:rsidRDefault="00F04BC8" w:rsidP="00EA369A">
            <w:pPr>
              <w:rPr>
                <w:rFonts w:ascii="Arial Narrow" w:hAnsi="Arial Narrow"/>
                <w:i/>
                <w:sz w:val="24"/>
                <w:szCs w:val="24"/>
              </w:rPr>
            </w:pPr>
          </w:p>
        </w:tc>
        <w:tc>
          <w:tcPr>
            <w:tcW w:w="6300" w:type="dxa"/>
          </w:tcPr>
          <w:p w:rsidR="00F04BC8" w:rsidRPr="00E26138" w:rsidRDefault="00386471" w:rsidP="00EA369A">
            <w:pPr>
              <w:rPr>
                <w:rFonts w:ascii="Arial Narrow" w:hAnsi="Arial Narrow"/>
                <w:i/>
                <w:sz w:val="24"/>
                <w:szCs w:val="24"/>
              </w:rPr>
            </w:pPr>
            <w:proofErr w:type="spellStart"/>
            <w:r w:rsidRPr="00386471">
              <w:rPr>
                <w:rFonts w:ascii="Arial Narrow" w:hAnsi="Arial Narrow"/>
                <w:i/>
                <w:sz w:val="24"/>
                <w:szCs w:val="24"/>
              </w:rPr>
              <w:t>Pål</w:t>
            </w:r>
            <w:proofErr w:type="spellEnd"/>
            <w:r w:rsidRPr="00386471">
              <w:rPr>
                <w:rFonts w:ascii="Arial Narrow" w:hAnsi="Arial Narrow"/>
                <w:i/>
                <w:sz w:val="24"/>
                <w:szCs w:val="24"/>
              </w:rPr>
              <w:t xml:space="preserve"> Erik </w:t>
            </w:r>
            <w:proofErr w:type="spellStart"/>
            <w:r w:rsidRPr="00386471">
              <w:rPr>
                <w:rFonts w:ascii="Arial Narrow" w:hAnsi="Arial Narrow"/>
                <w:i/>
                <w:sz w:val="24"/>
                <w:szCs w:val="24"/>
              </w:rPr>
              <w:t>Ruud</w:t>
            </w:r>
            <w:proofErr w:type="spellEnd"/>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Telefon</w:t>
            </w:r>
          </w:p>
          <w:p w:rsidR="00F04BC8" w:rsidRPr="00E26138" w:rsidRDefault="00F04BC8" w:rsidP="00EA369A">
            <w:pPr>
              <w:rPr>
                <w:rFonts w:ascii="Arial Narrow" w:hAnsi="Arial Narrow"/>
                <w:i/>
                <w:sz w:val="24"/>
                <w:szCs w:val="24"/>
              </w:rPr>
            </w:pPr>
          </w:p>
        </w:tc>
        <w:tc>
          <w:tcPr>
            <w:tcW w:w="6300" w:type="dxa"/>
          </w:tcPr>
          <w:p w:rsidR="00F04BC8" w:rsidRPr="00E26138" w:rsidRDefault="00386471" w:rsidP="00EA369A">
            <w:pPr>
              <w:rPr>
                <w:rFonts w:ascii="Arial Narrow" w:hAnsi="Arial Narrow"/>
                <w:i/>
                <w:sz w:val="24"/>
                <w:szCs w:val="24"/>
              </w:rPr>
            </w:pPr>
            <w:r w:rsidRPr="00386471">
              <w:rPr>
                <w:rFonts w:ascii="Arial Narrow" w:hAnsi="Arial Narrow"/>
                <w:i/>
                <w:sz w:val="24"/>
                <w:szCs w:val="24"/>
              </w:rPr>
              <w:t>0047 98222298</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E-posti aadress</w:t>
            </w:r>
          </w:p>
          <w:p w:rsidR="00F04BC8" w:rsidRPr="00E26138" w:rsidRDefault="00F04BC8" w:rsidP="00EA369A">
            <w:pPr>
              <w:rPr>
                <w:rFonts w:ascii="Arial Narrow" w:hAnsi="Arial Narrow"/>
                <w:i/>
                <w:sz w:val="24"/>
                <w:szCs w:val="24"/>
              </w:rPr>
            </w:pPr>
          </w:p>
        </w:tc>
        <w:tc>
          <w:tcPr>
            <w:tcW w:w="6300" w:type="dxa"/>
          </w:tcPr>
          <w:p w:rsidR="00F04BC8" w:rsidRPr="00E26138" w:rsidRDefault="00386471" w:rsidP="00EA369A">
            <w:pPr>
              <w:rPr>
                <w:rFonts w:ascii="Arial Narrow" w:hAnsi="Arial Narrow"/>
                <w:i/>
                <w:sz w:val="24"/>
                <w:szCs w:val="24"/>
              </w:rPr>
            </w:pPr>
            <w:r w:rsidRPr="00386471">
              <w:rPr>
                <w:rFonts w:ascii="Arial Narrow" w:hAnsi="Arial Narrow"/>
                <w:i/>
                <w:sz w:val="24"/>
                <w:szCs w:val="24"/>
              </w:rPr>
              <w:t>ruud@verge.ee</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Töötajate arv:</w:t>
            </w:r>
          </w:p>
          <w:p w:rsidR="00F04BC8" w:rsidRPr="00E26138" w:rsidRDefault="00F04BC8" w:rsidP="00EA369A">
            <w:pPr>
              <w:rPr>
                <w:rFonts w:ascii="Arial Narrow" w:hAnsi="Arial Narrow"/>
                <w:i/>
                <w:sz w:val="24"/>
                <w:szCs w:val="24"/>
              </w:rPr>
            </w:pPr>
            <w:r w:rsidRPr="00E26138">
              <w:rPr>
                <w:rFonts w:ascii="Arial Narrow" w:hAnsi="Arial Narrow"/>
                <w:i/>
                <w:sz w:val="24"/>
                <w:szCs w:val="24"/>
              </w:rPr>
              <w:t>Vabatahtlike arv:</w:t>
            </w:r>
          </w:p>
        </w:tc>
        <w:tc>
          <w:tcPr>
            <w:tcW w:w="6300" w:type="dxa"/>
          </w:tcPr>
          <w:p w:rsidR="00386471" w:rsidRPr="00386471" w:rsidRDefault="00386471" w:rsidP="00386471">
            <w:pPr>
              <w:rPr>
                <w:rFonts w:ascii="Arial Narrow" w:hAnsi="Arial Narrow"/>
                <w:i/>
                <w:sz w:val="24"/>
                <w:szCs w:val="24"/>
              </w:rPr>
            </w:pPr>
            <w:r w:rsidRPr="00386471">
              <w:rPr>
                <w:rFonts w:ascii="Arial Narrow" w:hAnsi="Arial Narrow"/>
                <w:i/>
                <w:sz w:val="24"/>
                <w:szCs w:val="24"/>
              </w:rPr>
              <w:t>7</w:t>
            </w:r>
          </w:p>
          <w:p w:rsidR="00F04BC8" w:rsidRPr="00E26138" w:rsidRDefault="00386471" w:rsidP="00386471">
            <w:pPr>
              <w:rPr>
                <w:rFonts w:ascii="Arial Narrow" w:hAnsi="Arial Narrow"/>
                <w:i/>
                <w:sz w:val="24"/>
                <w:szCs w:val="24"/>
              </w:rPr>
            </w:pPr>
            <w:r w:rsidRPr="00386471">
              <w:rPr>
                <w:rFonts w:ascii="Arial Narrow" w:hAnsi="Arial Narrow"/>
                <w:i/>
                <w:sz w:val="24"/>
                <w:szCs w:val="24"/>
              </w:rPr>
              <w:t>0</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Projekti elluviimist toetav eelnev kogemus</w:t>
            </w:r>
          </w:p>
        </w:tc>
        <w:tc>
          <w:tcPr>
            <w:tcW w:w="6300" w:type="dxa"/>
          </w:tcPr>
          <w:p w:rsidR="00F04BC8" w:rsidRPr="00E26138" w:rsidRDefault="00386471" w:rsidP="00EA369A">
            <w:pPr>
              <w:rPr>
                <w:rFonts w:ascii="Arial Narrow" w:hAnsi="Arial Narrow"/>
                <w:i/>
                <w:sz w:val="24"/>
                <w:szCs w:val="24"/>
              </w:rPr>
            </w:pPr>
            <w:r w:rsidRPr="00386471">
              <w:rPr>
                <w:rFonts w:ascii="Arial Narrow" w:hAnsi="Arial Narrow"/>
                <w:i/>
                <w:sz w:val="24"/>
                <w:szCs w:val="24"/>
              </w:rPr>
              <w:t>20 aastat kogemust sekkumiste väljatöötamisel ja koolituste läbiviimisel väljakutsuva käitumisega hakkamasaamise valdkonnas.</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Varasem koostöö taotlejaga</w:t>
            </w:r>
          </w:p>
          <w:p w:rsidR="00F04BC8" w:rsidRPr="00E26138" w:rsidRDefault="00F04BC8" w:rsidP="00EA369A">
            <w:pPr>
              <w:rPr>
                <w:rFonts w:ascii="Arial Narrow" w:hAnsi="Arial Narrow"/>
                <w:i/>
                <w:sz w:val="24"/>
                <w:szCs w:val="24"/>
              </w:rPr>
            </w:pPr>
          </w:p>
        </w:tc>
        <w:tc>
          <w:tcPr>
            <w:tcW w:w="6300" w:type="dxa"/>
          </w:tcPr>
          <w:p w:rsidR="00F04BC8" w:rsidRPr="00E26138" w:rsidRDefault="00386471" w:rsidP="007F283D">
            <w:pPr>
              <w:rPr>
                <w:rFonts w:ascii="Arial Narrow" w:hAnsi="Arial Narrow"/>
                <w:i/>
                <w:sz w:val="24"/>
                <w:szCs w:val="24"/>
              </w:rPr>
            </w:pPr>
            <w:r w:rsidRPr="00386471">
              <w:rPr>
                <w:rFonts w:ascii="Arial Narrow" w:hAnsi="Arial Narrow"/>
                <w:i/>
                <w:sz w:val="24"/>
                <w:szCs w:val="24"/>
              </w:rPr>
              <w:t xml:space="preserve">Koostöö algas 2012. aastal, mil Norra </w:t>
            </w:r>
            <w:proofErr w:type="spellStart"/>
            <w:r w:rsidRPr="00386471">
              <w:rPr>
                <w:rFonts w:ascii="Arial Narrow" w:hAnsi="Arial Narrow"/>
                <w:i/>
                <w:sz w:val="24"/>
                <w:szCs w:val="24"/>
              </w:rPr>
              <w:t>Verge</w:t>
            </w:r>
            <w:proofErr w:type="spellEnd"/>
            <w:r w:rsidRPr="00386471">
              <w:rPr>
                <w:rFonts w:ascii="Arial Narrow" w:hAnsi="Arial Narrow"/>
                <w:i/>
                <w:sz w:val="24"/>
                <w:szCs w:val="24"/>
              </w:rPr>
              <w:t xml:space="preserve"> meeskon</w:t>
            </w:r>
            <w:r w:rsidR="007F283D">
              <w:rPr>
                <w:rFonts w:ascii="Arial Narrow" w:hAnsi="Arial Narrow"/>
                <w:i/>
                <w:sz w:val="24"/>
                <w:szCs w:val="24"/>
              </w:rPr>
              <w:t>d oli kaasatud</w:t>
            </w:r>
            <w:r w:rsidRPr="00386471">
              <w:rPr>
                <w:rFonts w:ascii="Arial Narrow" w:hAnsi="Arial Narrow"/>
                <w:i/>
                <w:sz w:val="24"/>
                <w:szCs w:val="24"/>
              </w:rPr>
              <w:t xml:space="preserve"> projektis osaleva 3 asutuse personali </w:t>
            </w:r>
            <w:r w:rsidR="007F283D">
              <w:rPr>
                <w:rFonts w:ascii="Arial Narrow" w:hAnsi="Arial Narrow"/>
                <w:i/>
                <w:sz w:val="24"/>
                <w:szCs w:val="24"/>
              </w:rPr>
              <w:t>väljaõppel</w:t>
            </w:r>
            <w:r w:rsidRPr="00386471">
              <w:rPr>
                <w:rFonts w:ascii="Arial Narrow" w:hAnsi="Arial Narrow"/>
                <w:i/>
                <w:sz w:val="24"/>
                <w:szCs w:val="24"/>
              </w:rPr>
              <w:t xml:space="preserve">.  Koostöö esialgne eesmärk oli siinse personali pädevuse tõstmine agressiivse käitumisega hakkamasaamisel. Sellest on alguse saanud aga </w:t>
            </w:r>
            <w:r>
              <w:rPr>
                <w:rFonts w:ascii="Arial Narrow" w:hAnsi="Arial Narrow"/>
                <w:i/>
                <w:sz w:val="24"/>
                <w:szCs w:val="24"/>
              </w:rPr>
              <w:t>tihe ja järjepidev</w:t>
            </w:r>
            <w:r w:rsidRPr="00386471">
              <w:rPr>
                <w:rFonts w:ascii="Arial Narrow" w:hAnsi="Arial Narrow"/>
                <w:i/>
                <w:sz w:val="24"/>
                <w:szCs w:val="24"/>
              </w:rPr>
              <w:t xml:space="preserve"> koostöö konsultatsioonide ja treenerite väljakoolitamise näol.</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lastRenderedPageBreak/>
              <w:t>Ülesanded ja osalus projekti ettevalmistamisel</w:t>
            </w:r>
          </w:p>
        </w:tc>
        <w:tc>
          <w:tcPr>
            <w:tcW w:w="6300" w:type="dxa"/>
          </w:tcPr>
          <w:p w:rsidR="00386471" w:rsidRPr="00386471" w:rsidRDefault="00386471" w:rsidP="00386471">
            <w:pPr>
              <w:rPr>
                <w:rFonts w:ascii="Arial Narrow" w:hAnsi="Arial Narrow"/>
                <w:i/>
                <w:sz w:val="24"/>
                <w:szCs w:val="24"/>
              </w:rPr>
            </w:pPr>
            <w:r w:rsidRPr="00386471">
              <w:rPr>
                <w:rFonts w:ascii="Arial Narrow" w:hAnsi="Arial Narrow"/>
                <w:i/>
                <w:sz w:val="24"/>
                <w:szCs w:val="24"/>
              </w:rPr>
              <w:t>1.</w:t>
            </w:r>
            <w:r w:rsidRPr="00386471">
              <w:rPr>
                <w:rFonts w:ascii="Arial Narrow" w:hAnsi="Arial Narrow"/>
                <w:i/>
                <w:sz w:val="24"/>
                <w:szCs w:val="24"/>
              </w:rPr>
              <w:tab/>
              <w:t xml:space="preserve">Väljakutsuva käitumisega hakkamasaamiseks koostatava </w:t>
            </w:r>
            <w:proofErr w:type="spellStart"/>
            <w:r w:rsidRPr="00386471">
              <w:rPr>
                <w:rFonts w:ascii="Arial Narrow" w:hAnsi="Arial Narrow"/>
                <w:i/>
                <w:sz w:val="24"/>
                <w:szCs w:val="24"/>
              </w:rPr>
              <w:t>verge</w:t>
            </w:r>
            <w:proofErr w:type="spellEnd"/>
            <w:r w:rsidRPr="00386471">
              <w:rPr>
                <w:rFonts w:ascii="Arial Narrow" w:hAnsi="Arial Narrow"/>
                <w:i/>
                <w:sz w:val="24"/>
                <w:szCs w:val="24"/>
              </w:rPr>
              <w:t xml:space="preserve"> instruktorite programmi Eesti oludele kohandamise ja väljatöötamise juhendamine.</w:t>
            </w:r>
          </w:p>
          <w:p w:rsidR="00F04BC8" w:rsidRPr="00E26138" w:rsidRDefault="00386471" w:rsidP="007F283D">
            <w:pPr>
              <w:rPr>
                <w:rFonts w:ascii="Arial Narrow" w:hAnsi="Arial Narrow"/>
                <w:i/>
                <w:sz w:val="24"/>
                <w:szCs w:val="24"/>
              </w:rPr>
            </w:pPr>
            <w:r w:rsidRPr="00386471">
              <w:rPr>
                <w:rFonts w:ascii="Arial Narrow" w:hAnsi="Arial Narrow"/>
                <w:i/>
                <w:sz w:val="24"/>
                <w:szCs w:val="24"/>
              </w:rPr>
              <w:t>2.</w:t>
            </w:r>
            <w:r w:rsidRPr="00386471">
              <w:rPr>
                <w:rFonts w:ascii="Arial Narrow" w:hAnsi="Arial Narrow"/>
                <w:i/>
                <w:sz w:val="24"/>
                <w:szCs w:val="24"/>
              </w:rPr>
              <w:tab/>
              <w:t xml:space="preserve">Sekkumisprogrammidega seotud </w:t>
            </w:r>
            <w:r w:rsidR="007F283D">
              <w:rPr>
                <w:rFonts w:ascii="Arial Narrow" w:hAnsi="Arial Narrow"/>
                <w:i/>
                <w:sz w:val="24"/>
                <w:szCs w:val="24"/>
              </w:rPr>
              <w:t>tegevuste</w:t>
            </w:r>
            <w:r w:rsidRPr="00386471">
              <w:rPr>
                <w:rFonts w:ascii="Arial Narrow" w:hAnsi="Arial Narrow"/>
                <w:i/>
                <w:sz w:val="24"/>
                <w:szCs w:val="24"/>
              </w:rPr>
              <w:t xml:space="preserve"> </w:t>
            </w:r>
            <w:r w:rsidR="007F283D">
              <w:rPr>
                <w:rFonts w:ascii="Arial Narrow" w:hAnsi="Arial Narrow"/>
                <w:i/>
                <w:sz w:val="24"/>
                <w:szCs w:val="24"/>
              </w:rPr>
              <w:t>planeerimisel</w:t>
            </w:r>
            <w:r w:rsidRPr="00386471">
              <w:rPr>
                <w:rFonts w:ascii="Arial Narrow" w:hAnsi="Arial Narrow"/>
                <w:i/>
                <w:sz w:val="24"/>
                <w:szCs w:val="24"/>
              </w:rPr>
              <w:t xml:space="preserve"> kaasarääkimine.</w:t>
            </w:r>
          </w:p>
        </w:tc>
      </w:tr>
      <w:tr w:rsidR="00F04BC8" w:rsidRPr="00E26138" w:rsidTr="00EA369A">
        <w:tc>
          <w:tcPr>
            <w:tcW w:w="3164" w:type="dxa"/>
            <w:shd w:val="clear" w:color="auto" w:fill="FBD4B4" w:themeFill="accent6" w:themeFillTint="66"/>
          </w:tcPr>
          <w:p w:rsidR="00F04BC8" w:rsidRPr="00E26138" w:rsidRDefault="00F04BC8" w:rsidP="00EA369A">
            <w:pPr>
              <w:rPr>
                <w:rFonts w:ascii="Arial Narrow" w:hAnsi="Arial Narrow"/>
                <w:i/>
                <w:sz w:val="24"/>
                <w:szCs w:val="24"/>
              </w:rPr>
            </w:pPr>
            <w:r w:rsidRPr="00E26138">
              <w:rPr>
                <w:rFonts w:ascii="Arial Narrow" w:hAnsi="Arial Narrow"/>
                <w:i/>
                <w:sz w:val="24"/>
                <w:szCs w:val="24"/>
              </w:rPr>
              <w:t>Ülesanded ja osalus kavandatava projekti ellurakendamisel</w:t>
            </w:r>
          </w:p>
        </w:tc>
        <w:tc>
          <w:tcPr>
            <w:tcW w:w="6300" w:type="dxa"/>
          </w:tcPr>
          <w:p w:rsidR="00386471" w:rsidRPr="00386471" w:rsidRDefault="00386471" w:rsidP="00386471">
            <w:pPr>
              <w:rPr>
                <w:rFonts w:ascii="Arial Narrow" w:hAnsi="Arial Narrow"/>
                <w:i/>
                <w:sz w:val="24"/>
                <w:szCs w:val="24"/>
              </w:rPr>
            </w:pPr>
            <w:r w:rsidRPr="00386471">
              <w:rPr>
                <w:rFonts w:ascii="Arial Narrow" w:hAnsi="Arial Narrow"/>
                <w:i/>
                <w:sz w:val="24"/>
                <w:szCs w:val="24"/>
              </w:rPr>
              <w:t>1.</w:t>
            </w:r>
            <w:r w:rsidRPr="00386471">
              <w:rPr>
                <w:rFonts w:ascii="Arial Narrow" w:hAnsi="Arial Narrow"/>
                <w:i/>
                <w:sz w:val="24"/>
                <w:szCs w:val="24"/>
              </w:rPr>
              <w:tab/>
            </w:r>
            <w:proofErr w:type="spellStart"/>
            <w:r w:rsidRPr="00386471">
              <w:rPr>
                <w:rFonts w:ascii="Arial Narrow" w:hAnsi="Arial Narrow"/>
                <w:i/>
                <w:sz w:val="24"/>
                <w:szCs w:val="24"/>
              </w:rPr>
              <w:t>Verge</w:t>
            </w:r>
            <w:proofErr w:type="spellEnd"/>
            <w:r w:rsidRPr="00386471">
              <w:rPr>
                <w:rFonts w:ascii="Arial Narrow" w:hAnsi="Arial Narrow"/>
                <w:i/>
                <w:sz w:val="24"/>
                <w:szCs w:val="24"/>
              </w:rPr>
              <w:t xml:space="preserve"> metoodika instruktorikoolituse läbiviimisele kaasaaitamine ja superviseerimine</w:t>
            </w:r>
          </w:p>
          <w:p w:rsidR="00F04BC8" w:rsidRPr="00E26138" w:rsidRDefault="00386471" w:rsidP="00386471">
            <w:pPr>
              <w:rPr>
                <w:rFonts w:ascii="Arial Narrow" w:hAnsi="Arial Narrow"/>
                <w:i/>
                <w:sz w:val="24"/>
                <w:szCs w:val="24"/>
              </w:rPr>
            </w:pPr>
            <w:r w:rsidRPr="00386471">
              <w:rPr>
                <w:rFonts w:ascii="Arial Narrow" w:hAnsi="Arial Narrow"/>
                <w:i/>
                <w:sz w:val="24"/>
                <w:szCs w:val="24"/>
              </w:rPr>
              <w:t>2.</w:t>
            </w:r>
            <w:r w:rsidRPr="00386471">
              <w:rPr>
                <w:rFonts w:ascii="Arial Narrow" w:hAnsi="Arial Narrow"/>
                <w:i/>
                <w:sz w:val="24"/>
                <w:szCs w:val="24"/>
              </w:rPr>
              <w:tab/>
              <w:t>Vajadusel heade koolitajate leidmine Norrast teistes projekti teemavaldkondades.</w:t>
            </w:r>
          </w:p>
        </w:tc>
      </w:tr>
      <w:tr w:rsidR="00885CE2" w:rsidRPr="00E26138" w:rsidTr="00885CE2">
        <w:tc>
          <w:tcPr>
            <w:tcW w:w="3164" w:type="dxa"/>
            <w:tcBorders>
              <w:left w:val="nil"/>
            </w:tcBorders>
            <w:shd w:val="clear" w:color="auto" w:fill="auto"/>
          </w:tcPr>
          <w:p w:rsidR="00885CE2" w:rsidRPr="00E26138" w:rsidRDefault="00885CE2" w:rsidP="00885CE2">
            <w:pPr>
              <w:rPr>
                <w:rFonts w:ascii="Arial Narrow" w:hAnsi="Arial Narrow"/>
                <w:i/>
                <w:sz w:val="24"/>
                <w:szCs w:val="24"/>
              </w:rPr>
            </w:pPr>
          </w:p>
        </w:tc>
        <w:tc>
          <w:tcPr>
            <w:tcW w:w="6300" w:type="dxa"/>
            <w:shd w:val="clear" w:color="auto" w:fill="FBD4B4" w:themeFill="accent6" w:themeFillTint="66"/>
          </w:tcPr>
          <w:p w:rsidR="00885CE2" w:rsidRPr="00E26138" w:rsidRDefault="00885CE2" w:rsidP="00885CE2">
            <w:pPr>
              <w:jc w:val="center"/>
              <w:rPr>
                <w:rFonts w:ascii="Arial Narrow" w:hAnsi="Arial Narrow"/>
                <w:b/>
                <w:i/>
                <w:sz w:val="24"/>
                <w:szCs w:val="24"/>
              </w:rPr>
            </w:pPr>
            <w:r w:rsidRPr="00E26138">
              <w:rPr>
                <w:rFonts w:ascii="Arial Narrow" w:hAnsi="Arial Narrow"/>
                <w:b/>
                <w:i/>
                <w:sz w:val="24"/>
                <w:szCs w:val="24"/>
              </w:rPr>
              <w:t xml:space="preserve">Partner </w:t>
            </w:r>
            <w:r>
              <w:rPr>
                <w:rFonts w:ascii="Arial Narrow" w:hAnsi="Arial Narrow"/>
                <w:b/>
                <w:i/>
                <w:sz w:val="24"/>
                <w:szCs w:val="24"/>
              </w:rPr>
              <w:t>3</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Juriidiline nimetus</w:t>
            </w:r>
          </w:p>
          <w:p w:rsidR="00885CE2" w:rsidRPr="00E26138" w:rsidRDefault="00885CE2" w:rsidP="00885CE2">
            <w:pPr>
              <w:rPr>
                <w:rFonts w:ascii="Arial Narrow" w:hAnsi="Arial Narrow"/>
                <w:i/>
                <w:sz w:val="24"/>
                <w:szCs w:val="24"/>
              </w:rPr>
            </w:pPr>
          </w:p>
        </w:tc>
        <w:tc>
          <w:tcPr>
            <w:tcW w:w="6300" w:type="dxa"/>
          </w:tcPr>
          <w:p w:rsidR="00885CE2" w:rsidRPr="00E26138" w:rsidRDefault="00923D03" w:rsidP="00885CE2">
            <w:pPr>
              <w:rPr>
                <w:rFonts w:ascii="Arial Narrow" w:hAnsi="Arial Narrow"/>
                <w:i/>
                <w:sz w:val="24"/>
                <w:szCs w:val="24"/>
              </w:rPr>
            </w:pPr>
            <w:proofErr w:type="spellStart"/>
            <w:r>
              <w:rPr>
                <w:rFonts w:ascii="Arial Narrow" w:hAnsi="Arial Narrow"/>
                <w:i/>
                <w:sz w:val="24"/>
                <w:szCs w:val="24"/>
              </w:rPr>
              <w:t>Kaagvere</w:t>
            </w:r>
            <w:proofErr w:type="spellEnd"/>
            <w:r>
              <w:rPr>
                <w:rFonts w:ascii="Arial Narrow" w:hAnsi="Arial Narrow"/>
                <w:i/>
                <w:sz w:val="24"/>
                <w:szCs w:val="24"/>
              </w:rPr>
              <w:t xml:space="preserve"> Erikool</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Asukoht</w:t>
            </w:r>
          </w:p>
          <w:p w:rsidR="00885CE2" w:rsidRPr="00E26138" w:rsidRDefault="00885CE2" w:rsidP="00885CE2">
            <w:pPr>
              <w:rPr>
                <w:rFonts w:ascii="Arial Narrow" w:hAnsi="Arial Narrow"/>
                <w:i/>
                <w:sz w:val="24"/>
                <w:szCs w:val="24"/>
              </w:rPr>
            </w:pPr>
          </w:p>
        </w:tc>
        <w:tc>
          <w:tcPr>
            <w:tcW w:w="6300" w:type="dxa"/>
          </w:tcPr>
          <w:p w:rsidR="00885CE2" w:rsidRPr="00E26138" w:rsidRDefault="00923D03" w:rsidP="00885CE2">
            <w:pPr>
              <w:rPr>
                <w:rFonts w:ascii="Arial Narrow" w:hAnsi="Arial Narrow"/>
                <w:i/>
                <w:sz w:val="24"/>
                <w:szCs w:val="24"/>
              </w:rPr>
            </w:pPr>
            <w:proofErr w:type="spellStart"/>
            <w:r w:rsidRPr="00923D03">
              <w:rPr>
                <w:rFonts w:ascii="Arial Narrow" w:hAnsi="Arial Narrow"/>
                <w:i/>
                <w:sz w:val="24"/>
                <w:szCs w:val="24"/>
              </w:rPr>
              <w:t>Kaagvere</w:t>
            </w:r>
            <w:proofErr w:type="spellEnd"/>
            <w:r w:rsidRPr="00923D03">
              <w:rPr>
                <w:rFonts w:ascii="Arial Narrow" w:hAnsi="Arial Narrow"/>
                <w:i/>
                <w:sz w:val="24"/>
                <w:szCs w:val="24"/>
              </w:rPr>
              <w:t xml:space="preserve"> küla, Mäksa vald, Tartu maakond</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Õiguslik staatus</w:t>
            </w:r>
          </w:p>
          <w:p w:rsidR="00885CE2" w:rsidRPr="00E26138" w:rsidRDefault="00885CE2" w:rsidP="00885CE2">
            <w:pPr>
              <w:rPr>
                <w:rFonts w:ascii="Arial Narrow" w:hAnsi="Arial Narrow"/>
                <w:i/>
                <w:sz w:val="24"/>
                <w:szCs w:val="24"/>
              </w:rPr>
            </w:pPr>
          </w:p>
        </w:tc>
        <w:tc>
          <w:tcPr>
            <w:tcW w:w="6300" w:type="dxa"/>
          </w:tcPr>
          <w:p w:rsidR="00885CE2" w:rsidRPr="00E26138" w:rsidRDefault="00923D03" w:rsidP="00885CE2">
            <w:pPr>
              <w:rPr>
                <w:rFonts w:ascii="Arial Narrow" w:hAnsi="Arial Narrow"/>
                <w:i/>
                <w:sz w:val="24"/>
                <w:szCs w:val="24"/>
              </w:rPr>
            </w:pPr>
            <w:r w:rsidRPr="00923D03">
              <w:rPr>
                <w:rFonts w:ascii="Arial Narrow" w:hAnsi="Arial Narrow"/>
                <w:i/>
                <w:sz w:val="24"/>
                <w:szCs w:val="24"/>
              </w:rPr>
              <w:t>üldhariduskool</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Juriidiline aadress</w:t>
            </w:r>
          </w:p>
          <w:p w:rsidR="00885CE2" w:rsidRPr="00E26138" w:rsidRDefault="00885CE2" w:rsidP="00885CE2">
            <w:pPr>
              <w:rPr>
                <w:rFonts w:ascii="Arial Narrow" w:hAnsi="Arial Narrow"/>
                <w:i/>
                <w:sz w:val="24"/>
                <w:szCs w:val="24"/>
              </w:rPr>
            </w:pPr>
          </w:p>
        </w:tc>
        <w:tc>
          <w:tcPr>
            <w:tcW w:w="6300" w:type="dxa"/>
          </w:tcPr>
          <w:p w:rsidR="00885CE2" w:rsidRPr="00E26138" w:rsidRDefault="00923D03" w:rsidP="00885CE2">
            <w:pPr>
              <w:rPr>
                <w:rFonts w:ascii="Arial Narrow" w:hAnsi="Arial Narrow"/>
                <w:i/>
                <w:sz w:val="24"/>
                <w:szCs w:val="24"/>
              </w:rPr>
            </w:pPr>
            <w:proofErr w:type="spellStart"/>
            <w:r w:rsidRPr="00923D03">
              <w:rPr>
                <w:rFonts w:ascii="Arial Narrow" w:hAnsi="Arial Narrow"/>
                <w:i/>
                <w:sz w:val="24"/>
                <w:szCs w:val="24"/>
              </w:rPr>
              <w:t>Kaagvere</w:t>
            </w:r>
            <w:proofErr w:type="spellEnd"/>
            <w:r w:rsidRPr="00923D03">
              <w:rPr>
                <w:rFonts w:ascii="Arial Narrow" w:hAnsi="Arial Narrow"/>
                <w:i/>
                <w:sz w:val="24"/>
                <w:szCs w:val="24"/>
              </w:rPr>
              <w:t xml:space="preserve"> küla, Mäksa vald, Tartu maakond</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Kontaktaadress</w:t>
            </w:r>
          </w:p>
          <w:p w:rsidR="00885CE2" w:rsidRPr="00E26138" w:rsidRDefault="00885CE2" w:rsidP="00885CE2">
            <w:pPr>
              <w:rPr>
                <w:rFonts w:ascii="Arial Narrow" w:hAnsi="Arial Narrow"/>
                <w:i/>
                <w:sz w:val="24"/>
                <w:szCs w:val="24"/>
              </w:rPr>
            </w:pPr>
          </w:p>
        </w:tc>
        <w:tc>
          <w:tcPr>
            <w:tcW w:w="6300" w:type="dxa"/>
          </w:tcPr>
          <w:p w:rsidR="00885CE2" w:rsidRPr="00E26138" w:rsidRDefault="00C224A2" w:rsidP="00885CE2">
            <w:pPr>
              <w:rPr>
                <w:rFonts w:ascii="Arial Narrow" w:hAnsi="Arial Narrow"/>
                <w:i/>
                <w:sz w:val="24"/>
                <w:szCs w:val="24"/>
              </w:rPr>
            </w:pPr>
            <w:proofErr w:type="spellStart"/>
            <w:r w:rsidRPr="00C224A2">
              <w:rPr>
                <w:rFonts w:ascii="Arial Narrow" w:hAnsi="Arial Narrow"/>
                <w:i/>
                <w:sz w:val="24"/>
                <w:szCs w:val="24"/>
              </w:rPr>
              <w:t>Kaagvere</w:t>
            </w:r>
            <w:proofErr w:type="spellEnd"/>
            <w:r w:rsidRPr="00C224A2">
              <w:rPr>
                <w:rFonts w:ascii="Arial Narrow" w:hAnsi="Arial Narrow"/>
                <w:i/>
                <w:sz w:val="24"/>
                <w:szCs w:val="24"/>
              </w:rPr>
              <w:t xml:space="preserve"> küla, Mäksa vald, Tartu maakond </w:t>
            </w:r>
            <w:proofErr w:type="spellStart"/>
            <w:r w:rsidRPr="00C224A2">
              <w:rPr>
                <w:rFonts w:ascii="Arial Narrow" w:hAnsi="Arial Narrow"/>
                <w:i/>
                <w:sz w:val="24"/>
                <w:szCs w:val="24"/>
              </w:rPr>
              <w:t>www.kaagvere.edu.ee</w:t>
            </w:r>
            <w:proofErr w:type="spellEnd"/>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Kontaktisik</w:t>
            </w:r>
          </w:p>
          <w:p w:rsidR="00885CE2" w:rsidRPr="00E26138" w:rsidRDefault="00885CE2" w:rsidP="00885CE2">
            <w:pPr>
              <w:rPr>
                <w:rFonts w:ascii="Arial Narrow" w:hAnsi="Arial Narrow"/>
                <w:i/>
                <w:sz w:val="24"/>
                <w:szCs w:val="24"/>
              </w:rPr>
            </w:pPr>
          </w:p>
        </w:tc>
        <w:tc>
          <w:tcPr>
            <w:tcW w:w="6300" w:type="dxa"/>
          </w:tcPr>
          <w:p w:rsidR="00885CE2" w:rsidRPr="00E26138" w:rsidRDefault="00C224A2" w:rsidP="00885CE2">
            <w:pPr>
              <w:rPr>
                <w:rFonts w:ascii="Arial Narrow" w:hAnsi="Arial Narrow"/>
                <w:i/>
                <w:sz w:val="24"/>
                <w:szCs w:val="24"/>
              </w:rPr>
            </w:pPr>
            <w:r w:rsidRPr="00C224A2">
              <w:rPr>
                <w:rFonts w:ascii="Arial Narrow" w:hAnsi="Arial Narrow"/>
                <w:i/>
                <w:sz w:val="24"/>
                <w:szCs w:val="24"/>
              </w:rPr>
              <w:t>Maire Reest</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Telefon</w:t>
            </w:r>
          </w:p>
          <w:p w:rsidR="00885CE2" w:rsidRPr="00E26138" w:rsidRDefault="00885CE2" w:rsidP="00885CE2">
            <w:pPr>
              <w:rPr>
                <w:rFonts w:ascii="Arial Narrow" w:hAnsi="Arial Narrow"/>
                <w:i/>
                <w:sz w:val="24"/>
                <w:szCs w:val="24"/>
              </w:rPr>
            </w:pPr>
          </w:p>
        </w:tc>
        <w:tc>
          <w:tcPr>
            <w:tcW w:w="6300" w:type="dxa"/>
          </w:tcPr>
          <w:p w:rsidR="00885CE2" w:rsidRPr="00E26138" w:rsidRDefault="00C224A2" w:rsidP="00885CE2">
            <w:pPr>
              <w:rPr>
                <w:rFonts w:ascii="Arial Narrow" w:hAnsi="Arial Narrow"/>
                <w:i/>
                <w:sz w:val="24"/>
                <w:szCs w:val="24"/>
              </w:rPr>
            </w:pPr>
            <w:r w:rsidRPr="00C224A2">
              <w:rPr>
                <w:rFonts w:ascii="Arial Narrow" w:hAnsi="Arial Narrow"/>
                <w:i/>
                <w:sz w:val="24"/>
                <w:szCs w:val="24"/>
              </w:rPr>
              <w:t>53484171</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E-posti aadress</w:t>
            </w:r>
          </w:p>
          <w:p w:rsidR="00885CE2" w:rsidRPr="00E26138" w:rsidRDefault="00885CE2" w:rsidP="00885CE2">
            <w:pPr>
              <w:rPr>
                <w:rFonts w:ascii="Arial Narrow" w:hAnsi="Arial Narrow"/>
                <w:i/>
                <w:sz w:val="24"/>
                <w:szCs w:val="24"/>
              </w:rPr>
            </w:pPr>
          </w:p>
        </w:tc>
        <w:tc>
          <w:tcPr>
            <w:tcW w:w="6300" w:type="dxa"/>
          </w:tcPr>
          <w:p w:rsidR="00885CE2" w:rsidRPr="00E26138" w:rsidRDefault="00C224A2" w:rsidP="00885CE2">
            <w:pPr>
              <w:rPr>
                <w:rFonts w:ascii="Arial Narrow" w:hAnsi="Arial Narrow"/>
                <w:i/>
                <w:sz w:val="24"/>
                <w:szCs w:val="24"/>
              </w:rPr>
            </w:pPr>
            <w:r w:rsidRPr="00C224A2">
              <w:rPr>
                <w:rFonts w:ascii="Arial Narrow" w:hAnsi="Arial Narrow"/>
                <w:i/>
                <w:sz w:val="24"/>
                <w:szCs w:val="24"/>
              </w:rPr>
              <w:t>Maire.reest@kaagvere.edu.ee</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Töötajate arv:</w:t>
            </w:r>
          </w:p>
          <w:p w:rsidR="00885CE2" w:rsidRPr="00E26138" w:rsidRDefault="00885CE2" w:rsidP="00885CE2">
            <w:pPr>
              <w:rPr>
                <w:rFonts w:ascii="Arial Narrow" w:hAnsi="Arial Narrow"/>
                <w:i/>
                <w:sz w:val="24"/>
                <w:szCs w:val="24"/>
              </w:rPr>
            </w:pPr>
            <w:r w:rsidRPr="00E26138">
              <w:rPr>
                <w:rFonts w:ascii="Arial Narrow" w:hAnsi="Arial Narrow"/>
                <w:i/>
                <w:sz w:val="24"/>
                <w:szCs w:val="24"/>
              </w:rPr>
              <w:t>Vabatahtlike arv:</w:t>
            </w:r>
          </w:p>
        </w:tc>
        <w:tc>
          <w:tcPr>
            <w:tcW w:w="6300" w:type="dxa"/>
          </w:tcPr>
          <w:p w:rsidR="00885CE2" w:rsidRPr="00E26138" w:rsidRDefault="00C224A2" w:rsidP="00885CE2">
            <w:pPr>
              <w:rPr>
                <w:rFonts w:ascii="Arial Narrow" w:hAnsi="Arial Narrow"/>
                <w:i/>
                <w:sz w:val="24"/>
                <w:szCs w:val="24"/>
              </w:rPr>
            </w:pPr>
            <w:r w:rsidRPr="00C224A2">
              <w:rPr>
                <w:rFonts w:ascii="Arial Narrow" w:hAnsi="Arial Narrow"/>
                <w:i/>
                <w:sz w:val="24"/>
                <w:szCs w:val="24"/>
              </w:rPr>
              <w:t>51</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Projekti elluviimist toetav eelnev kogemus</w:t>
            </w:r>
          </w:p>
        </w:tc>
        <w:tc>
          <w:tcPr>
            <w:tcW w:w="6300" w:type="dxa"/>
          </w:tcPr>
          <w:p w:rsidR="00885CE2" w:rsidRPr="00E26138" w:rsidRDefault="00C224A2" w:rsidP="00885CE2">
            <w:pPr>
              <w:rPr>
                <w:rFonts w:ascii="Arial Narrow" w:hAnsi="Arial Narrow"/>
                <w:i/>
                <w:sz w:val="24"/>
                <w:szCs w:val="24"/>
              </w:rPr>
            </w:pPr>
            <w:r>
              <w:rPr>
                <w:rFonts w:ascii="Arial Narrow" w:hAnsi="Arial Narrow"/>
                <w:i/>
                <w:sz w:val="24"/>
                <w:szCs w:val="24"/>
              </w:rPr>
              <w:t>Maire Reest on</w:t>
            </w:r>
            <w:r w:rsidRPr="00C224A2">
              <w:rPr>
                <w:rFonts w:ascii="Arial Narrow" w:hAnsi="Arial Narrow"/>
                <w:i/>
                <w:sz w:val="24"/>
                <w:szCs w:val="24"/>
              </w:rPr>
              <w:t xml:space="preserve"> pedagoog ja koolijuht, kes on kirjutanud ja juhtinud mitut projekti</w:t>
            </w:r>
            <w:r>
              <w:rPr>
                <w:rFonts w:ascii="Arial Narrow" w:hAnsi="Arial Narrow"/>
                <w:i/>
                <w:sz w:val="24"/>
                <w:szCs w:val="24"/>
              </w:rPr>
              <w:t xml:space="preserve">. </w:t>
            </w:r>
            <w:proofErr w:type="spellStart"/>
            <w:r>
              <w:rPr>
                <w:rFonts w:ascii="Arial Narrow" w:hAnsi="Arial Narrow"/>
                <w:i/>
                <w:sz w:val="24"/>
                <w:szCs w:val="24"/>
              </w:rPr>
              <w:t>Kaagvere</w:t>
            </w:r>
            <w:proofErr w:type="spellEnd"/>
            <w:r>
              <w:rPr>
                <w:rFonts w:ascii="Arial Narrow" w:hAnsi="Arial Narrow"/>
                <w:i/>
                <w:sz w:val="24"/>
                <w:szCs w:val="24"/>
              </w:rPr>
              <w:t xml:space="preserve"> Erikool on ellu viinud ka varasemaid EMP finantsmehhanismist või ESFist rahastatavaid projekte.</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Varasem koostöö taotlejaga</w:t>
            </w:r>
          </w:p>
          <w:p w:rsidR="00885CE2" w:rsidRPr="00E26138" w:rsidRDefault="00885CE2" w:rsidP="00885CE2">
            <w:pPr>
              <w:rPr>
                <w:rFonts w:ascii="Arial Narrow" w:hAnsi="Arial Narrow"/>
                <w:i/>
                <w:sz w:val="24"/>
                <w:szCs w:val="24"/>
              </w:rPr>
            </w:pPr>
          </w:p>
        </w:tc>
        <w:tc>
          <w:tcPr>
            <w:tcW w:w="6300" w:type="dxa"/>
          </w:tcPr>
          <w:p w:rsidR="00885CE2" w:rsidRPr="00E26138" w:rsidRDefault="00C224A2" w:rsidP="00885CE2">
            <w:pPr>
              <w:rPr>
                <w:rFonts w:ascii="Arial Narrow" w:hAnsi="Arial Narrow"/>
                <w:i/>
                <w:sz w:val="24"/>
                <w:szCs w:val="24"/>
              </w:rPr>
            </w:pPr>
            <w:r>
              <w:rPr>
                <w:rFonts w:ascii="Arial Narrow" w:hAnsi="Arial Narrow"/>
                <w:i/>
                <w:sz w:val="24"/>
                <w:szCs w:val="24"/>
              </w:rPr>
              <w:t xml:space="preserve">Tartu Linnavalitsuse haridusosakonna allasutus Tartu Herbert Masingu Kool on teinud tihedat koostööd </w:t>
            </w:r>
            <w:proofErr w:type="spellStart"/>
            <w:r>
              <w:rPr>
                <w:rFonts w:ascii="Arial Narrow" w:hAnsi="Arial Narrow"/>
                <w:i/>
                <w:sz w:val="24"/>
                <w:szCs w:val="24"/>
              </w:rPr>
              <w:t>Kaagvere</w:t>
            </w:r>
            <w:proofErr w:type="spellEnd"/>
            <w:r>
              <w:rPr>
                <w:rFonts w:ascii="Arial Narrow" w:hAnsi="Arial Narrow"/>
                <w:i/>
                <w:sz w:val="24"/>
                <w:szCs w:val="24"/>
              </w:rPr>
              <w:t xml:space="preserve"> kooliga, et jagada paremaid praktikaid ja kavandada uusi sekkumisi käitumisprobleemidega õpilaste õpetamisel. Tartu Herbert Masingu kool osaleb ka käesolevas projektis.</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Ülesanded ja osalus projekti ettevalmistamisel</w:t>
            </w:r>
          </w:p>
        </w:tc>
        <w:tc>
          <w:tcPr>
            <w:tcW w:w="6300" w:type="dxa"/>
          </w:tcPr>
          <w:p w:rsidR="00885CE2" w:rsidRPr="00E26138" w:rsidRDefault="00C224A2" w:rsidP="0087258A">
            <w:pPr>
              <w:rPr>
                <w:rFonts w:ascii="Arial Narrow" w:hAnsi="Arial Narrow"/>
                <w:i/>
                <w:sz w:val="24"/>
                <w:szCs w:val="24"/>
              </w:rPr>
            </w:pPr>
            <w:r>
              <w:rPr>
                <w:rFonts w:ascii="Arial Narrow" w:hAnsi="Arial Narrow"/>
                <w:i/>
                <w:sz w:val="24"/>
                <w:szCs w:val="24"/>
              </w:rPr>
              <w:t>R</w:t>
            </w:r>
            <w:r w:rsidRPr="00C224A2">
              <w:rPr>
                <w:rFonts w:ascii="Arial Narrow" w:hAnsi="Arial Narrow"/>
                <w:i/>
                <w:sz w:val="24"/>
                <w:szCs w:val="24"/>
              </w:rPr>
              <w:t>i</w:t>
            </w:r>
            <w:r>
              <w:rPr>
                <w:rFonts w:ascii="Arial Narrow" w:hAnsi="Arial Narrow"/>
                <w:i/>
                <w:sz w:val="24"/>
                <w:szCs w:val="24"/>
              </w:rPr>
              <w:t>skirühma laste (eelkõige 7.-9. k</w:t>
            </w:r>
            <w:r w:rsidRPr="00C224A2">
              <w:rPr>
                <w:rFonts w:ascii="Arial Narrow" w:hAnsi="Arial Narrow"/>
                <w:i/>
                <w:sz w:val="24"/>
                <w:szCs w:val="24"/>
              </w:rPr>
              <w:t>lassi) väljalangevuse enne</w:t>
            </w:r>
            <w:r w:rsidR="0099629F">
              <w:rPr>
                <w:rFonts w:ascii="Arial Narrow" w:hAnsi="Arial Narrow"/>
                <w:i/>
                <w:sz w:val="24"/>
                <w:szCs w:val="24"/>
              </w:rPr>
              <w:t>tamiseks meetmete planeerimine</w:t>
            </w:r>
            <w:r w:rsidRPr="00C224A2">
              <w:rPr>
                <w:rFonts w:ascii="Arial Narrow" w:hAnsi="Arial Narrow"/>
                <w:i/>
                <w:sz w:val="24"/>
                <w:szCs w:val="24"/>
              </w:rPr>
              <w:t xml:space="preserve">, sekkumisprogrammide (ART, </w:t>
            </w:r>
            <w:proofErr w:type="spellStart"/>
            <w:r w:rsidRPr="00C224A2">
              <w:rPr>
                <w:rFonts w:ascii="Arial Narrow" w:hAnsi="Arial Narrow"/>
                <w:i/>
                <w:sz w:val="24"/>
                <w:szCs w:val="24"/>
              </w:rPr>
              <w:t>verge</w:t>
            </w:r>
            <w:proofErr w:type="spellEnd"/>
            <w:r w:rsidRPr="00C224A2">
              <w:rPr>
                <w:rFonts w:ascii="Arial Narrow" w:hAnsi="Arial Narrow"/>
                <w:i/>
                <w:sz w:val="24"/>
                <w:szCs w:val="24"/>
              </w:rPr>
              <w:t xml:space="preserve">, motiveeriv intervjueerimine) </w:t>
            </w:r>
            <w:r w:rsidR="0087258A">
              <w:rPr>
                <w:rFonts w:ascii="Arial Narrow" w:hAnsi="Arial Narrow"/>
                <w:i/>
                <w:sz w:val="24"/>
                <w:szCs w:val="24"/>
              </w:rPr>
              <w:t>alaste teadmiste levitamise kavandamine</w:t>
            </w:r>
            <w:r>
              <w:rPr>
                <w:rFonts w:ascii="Arial Narrow" w:hAnsi="Arial Narrow"/>
                <w:i/>
                <w:sz w:val="24"/>
                <w:szCs w:val="24"/>
              </w:rPr>
              <w:t>.</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Ülesanded ja osalus kavandatava projekti ellurakendamisel</w:t>
            </w:r>
          </w:p>
        </w:tc>
        <w:tc>
          <w:tcPr>
            <w:tcW w:w="6300" w:type="dxa"/>
          </w:tcPr>
          <w:p w:rsidR="00885CE2" w:rsidRPr="00E26138" w:rsidRDefault="006E4194" w:rsidP="0099629F">
            <w:pPr>
              <w:rPr>
                <w:rFonts w:ascii="Arial Narrow" w:hAnsi="Arial Narrow"/>
                <w:i/>
                <w:sz w:val="24"/>
                <w:szCs w:val="24"/>
              </w:rPr>
            </w:pPr>
            <w:r>
              <w:rPr>
                <w:rFonts w:ascii="Arial Narrow" w:hAnsi="Arial Narrow"/>
                <w:i/>
                <w:sz w:val="24"/>
                <w:szCs w:val="24"/>
              </w:rPr>
              <w:t xml:space="preserve">Sekkumisprogrammide levitamine koolides, </w:t>
            </w:r>
            <w:proofErr w:type="spellStart"/>
            <w:r>
              <w:rPr>
                <w:rFonts w:ascii="Arial Narrow" w:hAnsi="Arial Narrow"/>
                <w:i/>
                <w:sz w:val="24"/>
                <w:szCs w:val="24"/>
              </w:rPr>
              <w:t>mentorlusprogrammi</w:t>
            </w:r>
            <w:proofErr w:type="spellEnd"/>
            <w:r>
              <w:rPr>
                <w:rFonts w:ascii="Arial Narrow" w:hAnsi="Arial Narrow"/>
                <w:i/>
                <w:sz w:val="24"/>
                <w:szCs w:val="24"/>
              </w:rPr>
              <w:t xml:space="preserve"> rakendamine.</w:t>
            </w:r>
          </w:p>
        </w:tc>
      </w:tr>
      <w:tr w:rsidR="00885CE2" w:rsidRPr="00E26138" w:rsidTr="00885CE2">
        <w:tc>
          <w:tcPr>
            <w:tcW w:w="3164" w:type="dxa"/>
            <w:tcBorders>
              <w:left w:val="nil"/>
            </w:tcBorders>
            <w:shd w:val="clear" w:color="auto" w:fill="auto"/>
          </w:tcPr>
          <w:p w:rsidR="00885CE2" w:rsidRPr="00E26138" w:rsidRDefault="00885CE2" w:rsidP="00885CE2">
            <w:pPr>
              <w:rPr>
                <w:rFonts w:ascii="Arial Narrow" w:hAnsi="Arial Narrow"/>
                <w:i/>
                <w:sz w:val="24"/>
                <w:szCs w:val="24"/>
              </w:rPr>
            </w:pPr>
          </w:p>
        </w:tc>
        <w:tc>
          <w:tcPr>
            <w:tcW w:w="6300" w:type="dxa"/>
            <w:shd w:val="clear" w:color="auto" w:fill="FBD4B4" w:themeFill="accent6" w:themeFillTint="66"/>
          </w:tcPr>
          <w:p w:rsidR="00885CE2" w:rsidRPr="00E26138" w:rsidRDefault="00885CE2" w:rsidP="00885CE2">
            <w:pPr>
              <w:jc w:val="center"/>
              <w:rPr>
                <w:rFonts w:ascii="Arial Narrow" w:hAnsi="Arial Narrow"/>
                <w:b/>
                <w:i/>
                <w:sz w:val="24"/>
                <w:szCs w:val="24"/>
              </w:rPr>
            </w:pPr>
            <w:r w:rsidRPr="00E26138">
              <w:rPr>
                <w:rFonts w:ascii="Arial Narrow" w:hAnsi="Arial Narrow"/>
                <w:b/>
                <w:i/>
                <w:sz w:val="24"/>
                <w:szCs w:val="24"/>
              </w:rPr>
              <w:t xml:space="preserve">Partner </w:t>
            </w:r>
            <w:r>
              <w:rPr>
                <w:rFonts w:ascii="Arial Narrow" w:hAnsi="Arial Narrow"/>
                <w:b/>
                <w:i/>
                <w:sz w:val="24"/>
                <w:szCs w:val="24"/>
              </w:rPr>
              <w:t>4</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Juriidiline nimetus</w:t>
            </w:r>
          </w:p>
          <w:p w:rsidR="00885CE2" w:rsidRPr="00E26138" w:rsidRDefault="00885CE2" w:rsidP="00885CE2">
            <w:pPr>
              <w:rPr>
                <w:rFonts w:ascii="Arial Narrow" w:hAnsi="Arial Narrow"/>
                <w:i/>
                <w:sz w:val="24"/>
                <w:szCs w:val="24"/>
              </w:rPr>
            </w:pPr>
          </w:p>
        </w:tc>
        <w:tc>
          <w:tcPr>
            <w:tcW w:w="6300" w:type="dxa"/>
          </w:tcPr>
          <w:p w:rsidR="00885CE2" w:rsidRPr="00E26138" w:rsidRDefault="00923D03" w:rsidP="00885CE2">
            <w:pPr>
              <w:rPr>
                <w:rFonts w:ascii="Arial Narrow" w:hAnsi="Arial Narrow"/>
                <w:i/>
                <w:sz w:val="24"/>
                <w:szCs w:val="24"/>
              </w:rPr>
            </w:pPr>
            <w:r>
              <w:rPr>
                <w:rFonts w:ascii="Arial Narrow" w:hAnsi="Arial Narrow"/>
                <w:i/>
                <w:sz w:val="24"/>
                <w:szCs w:val="24"/>
              </w:rPr>
              <w:t>Tapa Erikool</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Asukoht</w:t>
            </w:r>
          </w:p>
          <w:p w:rsidR="00885CE2" w:rsidRPr="00E26138" w:rsidRDefault="00885CE2" w:rsidP="00885CE2">
            <w:pPr>
              <w:rPr>
                <w:rFonts w:ascii="Arial Narrow" w:hAnsi="Arial Narrow"/>
                <w:i/>
                <w:sz w:val="24"/>
                <w:szCs w:val="24"/>
              </w:rPr>
            </w:pPr>
          </w:p>
        </w:tc>
        <w:tc>
          <w:tcPr>
            <w:tcW w:w="6300" w:type="dxa"/>
          </w:tcPr>
          <w:p w:rsidR="00885CE2" w:rsidRPr="00E26138" w:rsidRDefault="00FD14DF" w:rsidP="00885CE2">
            <w:pPr>
              <w:rPr>
                <w:rFonts w:ascii="Arial Narrow" w:hAnsi="Arial Narrow"/>
                <w:i/>
                <w:sz w:val="24"/>
                <w:szCs w:val="24"/>
              </w:rPr>
            </w:pPr>
            <w:r w:rsidRPr="00FD14DF">
              <w:rPr>
                <w:rFonts w:ascii="Arial Narrow" w:hAnsi="Arial Narrow"/>
                <w:i/>
                <w:sz w:val="24"/>
                <w:szCs w:val="24"/>
              </w:rPr>
              <w:t>Linda 10, Tapa linn, Lääne-Viru maakond</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Õiguslik staatus</w:t>
            </w:r>
          </w:p>
          <w:p w:rsidR="00885CE2" w:rsidRPr="00E26138" w:rsidRDefault="00885CE2" w:rsidP="00885CE2">
            <w:pPr>
              <w:rPr>
                <w:rFonts w:ascii="Arial Narrow" w:hAnsi="Arial Narrow"/>
                <w:i/>
                <w:sz w:val="24"/>
                <w:szCs w:val="24"/>
              </w:rPr>
            </w:pPr>
          </w:p>
        </w:tc>
        <w:tc>
          <w:tcPr>
            <w:tcW w:w="6300" w:type="dxa"/>
          </w:tcPr>
          <w:p w:rsidR="00885CE2" w:rsidRPr="00E26138" w:rsidRDefault="00FD14DF" w:rsidP="00885CE2">
            <w:pPr>
              <w:rPr>
                <w:rFonts w:ascii="Arial Narrow" w:hAnsi="Arial Narrow"/>
                <w:i/>
                <w:sz w:val="24"/>
                <w:szCs w:val="24"/>
              </w:rPr>
            </w:pPr>
            <w:r w:rsidRPr="00FD14DF">
              <w:rPr>
                <w:rFonts w:ascii="Arial Narrow" w:hAnsi="Arial Narrow"/>
                <w:i/>
                <w:sz w:val="24"/>
                <w:szCs w:val="24"/>
              </w:rPr>
              <w:t>üldhariduskool</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Juriidiline aadress</w:t>
            </w:r>
          </w:p>
          <w:p w:rsidR="00885CE2" w:rsidRPr="00E26138" w:rsidRDefault="00885CE2" w:rsidP="00885CE2">
            <w:pPr>
              <w:rPr>
                <w:rFonts w:ascii="Arial Narrow" w:hAnsi="Arial Narrow"/>
                <w:i/>
                <w:sz w:val="24"/>
                <w:szCs w:val="24"/>
              </w:rPr>
            </w:pPr>
          </w:p>
        </w:tc>
        <w:tc>
          <w:tcPr>
            <w:tcW w:w="6300" w:type="dxa"/>
          </w:tcPr>
          <w:p w:rsidR="00885CE2" w:rsidRPr="00E26138" w:rsidRDefault="00FD14DF" w:rsidP="00885CE2">
            <w:pPr>
              <w:rPr>
                <w:rFonts w:ascii="Arial Narrow" w:hAnsi="Arial Narrow"/>
                <w:i/>
                <w:sz w:val="24"/>
                <w:szCs w:val="24"/>
              </w:rPr>
            </w:pPr>
            <w:r w:rsidRPr="00FD14DF">
              <w:rPr>
                <w:rFonts w:ascii="Arial Narrow" w:hAnsi="Arial Narrow"/>
                <w:i/>
                <w:sz w:val="24"/>
                <w:szCs w:val="24"/>
              </w:rPr>
              <w:t>Linda 10, Tapa linn, Lääne-Viru maakond</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lastRenderedPageBreak/>
              <w:t>Kontaktaadress</w:t>
            </w:r>
          </w:p>
          <w:p w:rsidR="00885CE2" w:rsidRPr="00E26138" w:rsidRDefault="00885CE2" w:rsidP="00885CE2">
            <w:pPr>
              <w:rPr>
                <w:rFonts w:ascii="Arial Narrow" w:hAnsi="Arial Narrow"/>
                <w:i/>
                <w:sz w:val="24"/>
                <w:szCs w:val="24"/>
              </w:rPr>
            </w:pPr>
          </w:p>
        </w:tc>
        <w:tc>
          <w:tcPr>
            <w:tcW w:w="6300" w:type="dxa"/>
          </w:tcPr>
          <w:p w:rsidR="00885CE2" w:rsidRPr="00E26138" w:rsidRDefault="00FD14DF" w:rsidP="00885CE2">
            <w:pPr>
              <w:rPr>
                <w:rFonts w:ascii="Arial Narrow" w:hAnsi="Arial Narrow"/>
                <w:i/>
                <w:sz w:val="24"/>
                <w:szCs w:val="24"/>
              </w:rPr>
            </w:pPr>
            <w:r w:rsidRPr="00FD14DF">
              <w:rPr>
                <w:rFonts w:ascii="Arial Narrow" w:hAnsi="Arial Narrow"/>
                <w:i/>
                <w:sz w:val="24"/>
                <w:szCs w:val="24"/>
              </w:rPr>
              <w:t>Linda 10, Tapa linn, Lääne-Viru maakond</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Kontaktisik</w:t>
            </w:r>
          </w:p>
          <w:p w:rsidR="00885CE2" w:rsidRPr="00E26138" w:rsidRDefault="00885CE2" w:rsidP="00885CE2">
            <w:pPr>
              <w:rPr>
                <w:rFonts w:ascii="Arial Narrow" w:hAnsi="Arial Narrow"/>
                <w:i/>
                <w:sz w:val="24"/>
                <w:szCs w:val="24"/>
              </w:rPr>
            </w:pPr>
          </w:p>
        </w:tc>
        <w:tc>
          <w:tcPr>
            <w:tcW w:w="6300" w:type="dxa"/>
          </w:tcPr>
          <w:p w:rsidR="00885CE2" w:rsidRPr="00E26138" w:rsidRDefault="00FD14DF" w:rsidP="00885CE2">
            <w:pPr>
              <w:rPr>
                <w:rFonts w:ascii="Arial Narrow" w:hAnsi="Arial Narrow"/>
                <w:i/>
                <w:sz w:val="24"/>
                <w:szCs w:val="24"/>
              </w:rPr>
            </w:pPr>
            <w:r w:rsidRPr="00FD14DF">
              <w:rPr>
                <w:rFonts w:ascii="Arial Narrow" w:hAnsi="Arial Narrow"/>
                <w:i/>
                <w:sz w:val="24"/>
                <w:szCs w:val="24"/>
              </w:rPr>
              <w:t>Maire Reest</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Telefon</w:t>
            </w:r>
          </w:p>
          <w:p w:rsidR="00885CE2" w:rsidRPr="00E26138" w:rsidRDefault="00885CE2" w:rsidP="00885CE2">
            <w:pPr>
              <w:rPr>
                <w:rFonts w:ascii="Arial Narrow" w:hAnsi="Arial Narrow"/>
                <w:i/>
                <w:sz w:val="24"/>
                <w:szCs w:val="24"/>
              </w:rPr>
            </w:pPr>
          </w:p>
        </w:tc>
        <w:tc>
          <w:tcPr>
            <w:tcW w:w="6300" w:type="dxa"/>
          </w:tcPr>
          <w:p w:rsidR="00885CE2" w:rsidRPr="00E26138" w:rsidRDefault="00FD14DF" w:rsidP="00885CE2">
            <w:pPr>
              <w:rPr>
                <w:rFonts w:ascii="Arial Narrow" w:hAnsi="Arial Narrow"/>
                <w:i/>
                <w:sz w:val="24"/>
                <w:szCs w:val="24"/>
              </w:rPr>
            </w:pPr>
            <w:r w:rsidRPr="00FD14DF">
              <w:rPr>
                <w:rFonts w:ascii="Arial Narrow" w:hAnsi="Arial Narrow"/>
                <w:i/>
                <w:sz w:val="24"/>
                <w:szCs w:val="24"/>
              </w:rPr>
              <w:t>53484171</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E-posti aadress</w:t>
            </w:r>
          </w:p>
          <w:p w:rsidR="00885CE2" w:rsidRPr="00E26138" w:rsidRDefault="00885CE2" w:rsidP="00885CE2">
            <w:pPr>
              <w:rPr>
                <w:rFonts w:ascii="Arial Narrow" w:hAnsi="Arial Narrow"/>
                <w:i/>
                <w:sz w:val="24"/>
                <w:szCs w:val="24"/>
              </w:rPr>
            </w:pPr>
          </w:p>
        </w:tc>
        <w:tc>
          <w:tcPr>
            <w:tcW w:w="6300" w:type="dxa"/>
          </w:tcPr>
          <w:p w:rsidR="00885CE2" w:rsidRPr="00E26138" w:rsidRDefault="00FD14DF" w:rsidP="00885CE2">
            <w:pPr>
              <w:rPr>
                <w:rFonts w:ascii="Arial Narrow" w:hAnsi="Arial Narrow"/>
                <w:i/>
                <w:sz w:val="24"/>
                <w:szCs w:val="24"/>
              </w:rPr>
            </w:pPr>
            <w:r w:rsidRPr="00FD14DF">
              <w:rPr>
                <w:rFonts w:ascii="Arial Narrow" w:hAnsi="Arial Narrow"/>
                <w:i/>
                <w:sz w:val="24"/>
                <w:szCs w:val="24"/>
              </w:rPr>
              <w:t>Maire.reest@erikool.ee</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Töötajate arv:</w:t>
            </w:r>
          </w:p>
          <w:p w:rsidR="00885CE2" w:rsidRPr="00E26138" w:rsidRDefault="00885CE2" w:rsidP="00885CE2">
            <w:pPr>
              <w:rPr>
                <w:rFonts w:ascii="Arial Narrow" w:hAnsi="Arial Narrow"/>
                <w:i/>
                <w:sz w:val="24"/>
                <w:szCs w:val="24"/>
              </w:rPr>
            </w:pPr>
            <w:r w:rsidRPr="00E26138">
              <w:rPr>
                <w:rFonts w:ascii="Arial Narrow" w:hAnsi="Arial Narrow"/>
                <w:i/>
                <w:sz w:val="24"/>
                <w:szCs w:val="24"/>
              </w:rPr>
              <w:t>Vabatahtlike arv:</w:t>
            </w:r>
          </w:p>
        </w:tc>
        <w:tc>
          <w:tcPr>
            <w:tcW w:w="6300" w:type="dxa"/>
          </w:tcPr>
          <w:p w:rsidR="00885CE2" w:rsidRPr="00E26138" w:rsidRDefault="00FD14DF" w:rsidP="00885CE2">
            <w:pPr>
              <w:rPr>
                <w:rFonts w:ascii="Arial Narrow" w:hAnsi="Arial Narrow"/>
                <w:i/>
                <w:sz w:val="24"/>
                <w:szCs w:val="24"/>
              </w:rPr>
            </w:pPr>
            <w:r w:rsidRPr="00FD14DF">
              <w:rPr>
                <w:rFonts w:ascii="Arial Narrow" w:hAnsi="Arial Narrow"/>
                <w:i/>
                <w:sz w:val="24"/>
                <w:szCs w:val="24"/>
              </w:rPr>
              <w:t>56</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Projekti elluviimist toetav eelnev kogemus</w:t>
            </w:r>
          </w:p>
        </w:tc>
        <w:tc>
          <w:tcPr>
            <w:tcW w:w="6300" w:type="dxa"/>
          </w:tcPr>
          <w:p w:rsidR="00885CE2" w:rsidRPr="00E26138" w:rsidRDefault="00FD14DF" w:rsidP="00885CE2">
            <w:pPr>
              <w:rPr>
                <w:rFonts w:ascii="Arial Narrow" w:hAnsi="Arial Narrow"/>
                <w:i/>
                <w:sz w:val="24"/>
                <w:szCs w:val="24"/>
              </w:rPr>
            </w:pPr>
            <w:r>
              <w:rPr>
                <w:rFonts w:ascii="Arial Narrow" w:hAnsi="Arial Narrow"/>
                <w:i/>
                <w:sz w:val="24"/>
                <w:szCs w:val="24"/>
              </w:rPr>
              <w:t>Maire Reest on</w:t>
            </w:r>
            <w:r w:rsidRPr="00C224A2">
              <w:rPr>
                <w:rFonts w:ascii="Arial Narrow" w:hAnsi="Arial Narrow"/>
                <w:i/>
                <w:sz w:val="24"/>
                <w:szCs w:val="24"/>
              </w:rPr>
              <w:t xml:space="preserve"> pedagoog ja koolijuht, kes on kirjutanud ja juhtinud mitut projekti</w:t>
            </w:r>
            <w:r>
              <w:rPr>
                <w:rFonts w:ascii="Arial Narrow" w:hAnsi="Arial Narrow"/>
                <w:i/>
                <w:sz w:val="24"/>
                <w:szCs w:val="24"/>
              </w:rPr>
              <w:t xml:space="preserve">. </w:t>
            </w:r>
            <w:proofErr w:type="spellStart"/>
            <w:r>
              <w:rPr>
                <w:rFonts w:ascii="Arial Narrow" w:hAnsi="Arial Narrow"/>
                <w:i/>
                <w:sz w:val="24"/>
                <w:szCs w:val="24"/>
              </w:rPr>
              <w:t>Kaagvere</w:t>
            </w:r>
            <w:proofErr w:type="spellEnd"/>
            <w:r>
              <w:rPr>
                <w:rFonts w:ascii="Arial Narrow" w:hAnsi="Arial Narrow"/>
                <w:i/>
                <w:sz w:val="24"/>
                <w:szCs w:val="24"/>
              </w:rPr>
              <w:t xml:space="preserve"> Erikool on ellu viinud ka varasemaid EMP finantsmehhanismist või ESFist rahastatavaid projekte.</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Varasem koostöö taotlejaga</w:t>
            </w:r>
          </w:p>
          <w:p w:rsidR="00885CE2" w:rsidRPr="00E26138" w:rsidRDefault="00885CE2" w:rsidP="00885CE2">
            <w:pPr>
              <w:rPr>
                <w:rFonts w:ascii="Arial Narrow" w:hAnsi="Arial Narrow"/>
                <w:i/>
                <w:sz w:val="24"/>
                <w:szCs w:val="24"/>
              </w:rPr>
            </w:pPr>
          </w:p>
        </w:tc>
        <w:tc>
          <w:tcPr>
            <w:tcW w:w="6300" w:type="dxa"/>
          </w:tcPr>
          <w:p w:rsidR="00885CE2" w:rsidRPr="00E26138" w:rsidRDefault="0099629F" w:rsidP="00885CE2">
            <w:pPr>
              <w:rPr>
                <w:rFonts w:ascii="Arial Narrow" w:hAnsi="Arial Narrow"/>
                <w:i/>
                <w:sz w:val="24"/>
                <w:szCs w:val="24"/>
              </w:rPr>
            </w:pPr>
            <w:r>
              <w:rPr>
                <w:rFonts w:ascii="Arial Narrow" w:hAnsi="Arial Narrow"/>
                <w:i/>
                <w:sz w:val="24"/>
                <w:szCs w:val="24"/>
              </w:rPr>
              <w:t>Tartu Linnavalitsuse haldusalas tegutsev Tartu Herbert Masingu Kool, mis on samuti kaasatud projekti tegevustesse, on teinud käitumisprobleemiga õpilaste õpetamiseks paremate meetmete leidmiseks tihedat koostööd riigikoolidega.</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Ülesanded ja osalus projekti ettevalmistamisel</w:t>
            </w:r>
          </w:p>
        </w:tc>
        <w:tc>
          <w:tcPr>
            <w:tcW w:w="6300" w:type="dxa"/>
          </w:tcPr>
          <w:p w:rsidR="00885CE2" w:rsidRPr="00E26138" w:rsidRDefault="0099629F" w:rsidP="00885CE2">
            <w:pPr>
              <w:rPr>
                <w:rFonts w:ascii="Arial Narrow" w:hAnsi="Arial Narrow"/>
                <w:i/>
                <w:sz w:val="24"/>
                <w:szCs w:val="24"/>
              </w:rPr>
            </w:pPr>
            <w:r>
              <w:rPr>
                <w:rFonts w:ascii="Arial Narrow" w:hAnsi="Arial Narrow"/>
                <w:i/>
                <w:sz w:val="24"/>
                <w:szCs w:val="24"/>
              </w:rPr>
              <w:t xml:space="preserve">Tõenduspõhiste sekkumisprogrammide levitamisega seotud tegevuskava ja </w:t>
            </w:r>
            <w:proofErr w:type="spellStart"/>
            <w:r>
              <w:rPr>
                <w:rFonts w:ascii="Arial Narrow" w:hAnsi="Arial Narrow"/>
                <w:i/>
                <w:sz w:val="24"/>
                <w:szCs w:val="24"/>
              </w:rPr>
              <w:t>metnorlusprogrammi</w:t>
            </w:r>
            <w:proofErr w:type="spellEnd"/>
            <w:r>
              <w:rPr>
                <w:rFonts w:ascii="Arial Narrow" w:hAnsi="Arial Narrow"/>
                <w:i/>
                <w:sz w:val="24"/>
                <w:szCs w:val="24"/>
              </w:rPr>
              <w:t xml:space="preserve"> kavandamine, käitumisjuhendi koostamise kavandamine.</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Ülesanded ja osalus kavandatava projekti ellurakendamisel</w:t>
            </w:r>
          </w:p>
        </w:tc>
        <w:tc>
          <w:tcPr>
            <w:tcW w:w="6300" w:type="dxa"/>
          </w:tcPr>
          <w:p w:rsidR="00885CE2" w:rsidRPr="00E26138" w:rsidRDefault="0099629F" w:rsidP="00885CE2">
            <w:pPr>
              <w:rPr>
                <w:rFonts w:ascii="Arial Narrow" w:hAnsi="Arial Narrow"/>
                <w:i/>
                <w:sz w:val="24"/>
                <w:szCs w:val="24"/>
              </w:rPr>
            </w:pPr>
            <w:r>
              <w:rPr>
                <w:rFonts w:ascii="Arial Narrow" w:hAnsi="Arial Narrow"/>
                <w:i/>
                <w:sz w:val="24"/>
                <w:szCs w:val="24"/>
              </w:rPr>
              <w:t xml:space="preserve">Sekkumisprogrammide levitamine koolides, </w:t>
            </w:r>
            <w:proofErr w:type="spellStart"/>
            <w:r>
              <w:rPr>
                <w:rFonts w:ascii="Arial Narrow" w:hAnsi="Arial Narrow"/>
                <w:i/>
                <w:sz w:val="24"/>
                <w:szCs w:val="24"/>
              </w:rPr>
              <w:t>mentorlusprogrammi</w:t>
            </w:r>
            <w:proofErr w:type="spellEnd"/>
            <w:r>
              <w:rPr>
                <w:rFonts w:ascii="Arial Narrow" w:hAnsi="Arial Narrow"/>
                <w:i/>
                <w:sz w:val="24"/>
                <w:szCs w:val="24"/>
              </w:rPr>
              <w:t xml:space="preserve"> rakendamine.</w:t>
            </w:r>
          </w:p>
        </w:tc>
      </w:tr>
      <w:tr w:rsidR="00885CE2" w:rsidRPr="00E26138" w:rsidTr="00885CE2">
        <w:tc>
          <w:tcPr>
            <w:tcW w:w="3164" w:type="dxa"/>
            <w:tcBorders>
              <w:left w:val="nil"/>
            </w:tcBorders>
            <w:shd w:val="clear" w:color="auto" w:fill="auto"/>
          </w:tcPr>
          <w:p w:rsidR="00885CE2" w:rsidRPr="00E26138" w:rsidRDefault="00885CE2" w:rsidP="00885CE2">
            <w:pPr>
              <w:rPr>
                <w:rFonts w:ascii="Arial Narrow" w:hAnsi="Arial Narrow"/>
                <w:i/>
                <w:sz w:val="24"/>
                <w:szCs w:val="24"/>
              </w:rPr>
            </w:pPr>
          </w:p>
        </w:tc>
        <w:tc>
          <w:tcPr>
            <w:tcW w:w="6300" w:type="dxa"/>
            <w:shd w:val="clear" w:color="auto" w:fill="FBD4B4" w:themeFill="accent6" w:themeFillTint="66"/>
          </w:tcPr>
          <w:p w:rsidR="00885CE2" w:rsidRPr="00E26138" w:rsidRDefault="00885CE2" w:rsidP="00885CE2">
            <w:pPr>
              <w:jc w:val="center"/>
              <w:rPr>
                <w:rFonts w:ascii="Arial Narrow" w:hAnsi="Arial Narrow"/>
                <w:b/>
                <w:i/>
                <w:sz w:val="24"/>
                <w:szCs w:val="24"/>
              </w:rPr>
            </w:pPr>
            <w:r w:rsidRPr="00E26138">
              <w:rPr>
                <w:rFonts w:ascii="Arial Narrow" w:hAnsi="Arial Narrow"/>
                <w:b/>
                <w:i/>
                <w:sz w:val="24"/>
                <w:szCs w:val="24"/>
              </w:rPr>
              <w:t xml:space="preserve">Partner </w:t>
            </w:r>
            <w:r>
              <w:rPr>
                <w:rFonts w:ascii="Arial Narrow" w:hAnsi="Arial Narrow"/>
                <w:b/>
                <w:i/>
                <w:sz w:val="24"/>
                <w:szCs w:val="24"/>
              </w:rPr>
              <w:t>5</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Juriidiline nimetus</w:t>
            </w:r>
          </w:p>
          <w:p w:rsidR="00885CE2" w:rsidRPr="00E26138" w:rsidRDefault="00885CE2" w:rsidP="00885CE2">
            <w:pPr>
              <w:rPr>
                <w:rFonts w:ascii="Arial Narrow" w:hAnsi="Arial Narrow"/>
                <w:i/>
                <w:sz w:val="24"/>
                <w:szCs w:val="24"/>
              </w:rPr>
            </w:pPr>
          </w:p>
        </w:tc>
        <w:tc>
          <w:tcPr>
            <w:tcW w:w="6300" w:type="dxa"/>
          </w:tcPr>
          <w:p w:rsidR="00885CE2" w:rsidRPr="00E26138" w:rsidRDefault="00923D03" w:rsidP="00885CE2">
            <w:pPr>
              <w:rPr>
                <w:rFonts w:ascii="Arial Narrow" w:hAnsi="Arial Narrow"/>
                <w:i/>
                <w:sz w:val="24"/>
                <w:szCs w:val="24"/>
              </w:rPr>
            </w:pPr>
            <w:r>
              <w:rPr>
                <w:rFonts w:ascii="Arial Narrow" w:hAnsi="Arial Narrow"/>
                <w:i/>
                <w:sz w:val="24"/>
                <w:szCs w:val="24"/>
              </w:rPr>
              <w:t>Tallinna Konstantin Pätsi Vabaõhukool</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Asukoht</w:t>
            </w:r>
          </w:p>
          <w:p w:rsidR="00885CE2" w:rsidRPr="00E26138" w:rsidRDefault="00885CE2" w:rsidP="00885CE2">
            <w:pPr>
              <w:rPr>
                <w:rFonts w:ascii="Arial Narrow" w:hAnsi="Arial Narrow"/>
                <w:i/>
                <w:sz w:val="24"/>
                <w:szCs w:val="24"/>
              </w:rPr>
            </w:pPr>
          </w:p>
        </w:tc>
        <w:tc>
          <w:tcPr>
            <w:tcW w:w="6300" w:type="dxa"/>
          </w:tcPr>
          <w:p w:rsidR="00885CE2" w:rsidRPr="00E26138" w:rsidRDefault="00AE21AF" w:rsidP="00885CE2">
            <w:pPr>
              <w:rPr>
                <w:rFonts w:ascii="Arial Narrow" w:hAnsi="Arial Narrow"/>
                <w:i/>
                <w:sz w:val="24"/>
                <w:szCs w:val="24"/>
              </w:rPr>
            </w:pPr>
            <w:r w:rsidRPr="00AE21AF">
              <w:rPr>
                <w:rFonts w:ascii="Arial Narrow" w:hAnsi="Arial Narrow"/>
                <w:i/>
                <w:sz w:val="24"/>
                <w:szCs w:val="24"/>
              </w:rPr>
              <w:t>Tallinn</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Õiguslik staatus</w:t>
            </w:r>
          </w:p>
          <w:p w:rsidR="00885CE2" w:rsidRPr="00E26138" w:rsidRDefault="00885CE2" w:rsidP="00885CE2">
            <w:pPr>
              <w:rPr>
                <w:rFonts w:ascii="Arial Narrow" w:hAnsi="Arial Narrow"/>
                <w:i/>
                <w:sz w:val="24"/>
                <w:szCs w:val="24"/>
              </w:rPr>
            </w:pPr>
          </w:p>
        </w:tc>
        <w:tc>
          <w:tcPr>
            <w:tcW w:w="6300" w:type="dxa"/>
          </w:tcPr>
          <w:p w:rsidR="00885CE2" w:rsidRPr="00E26138" w:rsidRDefault="00AE21AF" w:rsidP="00885CE2">
            <w:pPr>
              <w:rPr>
                <w:rFonts w:ascii="Arial Narrow" w:hAnsi="Arial Narrow"/>
                <w:i/>
                <w:sz w:val="24"/>
                <w:szCs w:val="24"/>
              </w:rPr>
            </w:pPr>
            <w:r w:rsidRPr="00AE21AF">
              <w:rPr>
                <w:rFonts w:ascii="Arial Narrow" w:hAnsi="Arial Narrow"/>
                <w:i/>
                <w:sz w:val="24"/>
                <w:szCs w:val="24"/>
              </w:rPr>
              <w:t>üldhariduskool</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Juriidiline aadress</w:t>
            </w:r>
          </w:p>
          <w:p w:rsidR="00885CE2" w:rsidRPr="00E26138" w:rsidRDefault="00885CE2" w:rsidP="00885CE2">
            <w:pPr>
              <w:rPr>
                <w:rFonts w:ascii="Arial Narrow" w:hAnsi="Arial Narrow"/>
                <w:i/>
                <w:sz w:val="24"/>
                <w:szCs w:val="24"/>
              </w:rPr>
            </w:pPr>
          </w:p>
        </w:tc>
        <w:tc>
          <w:tcPr>
            <w:tcW w:w="6300" w:type="dxa"/>
          </w:tcPr>
          <w:p w:rsidR="00885CE2" w:rsidRPr="00E26138" w:rsidRDefault="00AE21AF" w:rsidP="00885CE2">
            <w:pPr>
              <w:rPr>
                <w:rFonts w:ascii="Arial Narrow" w:hAnsi="Arial Narrow"/>
                <w:i/>
                <w:sz w:val="24"/>
                <w:szCs w:val="24"/>
              </w:rPr>
            </w:pPr>
            <w:r w:rsidRPr="00AE21AF">
              <w:rPr>
                <w:rFonts w:ascii="Arial Narrow" w:hAnsi="Arial Narrow"/>
                <w:i/>
                <w:sz w:val="24"/>
                <w:szCs w:val="24"/>
              </w:rPr>
              <w:t>Vabaõhukooli tee 7, Tallinn, 12014</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Kontaktaadress</w:t>
            </w:r>
          </w:p>
          <w:p w:rsidR="00885CE2" w:rsidRPr="00E26138" w:rsidRDefault="00885CE2" w:rsidP="00885CE2">
            <w:pPr>
              <w:rPr>
                <w:rFonts w:ascii="Arial Narrow" w:hAnsi="Arial Narrow"/>
                <w:i/>
                <w:sz w:val="24"/>
                <w:szCs w:val="24"/>
              </w:rPr>
            </w:pPr>
          </w:p>
        </w:tc>
        <w:tc>
          <w:tcPr>
            <w:tcW w:w="6300" w:type="dxa"/>
          </w:tcPr>
          <w:p w:rsidR="00885CE2" w:rsidRPr="00E26138" w:rsidRDefault="00AE21AF" w:rsidP="00885CE2">
            <w:pPr>
              <w:rPr>
                <w:rFonts w:ascii="Arial Narrow" w:hAnsi="Arial Narrow"/>
                <w:i/>
                <w:sz w:val="24"/>
                <w:szCs w:val="24"/>
              </w:rPr>
            </w:pPr>
            <w:r w:rsidRPr="00AE21AF">
              <w:rPr>
                <w:rFonts w:ascii="Arial Narrow" w:hAnsi="Arial Narrow"/>
                <w:i/>
                <w:sz w:val="24"/>
                <w:szCs w:val="24"/>
              </w:rPr>
              <w:t>Kase 61, Tallinn (asenduspind Sisekaitseakadeemia II ühiselamus)</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Kontaktisik</w:t>
            </w:r>
          </w:p>
          <w:p w:rsidR="00885CE2" w:rsidRPr="00E26138" w:rsidRDefault="00885CE2" w:rsidP="00885CE2">
            <w:pPr>
              <w:rPr>
                <w:rFonts w:ascii="Arial Narrow" w:hAnsi="Arial Narrow"/>
                <w:i/>
                <w:sz w:val="24"/>
                <w:szCs w:val="24"/>
              </w:rPr>
            </w:pPr>
          </w:p>
        </w:tc>
        <w:tc>
          <w:tcPr>
            <w:tcW w:w="6300" w:type="dxa"/>
          </w:tcPr>
          <w:p w:rsidR="00885CE2" w:rsidRPr="00E26138" w:rsidRDefault="00AE21AF" w:rsidP="00885CE2">
            <w:pPr>
              <w:rPr>
                <w:rFonts w:ascii="Arial Narrow" w:hAnsi="Arial Narrow"/>
                <w:i/>
                <w:sz w:val="24"/>
                <w:szCs w:val="24"/>
              </w:rPr>
            </w:pPr>
            <w:proofErr w:type="spellStart"/>
            <w:r w:rsidRPr="00AE21AF">
              <w:rPr>
                <w:rFonts w:ascii="Arial Narrow" w:hAnsi="Arial Narrow"/>
                <w:i/>
                <w:sz w:val="24"/>
                <w:szCs w:val="24"/>
              </w:rPr>
              <w:t>Erle</w:t>
            </w:r>
            <w:proofErr w:type="spellEnd"/>
            <w:r w:rsidRPr="00AE21AF">
              <w:rPr>
                <w:rFonts w:ascii="Arial Narrow" w:hAnsi="Arial Narrow"/>
                <w:i/>
                <w:sz w:val="24"/>
                <w:szCs w:val="24"/>
              </w:rPr>
              <w:t xml:space="preserve"> Põiklik</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Telefon</w:t>
            </w:r>
          </w:p>
          <w:p w:rsidR="00885CE2" w:rsidRPr="00E26138" w:rsidRDefault="00885CE2" w:rsidP="00885CE2">
            <w:pPr>
              <w:rPr>
                <w:rFonts w:ascii="Arial Narrow" w:hAnsi="Arial Narrow"/>
                <w:i/>
                <w:sz w:val="24"/>
                <w:szCs w:val="24"/>
              </w:rPr>
            </w:pPr>
          </w:p>
        </w:tc>
        <w:tc>
          <w:tcPr>
            <w:tcW w:w="6300" w:type="dxa"/>
          </w:tcPr>
          <w:p w:rsidR="00885CE2" w:rsidRPr="00E26138" w:rsidRDefault="00AE21AF" w:rsidP="00885CE2">
            <w:pPr>
              <w:rPr>
                <w:rFonts w:ascii="Arial Narrow" w:hAnsi="Arial Narrow"/>
                <w:i/>
                <w:sz w:val="24"/>
                <w:szCs w:val="24"/>
              </w:rPr>
            </w:pPr>
            <w:r w:rsidRPr="00AE21AF">
              <w:rPr>
                <w:rFonts w:ascii="Arial Narrow" w:hAnsi="Arial Narrow"/>
                <w:i/>
                <w:sz w:val="24"/>
                <w:szCs w:val="24"/>
              </w:rPr>
              <w:t>5520355</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E-posti aadress</w:t>
            </w:r>
          </w:p>
          <w:p w:rsidR="00885CE2" w:rsidRPr="00E26138" w:rsidRDefault="00885CE2" w:rsidP="00885CE2">
            <w:pPr>
              <w:rPr>
                <w:rFonts w:ascii="Arial Narrow" w:hAnsi="Arial Narrow"/>
                <w:i/>
                <w:sz w:val="24"/>
                <w:szCs w:val="24"/>
              </w:rPr>
            </w:pPr>
          </w:p>
        </w:tc>
        <w:tc>
          <w:tcPr>
            <w:tcW w:w="6300" w:type="dxa"/>
          </w:tcPr>
          <w:p w:rsidR="00885CE2" w:rsidRPr="00E26138" w:rsidRDefault="00AE21AF" w:rsidP="00885CE2">
            <w:pPr>
              <w:rPr>
                <w:rFonts w:ascii="Arial Narrow" w:hAnsi="Arial Narrow"/>
                <w:i/>
                <w:sz w:val="24"/>
                <w:szCs w:val="24"/>
              </w:rPr>
            </w:pPr>
            <w:r w:rsidRPr="00AE21AF">
              <w:rPr>
                <w:rFonts w:ascii="Arial Narrow" w:hAnsi="Arial Narrow"/>
                <w:i/>
                <w:sz w:val="24"/>
                <w:szCs w:val="24"/>
              </w:rPr>
              <w:t>Erle.poiklik@vabakool.edu.ee</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Töötajate arv:</w:t>
            </w:r>
          </w:p>
          <w:p w:rsidR="00885CE2" w:rsidRPr="00E26138" w:rsidRDefault="00885CE2" w:rsidP="00885CE2">
            <w:pPr>
              <w:rPr>
                <w:rFonts w:ascii="Arial Narrow" w:hAnsi="Arial Narrow"/>
                <w:i/>
                <w:sz w:val="24"/>
                <w:szCs w:val="24"/>
              </w:rPr>
            </w:pPr>
            <w:r w:rsidRPr="00E26138">
              <w:rPr>
                <w:rFonts w:ascii="Arial Narrow" w:hAnsi="Arial Narrow"/>
                <w:i/>
                <w:sz w:val="24"/>
                <w:szCs w:val="24"/>
              </w:rPr>
              <w:t>Vabatahtlike arv:</w:t>
            </w:r>
          </w:p>
        </w:tc>
        <w:tc>
          <w:tcPr>
            <w:tcW w:w="6300" w:type="dxa"/>
          </w:tcPr>
          <w:p w:rsidR="00885CE2" w:rsidRPr="00E26138" w:rsidRDefault="00AE21AF" w:rsidP="00885CE2">
            <w:pPr>
              <w:rPr>
                <w:rFonts w:ascii="Arial Narrow" w:hAnsi="Arial Narrow"/>
                <w:i/>
                <w:sz w:val="24"/>
                <w:szCs w:val="24"/>
              </w:rPr>
            </w:pPr>
            <w:r w:rsidRPr="00AE21AF">
              <w:rPr>
                <w:rFonts w:ascii="Arial Narrow" w:hAnsi="Arial Narrow"/>
                <w:i/>
                <w:sz w:val="24"/>
                <w:szCs w:val="24"/>
              </w:rPr>
              <w:t>57</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Projekti elluviimist toetav eelnev kogemus</w:t>
            </w:r>
          </w:p>
        </w:tc>
        <w:tc>
          <w:tcPr>
            <w:tcW w:w="6300" w:type="dxa"/>
          </w:tcPr>
          <w:p w:rsidR="00885CE2" w:rsidRPr="00E26138" w:rsidRDefault="00AE21AF" w:rsidP="00AE21AF">
            <w:pPr>
              <w:rPr>
                <w:rFonts w:ascii="Arial Narrow" w:hAnsi="Arial Narrow"/>
                <w:i/>
                <w:sz w:val="24"/>
                <w:szCs w:val="24"/>
              </w:rPr>
            </w:pPr>
            <w:proofErr w:type="spellStart"/>
            <w:r>
              <w:rPr>
                <w:rFonts w:ascii="Arial Narrow" w:hAnsi="Arial Narrow"/>
                <w:i/>
                <w:sz w:val="24"/>
                <w:szCs w:val="24"/>
              </w:rPr>
              <w:t>Erle</w:t>
            </w:r>
            <w:proofErr w:type="spellEnd"/>
            <w:r>
              <w:rPr>
                <w:rFonts w:ascii="Arial Narrow" w:hAnsi="Arial Narrow"/>
                <w:i/>
                <w:sz w:val="24"/>
                <w:szCs w:val="24"/>
              </w:rPr>
              <w:t xml:space="preserve"> Põiklik on</w:t>
            </w:r>
            <w:r w:rsidRPr="00AE21AF">
              <w:rPr>
                <w:rFonts w:ascii="Arial Narrow" w:hAnsi="Arial Narrow"/>
                <w:i/>
                <w:sz w:val="24"/>
                <w:szCs w:val="24"/>
              </w:rPr>
              <w:t xml:space="preserve"> viinud üle 10 aasta läbi täiendkoolitusi õpetajatele ning mittetulundusühingus kirjutanud ja juhtinud üleriigilisi projekte.</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Varasem koostöö taotlejaga</w:t>
            </w:r>
          </w:p>
          <w:p w:rsidR="00885CE2" w:rsidRPr="00E26138" w:rsidRDefault="00885CE2" w:rsidP="00885CE2">
            <w:pPr>
              <w:rPr>
                <w:rFonts w:ascii="Arial Narrow" w:hAnsi="Arial Narrow"/>
                <w:i/>
                <w:sz w:val="24"/>
                <w:szCs w:val="24"/>
              </w:rPr>
            </w:pPr>
          </w:p>
        </w:tc>
        <w:tc>
          <w:tcPr>
            <w:tcW w:w="6300" w:type="dxa"/>
          </w:tcPr>
          <w:p w:rsidR="00885CE2" w:rsidRPr="00E26138" w:rsidRDefault="00AE21AF" w:rsidP="00885CE2">
            <w:pPr>
              <w:rPr>
                <w:rFonts w:ascii="Arial Narrow" w:hAnsi="Arial Narrow"/>
                <w:i/>
                <w:sz w:val="24"/>
                <w:szCs w:val="24"/>
              </w:rPr>
            </w:pPr>
            <w:r>
              <w:rPr>
                <w:rFonts w:ascii="Arial Narrow" w:hAnsi="Arial Narrow"/>
                <w:i/>
                <w:sz w:val="24"/>
                <w:szCs w:val="24"/>
              </w:rPr>
              <w:t>Tartu Linnavalitsuse haldusalas tegutsev Tartu Herbert Masingu Kool, mis on samuti kaasatud projekti tegevustesse, on teinud käitumisprobleemiga õpilaste õpetamiseks paremate meetmete leidmiseks tihedat koostööd riigikoolidega.</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Ülesanded ja osalus projekti ettevalmistamisel</w:t>
            </w:r>
          </w:p>
        </w:tc>
        <w:tc>
          <w:tcPr>
            <w:tcW w:w="6300" w:type="dxa"/>
          </w:tcPr>
          <w:p w:rsidR="00885CE2" w:rsidRPr="00E26138" w:rsidRDefault="00AE21AF" w:rsidP="00885CE2">
            <w:pPr>
              <w:rPr>
                <w:rFonts w:ascii="Arial Narrow" w:hAnsi="Arial Narrow"/>
                <w:i/>
                <w:sz w:val="24"/>
                <w:szCs w:val="24"/>
              </w:rPr>
            </w:pPr>
            <w:r>
              <w:rPr>
                <w:rFonts w:ascii="Arial Narrow" w:hAnsi="Arial Narrow"/>
                <w:i/>
                <w:sz w:val="24"/>
                <w:szCs w:val="24"/>
              </w:rPr>
              <w:t xml:space="preserve">Tõenduspõhiste sekkumisprogrammide levitamisega seotud tegevuskava ja </w:t>
            </w:r>
            <w:proofErr w:type="spellStart"/>
            <w:r>
              <w:rPr>
                <w:rFonts w:ascii="Arial Narrow" w:hAnsi="Arial Narrow"/>
                <w:i/>
                <w:sz w:val="24"/>
                <w:szCs w:val="24"/>
              </w:rPr>
              <w:t>metnorlusprogrammi</w:t>
            </w:r>
            <w:proofErr w:type="spellEnd"/>
            <w:r>
              <w:rPr>
                <w:rFonts w:ascii="Arial Narrow" w:hAnsi="Arial Narrow"/>
                <w:i/>
                <w:sz w:val="24"/>
                <w:szCs w:val="24"/>
              </w:rPr>
              <w:t xml:space="preserve"> kavandamine, käitumisjuhendi koostamise kavandamine.</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 xml:space="preserve">Ülesanded ja osalus kavandatava </w:t>
            </w:r>
            <w:r w:rsidRPr="00E26138">
              <w:rPr>
                <w:rFonts w:ascii="Arial Narrow" w:hAnsi="Arial Narrow"/>
                <w:i/>
                <w:sz w:val="24"/>
                <w:szCs w:val="24"/>
              </w:rPr>
              <w:lastRenderedPageBreak/>
              <w:t>projekti ellurakendamisel</w:t>
            </w:r>
          </w:p>
        </w:tc>
        <w:tc>
          <w:tcPr>
            <w:tcW w:w="6300" w:type="dxa"/>
          </w:tcPr>
          <w:p w:rsidR="00885CE2" w:rsidRPr="00E26138" w:rsidRDefault="00AE21AF" w:rsidP="00885CE2">
            <w:pPr>
              <w:rPr>
                <w:rFonts w:ascii="Arial Narrow" w:hAnsi="Arial Narrow"/>
                <w:i/>
                <w:sz w:val="24"/>
                <w:szCs w:val="24"/>
              </w:rPr>
            </w:pPr>
            <w:r>
              <w:rPr>
                <w:rFonts w:ascii="Arial Narrow" w:hAnsi="Arial Narrow"/>
                <w:i/>
                <w:sz w:val="24"/>
                <w:szCs w:val="24"/>
              </w:rPr>
              <w:lastRenderedPageBreak/>
              <w:t xml:space="preserve">Sekkumisprogrammide levitamine koolides, </w:t>
            </w:r>
            <w:proofErr w:type="spellStart"/>
            <w:r>
              <w:rPr>
                <w:rFonts w:ascii="Arial Narrow" w:hAnsi="Arial Narrow"/>
                <w:i/>
                <w:sz w:val="24"/>
                <w:szCs w:val="24"/>
              </w:rPr>
              <w:t>mentorlusprogrammi</w:t>
            </w:r>
            <w:proofErr w:type="spellEnd"/>
            <w:r>
              <w:rPr>
                <w:rFonts w:ascii="Arial Narrow" w:hAnsi="Arial Narrow"/>
                <w:i/>
                <w:sz w:val="24"/>
                <w:szCs w:val="24"/>
              </w:rPr>
              <w:t xml:space="preserve"> </w:t>
            </w:r>
            <w:r>
              <w:rPr>
                <w:rFonts w:ascii="Arial Narrow" w:hAnsi="Arial Narrow"/>
                <w:i/>
                <w:sz w:val="24"/>
                <w:szCs w:val="24"/>
              </w:rPr>
              <w:lastRenderedPageBreak/>
              <w:t>rakendamine.</w:t>
            </w:r>
          </w:p>
        </w:tc>
      </w:tr>
      <w:tr w:rsidR="00885CE2" w:rsidRPr="00E26138" w:rsidTr="00885CE2">
        <w:tc>
          <w:tcPr>
            <w:tcW w:w="3164" w:type="dxa"/>
            <w:tcBorders>
              <w:left w:val="nil"/>
            </w:tcBorders>
            <w:shd w:val="clear" w:color="auto" w:fill="auto"/>
          </w:tcPr>
          <w:p w:rsidR="00885CE2" w:rsidRPr="00E26138" w:rsidRDefault="00885CE2" w:rsidP="00885CE2">
            <w:pPr>
              <w:rPr>
                <w:rFonts w:ascii="Arial Narrow" w:hAnsi="Arial Narrow"/>
                <w:i/>
                <w:sz w:val="24"/>
                <w:szCs w:val="24"/>
              </w:rPr>
            </w:pPr>
          </w:p>
        </w:tc>
        <w:tc>
          <w:tcPr>
            <w:tcW w:w="6300" w:type="dxa"/>
            <w:shd w:val="clear" w:color="auto" w:fill="FBD4B4" w:themeFill="accent6" w:themeFillTint="66"/>
          </w:tcPr>
          <w:p w:rsidR="00885CE2" w:rsidRPr="00E26138" w:rsidRDefault="00885CE2" w:rsidP="00885CE2">
            <w:pPr>
              <w:jc w:val="center"/>
              <w:rPr>
                <w:rFonts w:ascii="Arial Narrow" w:hAnsi="Arial Narrow"/>
                <w:b/>
                <w:i/>
                <w:sz w:val="24"/>
                <w:szCs w:val="24"/>
              </w:rPr>
            </w:pPr>
            <w:r w:rsidRPr="00E26138">
              <w:rPr>
                <w:rFonts w:ascii="Arial Narrow" w:hAnsi="Arial Narrow"/>
                <w:b/>
                <w:i/>
                <w:sz w:val="24"/>
                <w:szCs w:val="24"/>
              </w:rPr>
              <w:t xml:space="preserve">Partner </w:t>
            </w:r>
            <w:r w:rsidR="00923D03">
              <w:rPr>
                <w:rFonts w:ascii="Arial Narrow" w:hAnsi="Arial Narrow"/>
                <w:b/>
                <w:i/>
                <w:sz w:val="24"/>
                <w:szCs w:val="24"/>
              </w:rPr>
              <w:t>6</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Juriidiline nimetus</w:t>
            </w:r>
          </w:p>
          <w:p w:rsidR="00885CE2" w:rsidRPr="00E26138" w:rsidRDefault="00885CE2" w:rsidP="00885CE2">
            <w:pPr>
              <w:rPr>
                <w:rFonts w:ascii="Arial Narrow" w:hAnsi="Arial Narrow"/>
                <w:i/>
                <w:sz w:val="24"/>
                <w:szCs w:val="24"/>
              </w:rPr>
            </w:pPr>
          </w:p>
        </w:tc>
        <w:tc>
          <w:tcPr>
            <w:tcW w:w="6300" w:type="dxa"/>
          </w:tcPr>
          <w:p w:rsidR="00885CE2" w:rsidRPr="00E26138" w:rsidRDefault="00923D03" w:rsidP="00885CE2">
            <w:pPr>
              <w:rPr>
                <w:rFonts w:ascii="Arial Narrow" w:hAnsi="Arial Narrow"/>
                <w:i/>
                <w:sz w:val="24"/>
                <w:szCs w:val="24"/>
              </w:rPr>
            </w:pPr>
            <w:r w:rsidRPr="00923D03">
              <w:rPr>
                <w:rFonts w:ascii="Arial Narrow" w:hAnsi="Arial Narrow"/>
                <w:i/>
                <w:sz w:val="24"/>
                <w:szCs w:val="24"/>
              </w:rPr>
              <w:t xml:space="preserve">Osaühing </w:t>
            </w:r>
            <w:proofErr w:type="spellStart"/>
            <w:r w:rsidRPr="00923D03">
              <w:rPr>
                <w:rFonts w:ascii="Arial Narrow" w:hAnsi="Arial Narrow"/>
                <w:i/>
                <w:sz w:val="24"/>
                <w:szCs w:val="24"/>
              </w:rPr>
              <w:t>Corrigo</w:t>
            </w:r>
            <w:proofErr w:type="spellEnd"/>
            <w:r w:rsidRPr="00923D03">
              <w:rPr>
                <w:rFonts w:ascii="Arial Narrow" w:hAnsi="Arial Narrow"/>
                <w:i/>
                <w:sz w:val="24"/>
                <w:szCs w:val="24"/>
              </w:rPr>
              <w:t>, Jõhvi Noorukite Ravi- ja Rehabilitatsioonikeskus</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Asukoht</w:t>
            </w:r>
          </w:p>
          <w:p w:rsidR="00885CE2" w:rsidRPr="00E26138" w:rsidRDefault="00885CE2" w:rsidP="00885CE2">
            <w:pPr>
              <w:rPr>
                <w:rFonts w:ascii="Arial Narrow" w:hAnsi="Arial Narrow"/>
                <w:i/>
                <w:sz w:val="24"/>
                <w:szCs w:val="24"/>
              </w:rPr>
            </w:pPr>
          </w:p>
        </w:tc>
        <w:tc>
          <w:tcPr>
            <w:tcW w:w="6300" w:type="dxa"/>
          </w:tcPr>
          <w:p w:rsidR="00885CE2" w:rsidRPr="00E26138" w:rsidRDefault="00441741" w:rsidP="00885CE2">
            <w:pPr>
              <w:rPr>
                <w:rFonts w:ascii="Arial Narrow" w:hAnsi="Arial Narrow"/>
                <w:i/>
                <w:sz w:val="24"/>
                <w:szCs w:val="24"/>
              </w:rPr>
            </w:pPr>
            <w:r w:rsidRPr="00441741">
              <w:rPr>
                <w:rFonts w:ascii="Arial Narrow" w:hAnsi="Arial Narrow"/>
                <w:i/>
                <w:sz w:val="24"/>
                <w:szCs w:val="24"/>
              </w:rPr>
              <w:t>Jaama 34, Jõhvi, Ida-Virumaa, 41532</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Õiguslik staatus</w:t>
            </w:r>
          </w:p>
          <w:p w:rsidR="00885CE2" w:rsidRPr="00E26138" w:rsidRDefault="00885CE2" w:rsidP="00885CE2">
            <w:pPr>
              <w:rPr>
                <w:rFonts w:ascii="Arial Narrow" w:hAnsi="Arial Narrow"/>
                <w:i/>
                <w:sz w:val="24"/>
                <w:szCs w:val="24"/>
              </w:rPr>
            </w:pPr>
          </w:p>
        </w:tc>
        <w:tc>
          <w:tcPr>
            <w:tcW w:w="6300" w:type="dxa"/>
          </w:tcPr>
          <w:p w:rsidR="00885CE2" w:rsidRPr="00E26138" w:rsidRDefault="00441741" w:rsidP="00885CE2">
            <w:pPr>
              <w:rPr>
                <w:rFonts w:ascii="Arial Narrow" w:hAnsi="Arial Narrow"/>
                <w:i/>
                <w:sz w:val="24"/>
                <w:szCs w:val="24"/>
              </w:rPr>
            </w:pPr>
            <w:r>
              <w:rPr>
                <w:rFonts w:ascii="Arial Narrow" w:hAnsi="Arial Narrow"/>
                <w:i/>
                <w:sz w:val="24"/>
                <w:szCs w:val="24"/>
              </w:rPr>
              <w:t>Juriidiline isik</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Juriidiline aadress</w:t>
            </w:r>
          </w:p>
          <w:p w:rsidR="00885CE2" w:rsidRPr="00E26138" w:rsidRDefault="00885CE2" w:rsidP="00885CE2">
            <w:pPr>
              <w:rPr>
                <w:rFonts w:ascii="Arial Narrow" w:hAnsi="Arial Narrow"/>
                <w:i/>
                <w:sz w:val="24"/>
                <w:szCs w:val="24"/>
              </w:rPr>
            </w:pPr>
          </w:p>
        </w:tc>
        <w:tc>
          <w:tcPr>
            <w:tcW w:w="6300" w:type="dxa"/>
          </w:tcPr>
          <w:p w:rsidR="00885CE2" w:rsidRPr="00E26138" w:rsidRDefault="00776B7A" w:rsidP="00885CE2">
            <w:pPr>
              <w:rPr>
                <w:rFonts w:ascii="Arial Narrow" w:hAnsi="Arial Narrow"/>
                <w:i/>
                <w:sz w:val="24"/>
                <w:szCs w:val="24"/>
              </w:rPr>
            </w:pPr>
            <w:r w:rsidRPr="00776B7A">
              <w:rPr>
                <w:rFonts w:ascii="Arial Narrow" w:hAnsi="Arial Narrow"/>
                <w:i/>
                <w:sz w:val="24"/>
                <w:szCs w:val="24"/>
              </w:rPr>
              <w:t>Jaama, 34, Jõhvi, Ida-Virumaa, 41532</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Kontaktaadress</w:t>
            </w:r>
          </w:p>
          <w:p w:rsidR="00885CE2" w:rsidRPr="00E26138" w:rsidRDefault="00885CE2" w:rsidP="00885CE2">
            <w:pPr>
              <w:rPr>
                <w:rFonts w:ascii="Arial Narrow" w:hAnsi="Arial Narrow"/>
                <w:i/>
                <w:sz w:val="24"/>
                <w:szCs w:val="24"/>
              </w:rPr>
            </w:pPr>
          </w:p>
        </w:tc>
        <w:tc>
          <w:tcPr>
            <w:tcW w:w="6300" w:type="dxa"/>
          </w:tcPr>
          <w:p w:rsidR="00885CE2" w:rsidRPr="00E26138" w:rsidRDefault="00776B7A" w:rsidP="00885CE2">
            <w:pPr>
              <w:rPr>
                <w:rFonts w:ascii="Arial Narrow" w:hAnsi="Arial Narrow"/>
                <w:i/>
                <w:sz w:val="24"/>
                <w:szCs w:val="24"/>
              </w:rPr>
            </w:pPr>
            <w:r w:rsidRPr="00776B7A">
              <w:rPr>
                <w:rFonts w:ascii="Arial Narrow" w:hAnsi="Arial Narrow"/>
                <w:i/>
                <w:sz w:val="24"/>
                <w:szCs w:val="24"/>
              </w:rPr>
              <w:t>Jaama, 34, Jõhvi, Ida-Virumaa, 41532</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Kontaktisik</w:t>
            </w:r>
          </w:p>
          <w:p w:rsidR="00885CE2" w:rsidRPr="00E26138" w:rsidRDefault="00885CE2" w:rsidP="00885CE2">
            <w:pPr>
              <w:rPr>
                <w:rFonts w:ascii="Arial Narrow" w:hAnsi="Arial Narrow"/>
                <w:i/>
                <w:sz w:val="24"/>
                <w:szCs w:val="24"/>
              </w:rPr>
            </w:pPr>
          </w:p>
        </w:tc>
        <w:tc>
          <w:tcPr>
            <w:tcW w:w="6300" w:type="dxa"/>
          </w:tcPr>
          <w:p w:rsidR="00885CE2" w:rsidRPr="00E26138" w:rsidRDefault="00776B7A" w:rsidP="00885CE2">
            <w:pPr>
              <w:rPr>
                <w:rFonts w:ascii="Arial Narrow" w:hAnsi="Arial Narrow"/>
                <w:i/>
                <w:sz w:val="24"/>
                <w:szCs w:val="24"/>
              </w:rPr>
            </w:pPr>
            <w:r w:rsidRPr="00776B7A">
              <w:rPr>
                <w:rFonts w:ascii="Arial Narrow" w:hAnsi="Arial Narrow"/>
                <w:i/>
                <w:sz w:val="24"/>
                <w:szCs w:val="24"/>
              </w:rPr>
              <w:t>Tiiu Sepp</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Telefon</w:t>
            </w:r>
          </w:p>
          <w:p w:rsidR="00885CE2" w:rsidRPr="00E26138" w:rsidRDefault="00885CE2" w:rsidP="00885CE2">
            <w:pPr>
              <w:rPr>
                <w:rFonts w:ascii="Arial Narrow" w:hAnsi="Arial Narrow"/>
                <w:i/>
                <w:sz w:val="24"/>
                <w:szCs w:val="24"/>
              </w:rPr>
            </w:pPr>
          </w:p>
        </w:tc>
        <w:tc>
          <w:tcPr>
            <w:tcW w:w="6300" w:type="dxa"/>
          </w:tcPr>
          <w:p w:rsidR="00885CE2" w:rsidRPr="00E26138" w:rsidRDefault="00776B7A" w:rsidP="00885CE2">
            <w:pPr>
              <w:rPr>
                <w:rFonts w:ascii="Arial Narrow" w:hAnsi="Arial Narrow"/>
                <w:i/>
                <w:sz w:val="24"/>
                <w:szCs w:val="24"/>
              </w:rPr>
            </w:pPr>
            <w:r w:rsidRPr="00776B7A">
              <w:rPr>
                <w:rFonts w:ascii="Arial Narrow" w:hAnsi="Arial Narrow"/>
                <w:i/>
                <w:sz w:val="24"/>
                <w:szCs w:val="24"/>
              </w:rPr>
              <w:t>5289364</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E-posti aadress</w:t>
            </w:r>
          </w:p>
          <w:p w:rsidR="00885CE2" w:rsidRPr="00E26138" w:rsidRDefault="00885CE2" w:rsidP="00885CE2">
            <w:pPr>
              <w:rPr>
                <w:rFonts w:ascii="Arial Narrow" w:hAnsi="Arial Narrow"/>
                <w:i/>
                <w:sz w:val="24"/>
                <w:szCs w:val="24"/>
              </w:rPr>
            </w:pPr>
          </w:p>
        </w:tc>
        <w:tc>
          <w:tcPr>
            <w:tcW w:w="6300" w:type="dxa"/>
          </w:tcPr>
          <w:p w:rsidR="00885CE2" w:rsidRPr="00E26138" w:rsidRDefault="00776B7A" w:rsidP="00885CE2">
            <w:pPr>
              <w:rPr>
                <w:rFonts w:ascii="Arial Narrow" w:hAnsi="Arial Narrow"/>
                <w:i/>
                <w:sz w:val="24"/>
                <w:szCs w:val="24"/>
              </w:rPr>
            </w:pPr>
            <w:r w:rsidRPr="00776B7A">
              <w:rPr>
                <w:rFonts w:ascii="Arial Narrow" w:hAnsi="Arial Narrow"/>
                <w:i/>
                <w:sz w:val="24"/>
                <w:szCs w:val="24"/>
              </w:rPr>
              <w:t>tiiu.sepp@corrigo.ee</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Töötajate arv:</w:t>
            </w:r>
          </w:p>
          <w:p w:rsidR="00885CE2" w:rsidRPr="00E26138" w:rsidRDefault="00885CE2" w:rsidP="00885CE2">
            <w:pPr>
              <w:rPr>
                <w:rFonts w:ascii="Arial Narrow" w:hAnsi="Arial Narrow"/>
                <w:i/>
                <w:sz w:val="24"/>
                <w:szCs w:val="24"/>
              </w:rPr>
            </w:pPr>
            <w:r w:rsidRPr="00E26138">
              <w:rPr>
                <w:rFonts w:ascii="Arial Narrow" w:hAnsi="Arial Narrow"/>
                <w:i/>
                <w:sz w:val="24"/>
                <w:szCs w:val="24"/>
              </w:rPr>
              <w:t>Vabatahtlike arv:</w:t>
            </w:r>
          </w:p>
        </w:tc>
        <w:tc>
          <w:tcPr>
            <w:tcW w:w="6300" w:type="dxa"/>
          </w:tcPr>
          <w:p w:rsidR="00885CE2" w:rsidRPr="00E26138" w:rsidRDefault="00776B7A" w:rsidP="00885CE2">
            <w:pPr>
              <w:rPr>
                <w:rFonts w:ascii="Arial Narrow" w:hAnsi="Arial Narrow"/>
                <w:i/>
                <w:sz w:val="24"/>
                <w:szCs w:val="24"/>
              </w:rPr>
            </w:pPr>
            <w:r w:rsidRPr="00776B7A">
              <w:rPr>
                <w:rFonts w:ascii="Arial Narrow" w:hAnsi="Arial Narrow"/>
                <w:i/>
                <w:sz w:val="24"/>
                <w:szCs w:val="24"/>
              </w:rPr>
              <w:t>asutuses 78, konkreetses osakonnas 2</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Projekti elluviimist toetav eelnev kogemus</w:t>
            </w:r>
          </w:p>
        </w:tc>
        <w:tc>
          <w:tcPr>
            <w:tcW w:w="6300" w:type="dxa"/>
          </w:tcPr>
          <w:p w:rsidR="00885CE2" w:rsidRPr="00E26138" w:rsidRDefault="00776B7A" w:rsidP="00885CE2">
            <w:pPr>
              <w:rPr>
                <w:rFonts w:ascii="Arial Narrow" w:hAnsi="Arial Narrow"/>
                <w:i/>
                <w:sz w:val="24"/>
                <w:szCs w:val="24"/>
              </w:rPr>
            </w:pPr>
            <w:r w:rsidRPr="00776B7A">
              <w:rPr>
                <w:rFonts w:ascii="Arial Narrow" w:hAnsi="Arial Narrow"/>
                <w:i/>
                <w:sz w:val="24"/>
                <w:szCs w:val="24"/>
              </w:rPr>
              <w:t xml:space="preserve">Jõhvi noorukite ravikeskus (OÜ </w:t>
            </w:r>
            <w:proofErr w:type="spellStart"/>
            <w:r w:rsidRPr="00776B7A">
              <w:rPr>
                <w:rFonts w:ascii="Arial Narrow" w:hAnsi="Arial Narrow"/>
                <w:i/>
                <w:sz w:val="24"/>
                <w:szCs w:val="24"/>
              </w:rPr>
              <w:t>Corrigo</w:t>
            </w:r>
            <w:proofErr w:type="spellEnd"/>
            <w:r w:rsidRPr="00776B7A">
              <w:rPr>
                <w:rFonts w:ascii="Arial Narrow" w:hAnsi="Arial Narrow"/>
                <w:i/>
                <w:sz w:val="24"/>
                <w:szCs w:val="24"/>
              </w:rPr>
              <w:t xml:space="preserve">) alustas tegevust projektina 2004 a </w:t>
            </w:r>
            <w:proofErr w:type="spellStart"/>
            <w:r w:rsidRPr="00776B7A">
              <w:rPr>
                <w:rFonts w:ascii="Arial Narrow" w:hAnsi="Arial Narrow"/>
                <w:i/>
                <w:sz w:val="24"/>
                <w:szCs w:val="24"/>
              </w:rPr>
              <w:t>Global</w:t>
            </w:r>
            <w:proofErr w:type="spellEnd"/>
            <w:r w:rsidRPr="00776B7A">
              <w:rPr>
                <w:rFonts w:ascii="Arial Narrow" w:hAnsi="Arial Narrow"/>
                <w:i/>
                <w:sz w:val="24"/>
                <w:szCs w:val="24"/>
              </w:rPr>
              <w:t xml:space="preserve"> </w:t>
            </w:r>
            <w:proofErr w:type="spellStart"/>
            <w:r w:rsidRPr="00776B7A">
              <w:rPr>
                <w:rFonts w:ascii="Arial Narrow" w:hAnsi="Arial Narrow"/>
                <w:i/>
                <w:sz w:val="24"/>
                <w:szCs w:val="24"/>
              </w:rPr>
              <w:t>Fundi</w:t>
            </w:r>
            <w:proofErr w:type="spellEnd"/>
            <w:r w:rsidRPr="00776B7A">
              <w:rPr>
                <w:rFonts w:ascii="Arial Narrow" w:hAnsi="Arial Narrow"/>
                <w:i/>
                <w:sz w:val="24"/>
                <w:szCs w:val="24"/>
              </w:rPr>
              <w:t xml:space="preserve"> toel. Tänaseks rahastatakse teenust riigi eelarvest. Asutusel on kogemusi väga erinevate projektide elluviimisel - sotsiaalteenuste, </w:t>
            </w:r>
            <w:proofErr w:type="spellStart"/>
            <w:r w:rsidRPr="00776B7A">
              <w:rPr>
                <w:rFonts w:ascii="Arial Narrow" w:hAnsi="Arial Narrow"/>
                <w:i/>
                <w:sz w:val="24"/>
                <w:szCs w:val="24"/>
              </w:rPr>
              <w:t>metadoonasendusraviteenuse</w:t>
            </w:r>
            <w:proofErr w:type="spellEnd"/>
            <w:r w:rsidRPr="00776B7A">
              <w:rPr>
                <w:rFonts w:ascii="Arial Narrow" w:hAnsi="Arial Narrow"/>
                <w:i/>
                <w:sz w:val="24"/>
                <w:szCs w:val="24"/>
              </w:rPr>
              <w:t xml:space="preserve"> ja tööhõiveteenuste projektide teostamisel.  </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Varasem koostöö taotlejaga</w:t>
            </w:r>
          </w:p>
          <w:p w:rsidR="00885CE2" w:rsidRPr="00E26138" w:rsidRDefault="00885CE2" w:rsidP="00885CE2">
            <w:pPr>
              <w:rPr>
                <w:rFonts w:ascii="Arial Narrow" w:hAnsi="Arial Narrow"/>
                <w:i/>
                <w:sz w:val="24"/>
                <w:szCs w:val="24"/>
              </w:rPr>
            </w:pPr>
          </w:p>
        </w:tc>
        <w:tc>
          <w:tcPr>
            <w:tcW w:w="6300" w:type="dxa"/>
          </w:tcPr>
          <w:p w:rsidR="00885CE2" w:rsidRPr="00E26138" w:rsidRDefault="00776B7A" w:rsidP="00776B7A">
            <w:pPr>
              <w:rPr>
                <w:rFonts w:ascii="Arial Narrow" w:hAnsi="Arial Narrow"/>
                <w:i/>
                <w:sz w:val="24"/>
                <w:szCs w:val="24"/>
              </w:rPr>
            </w:pPr>
            <w:r>
              <w:rPr>
                <w:rFonts w:ascii="Arial Narrow" w:hAnsi="Arial Narrow"/>
                <w:i/>
                <w:sz w:val="24"/>
                <w:szCs w:val="24"/>
              </w:rPr>
              <w:t>O</w:t>
            </w:r>
            <w:r w:rsidRPr="00776B7A">
              <w:rPr>
                <w:rFonts w:ascii="Arial Narrow" w:hAnsi="Arial Narrow"/>
                <w:i/>
                <w:sz w:val="24"/>
                <w:szCs w:val="24"/>
              </w:rPr>
              <w:t>leme osutanud teenust mitme</w:t>
            </w:r>
            <w:r>
              <w:rPr>
                <w:rFonts w:ascii="Arial Narrow" w:hAnsi="Arial Narrow"/>
                <w:i/>
                <w:sz w:val="24"/>
                <w:szCs w:val="24"/>
              </w:rPr>
              <w:t>le</w:t>
            </w:r>
            <w:r w:rsidRPr="00776B7A">
              <w:rPr>
                <w:rFonts w:ascii="Arial Narrow" w:hAnsi="Arial Narrow"/>
                <w:i/>
                <w:sz w:val="24"/>
                <w:szCs w:val="24"/>
              </w:rPr>
              <w:t xml:space="preserve"> Tartu linna noor</w:t>
            </w:r>
            <w:r>
              <w:rPr>
                <w:rFonts w:ascii="Arial Narrow" w:hAnsi="Arial Narrow"/>
                <w:i/>
                <w:sz w:val="24"/>
                <w:szCs w:val="24"/>
              </w:rPr>
              <w:t xml:space="preserve">ele. Tartu LV esindaja </w:t>
            </w:r>
            <w:r w:rsidRPr="00776B7A">
              <w:rPr>
                <w:rFonts w:ascii="Arial Narrow" w:hAnsi="Arial Narrow"/>
                <w:i/>
                <w:sz w:val="24"/>
                <w:szCs w:val="24"/>
              </w:rPr>
              <w:t xml:space="preserve">osaleb </w:t>
            </w:r>
            <w:r>
              <w:rPr>
                <w:rFonts w:ascii="Arial Narrow" w:hAnsi="Arial Narrow"/>
                <w:i/>
                <w:sz w:val="24"/>
                <w:szCs w:val="24"/>
              </w:rPr>
              <w:t xml:space="preserve">nooruki teenuse viibimise ajal </w:t>
            </w:r>
            <w:r w:rsidRPr="00776B7A">
              <w:rPr>
                <w:rFonts w:ascii="Arial Narrow" w:hAnsi="Arial Narrow"/>
                <w:i/>
                <w:sz w:val="24"/>
                <w:szCs w:val="24"/>
              </w:rPr>
              <w:t>JNRK-s moodustatud ravi-rehabili</w:t>
            </w:r>
            <w:r>
              <w:rPr>
                <w:rFonts w:ascii="Arial Narrow" w:hAnsi="Arial Narrow"/>
                <w:i/>
                <w:sz w:val="24"/>
                <w:szCs w:val="24"/>
              </w:rPr>
              <w:t xml:space="preserve">tatsioonimeeskonna võrgustikus. Lisaks oleme teinud tihedat koostööd Tartu Linnavalitsuse haridusosakonna allasutus Tartu Herbert Masingu Kooliga, et jagada paremaid praktikaid ja kavandada uusi sekkumisi käitumisprobleemidega õpilaste õpetamisel. </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Ülesanded ja osalus projekti ettevalmistamisel</w:t>
            </w:r>
          </w:p>
        </w:tc>
        <w:tc>
          <w:tcPr>
            <w:tcW w:w="6300" w:type="dxa"/>
          </w:tcPr>
          <w:p w:rsidR="00885CE2" w:rsidRPr="00E26138" w:rsidRDefault="00776B7A" w:rsidP="00776B7A">
            <w:pPr>
              <w:rPr>
                <w:rFonts w:ascii="Arial Narrow" w:hAnsi="Arial Narrow"/>
                <w:i/>
                <w:sz w:val="24"/>
                <w:szCs w:val="24"/>
              </w:rPr>
            </w:pPr>
            <w:r>
              <w:rPr>
                <w:rFonts w:ascii="Arial Narrow" w:hAnsi="Arial Narrow"/>
                <w:i/>
                <w:sz w:val="24"/>
                <w:szCs w:val="24"/>
              </w:rPr>
              <w:t xml:space="preserve">Oleme osalenud </w:t>
            </w:r>
            <w:r w:rsidRPr="00776B7A">
              <w:rPr>
                <w:rFonts w:ascii="Arial Narrow" w:hAnsi="Arial Narrow"/>
                <w:i/>
                <w:sz w:val="24"/>
                <w:szCs w:val="24"/>
              </w:rPr>
              <w:t xml:space="preserve">partnerite vahel </w:t>
            </w:r>
            <w:r>
              <w:rPr>
                <w:rFonts w:ascii="Arial Narrow" w:hAnsi="Arial Narrow"/>
                <w:i/>
                <w:sz w:val="24"/>
                <w:szCs w:val="24"/>
              </w:rPr>
              <w:t xml:space="preserve">toimunud kohtumistel projekti ettevalmistamiseks </w:t>
            </w:r>
            <w:r w:rsidRPr="00776B7A">
              <w:rPr>
                <w:rFonts w:ascii="Arial Narrow" w:hAnsi="Arial Narrow"/>
                <w:i/>
                <w:sz w:val="24"/>
                <w:szCs w:val="24"/>
              </w:rPr>
              <w:t>- nn ühiskohtumised teenuse sisu par</w:t>
            </w:r>
            <w:r>
              <w:rPr>
                <w:rFonts w:ascii="Arial Narrow" w:hAnsi="Arial Narrow"/>
                <w:i/>
                <w:sz w:val="24"/>
                <w:szCs w:val="24"/>
              </w:rPr>
              <w:t xml:space="preserve">endamise eesmärgil. Kohtumistele on </w:t>
            </w:r>
            <w:r w:rsidRPr="00776B7A">
              <w:rPr>
                <w:rFonts w:ascii="Arial Narrow" w:hAnsi="Arial Narrow"/>
                <w:i/>
                <w:sz w:val="24"/>
                <w:szCs w:val="24"/>
              </w:rPr>
              <w:t>kaasatud haridusministeeriumi ja sotsiaalministeeriumi ning Tervishoiu Arengu Instituudi esindajaid. Projekti ettevalmistusperioodis toimusid regulaarsed toimkonna koosolekud, kus arutati läbi teenused</w:t>
            </w:r>
            <w:r>
              <w:rPr>
                <w:rFonts w:ascii="Arial Narrow" w:hAnsi="Arial Narrow"/>
                <w:i/>
                <w:sz w:val="24"/>
                <w:szCs w:val="24"/>
              </w:rPr>
              <w:t>,</w:t>
            </w:r>
            <w:r w:rsidRPr="00776B7A">
              <w:rPr>
                <w:rFonts w:ascii="Arial Narrow" w:hAnsi="Arial Narrow"/>
                <w:i/>
                <w:sz w:val="24"/>
                <w:szCs w:val="24"/>
              </w:rPr>
              <w:t xml:space="preserve"> ühised probleemid ja kitsaskohad teenuse osutamisel,  vajadused ja võimalused töötajate arendamiskeks, teadmiste ja kogemuste vahetamiseks.</w:t>
            </w:r>
          </w:p>
        </w:tc>
      </w:tr>
      <w:tr w:rsidR="00885CE2" w:rsidRPr="00E26138" w:rsidTr="00885CE2">
        <w:tc>
          <w:tcPr>
            <w:tcW w:w="3164" w:type="dxa"/>
            <w:shd w:val="clear" w:color="auto" w:fill="FBD4B4" w:themeFill="accent6" w:themeFillTint="66"/>
          </w:tcPr>
          <w:p w:rsidR="00885CE2" w:rsidRPr="00E26138" w:rsidRDefault="00885CE2" w:rsidP="00885CE2">
            <w:pPr>
              <w:rPr>
                <w:rFonts w:ascii="Arial Narrow" w:hAnsi="Arial Narrow"/>
                <w:i/>
                <w:sz w:val="24"/>
                <w:szCs w:val="24"/>
              </w:rPr>
            </w:pPr>
            <w:r w:rsidRPr="00E26138">
              <w:rPr>
                <w:rFonts w:ascii="Arial Narrow" w:hAnsi="Arial Narrow"/>
                <w:i/>
                <w:sz w:val="24"/>
                <w:szCs w:val="24"/>
              </w:rPr>
              <w:t>Ülesanded ja osalus kavandatava projekti ellurakendamisel</w:t>
            </w:r>
          </w:p>
        </w:tc>
        <w:tc>
          <w:tcPr>
            <w:tcW w:w="6300" w:type="dxa"/>
          </w:tcPr>
          <w:p w:rsidR="00885CE2" w:rsidRPr="00E26138" w:rsidRDefault="00776B7A" w:rsidP="00362270">
            <w:pPr>
              <w:rPr>
                <w:rFonts w:ascii="Arial Narrow" w:hAnsi="Arial Narrow"/>
                <w:i/>
                <w:sz w:val="24"/>
                <w:szCs w:val="24"/>
              </w:rPr>
            </w:pPr>
            <w:r>
              <w:rPr>
                <w:rFonts w:ascii="Arial Narrow" w:hAnsi="Arial Narrow"/>
                <w:i/>
                <w:sz w:val="24"/>
                <w:szCs w:val="24"/>
              </w:rPr>
              <w:t xml:space="preserve">Sekkumisprogrammide levitamine koolides, </w:t>
            </w:r>
            <w:proofErr w:type="spellStart"/>
            <w:r>
              <w:rPr>
                <w:rFonts w:ascii="Arial Narrow" w:hAnsi="Arial Narrow"/>
                <w:i/>
                <w:sz w:val="24"/>
                <w:szCs w:val="24"/>
              </w:rPr>
              <w:t>mentorlusprogrammi</w:t>
            </w:r>
            <w:proofErr w:type="spellEnd"/>
            <w:r>
              <w:rPr>
                <w:rFonts w:ascii="Arial Narrow" w:hAnsi="Arial Narrow"/>
                <w:i/>
                <w:sz w:val="24"/>
                <w:szCs w:val="24"/>
              </w:rPr>
              <w:t xml:space="preserve"> rakendamine.</w:t>
            </w:r>
          </w:p>
        </w:tc>
      </w:tr>
      <w:tr w:rsidR="00923D03" w:rsidRPr="00E26138" w:rsidTr="002E538E">
        <w:tc>
          <w:tcPr>
            <w:tcW w:w="3164" w:type="dxa"/>
            <w:tcBorders>
              <w:left w:val="nil"/>
            </w:tcBorders>
            <w:shd w:val="clear" w:color="auto" w:fill="auto"/>
          </w:tcPr>
          <w:p w:rsidR="00923D03" w:rsidRPr="00E26138" w:rsidRDefault="00923D03" w:rsidP="002E538E">
            <w:pPr>
              <w:rPr>
                <w:rFonts w:ascii="Arial Narrow" w:hAnsi="Arial Narrow"/>
                <w:i/>
                <w:sz w:val="24"/>
                <w:szCs w:val="24"/>
              </w:rPr>
            </w:pPr>
          </w:p>
        </w:tc>
        <w:tc>
          <w:tcPr>
            <w:tcW w:w="6300" w:type="dxa"/>
            <w:shd w:val="clear" w:color="auto" w:fill="FBD4B4" w:themeFill="accent6" w:themeFillTint="66"/>
          </w:tcPr>
          <w:p w:rsidR="00923D03" w:rsidRPr="00E26138" w:rsidRDefault="00923D03" w:rsidP="00923D03">
            <w:pPr>
              <w:jc w:val="center"/>
              <w:rPr>
                <w:rFonts w:ascii="Arial Narrow" w:hAnsi="Arial Narrow"/>
                <w:b/>
                <w:i/>
                <w:sz w:val="24"/>
                <w:szCs w:val="24"/>
              </w:rPr>
            </w:pPr>
            <w:r w:rsidRPr="00E26138">
              <w:rPr>
                <w:rFonts w:ascii="Arial Narrow" w:hAnsi="Arial Narrow"/>
                <w:b/>
                <w:i/>
                <w:sz w:val="24"/>
                <w:szCs w:val="24"/>
              </w:rPr>
              <w:t xml:space="preserve">Partner </w:t>
            </w:r>
            <w:r>
              <w:rPr>
                <w:rFonts w:ascii="Arial Narrow" w:hAnsi="Arial Narrow"/>
                <w:b/>
                <w:i/>
                <w:sz w:val="24"/>
                <w:szCs w:val="24"/>
              </w:rPr>
              <w:t>7</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Juriidiline nimetus</w:t>
            </w:r>
          </w:p>
          <w:p w:rsidR="00923D03" w:rsidRPr="00E26138" w:rsidRDefault="00923D03" w:rsidP="002E538E">
            <w:pPr>
              <w:rPr>
                <w:rFonts w:ascii="Arial Narrow" w:hAnsi="Arial Narrow"/>
                <w:i/>
                <w:sz w:val="24"/>
                <w:szCs w:val="24"/>
              </w:rPr>
            </w:pPr>
          </w:p>
        </w:tc>
        <w:tc>
          <w:tcPr>
            <w:tcW w:w="6300" w:type="dxa"/>
          </w:tcPr>
          <w:p w:rsidR="00923D03" w:rsidRPr="00E26138" w:rsidRDefault="009C2158" w:rsidP="002E538E">
            <w:pPr>
              <w:rPr>
                <w:rFonts w:ascii="Arial Narrow" w:hAnsi="Arial Narrow"/>
                <w:i/>
                <w:sz w:val="24"/>
                <w:szCs w:val="24"/>
              </w:rPr>
            </w:pPr>
            <w:r>
              <w:rPr>
                <w:rFonts w:ascii="Arial Narrow" w:hAnsi="Arial Narrow"/>
                <w:i/>
                <w:sz w:val="24"/>
                <w:szCs w:val="24"/>
              </w:rPr>
              <w:t>Tallinna Laste Turvakesk</w:t>
            </w:r>
            <w:r w:rsidR="00923D03" w:rsidRPr="00923D03">
              <w:rPr>
                <w:rFonts w:ascii="Arial Narrow" w:hAnsi="Arial Narrow"/>
                <w:i/>
                <w:sz w:val="24"/>
                <w:szCs w:val="24"/>
              </w:rPr>
              <w:t>us</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Asukoht</w:t>
            </w:r>
          </w:p>
          <w:p w:rsidR="00923D03" w:rsidRPr="00E26138" w:rsidRDefault="00923D03" w:rsidP="002E538E">
            <w:pPr>
              <w:rPr>
                <w:rFonts w:ascii="Arial Narrow" w:hAnsi="Arial Narrow"/>
                <w:i/>
                <w:sz w:val="24"/>
                <w:szCs w:val="24"/>
              </w:rPr>
            </w:pPr>
          </w:p>
        </w:tc>
        <w:tc>
          <w:tcPr>
            <w:tcW w:w="6300" w:type="dxa"/>
          </w:tcPr>
          <w:p w:rsidR="00923D03" w:rsidRPr="00E26138" w:rsidRDefault="00C90AA1" w:rsidP="002E538E">
            <w:pPr>
              <w:rPr>
                <w:rFonts w:ascii="Arial Narrow" w:hAnsi="Arial Narrow"/>
                <w:i/>
                <w:sz w:val="24"/>
                <w:szCs w:val="24"/>
              </w:rPr>
            </w:pPr>
            <w:r w:rsidRPr="00C90AA1">
              <w:rPr>
                <w:rFonts w:ascii="Arial Narrow" w:hAnsi="Arial Narrow"/>
                <w:i/>
                <w:sz w:val="24"/>
                <w:szCs w:val="24"/>
              </w:rPr>
              <w:t>Nõmme tee 99, 11317 Tallinn</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Õiguslik staatus</w:t>
            </w:r>
          </w:p>
          <w:p w:rsidR="00923D03" w:rsidRPr="00E26138" w:rsidRDefault="00923D03" w:rsidP="002E538E">
            <w:pPr>
              <w:rPr>
                <w:rFonts w:ascii="Arial Narrow" w:hAnsi="Arial Narrow"/>
                <w:i/>
                <w:sz w:val="24"/>
                <w:szCs w:val="24"/>
              </w:rPr>
            </w:pPr>
          </w:p>
        </w:tc>
        <w:tc>
          <w:tcPr>
            <w:tcW w:w="6300" w:type="dxa"/>
          </w:tcPr>
          <w:p w:rsidR="00923D03" w:rsidRPr="00E26138" w:rsidRDefault="00C90AA1" w:rsidP="002E538E">
            <w:pPr>
              <w:rPr>
                <w:rFonts w:ascii="Arial Narrow" w:hAnsi="Arial Narrow"/>
                <w:i/>
                <w:sz w:val="24"/>
                <w:szCs w:val="24"/>
              </w:rPr>
            </w:pPr>
            <w:r w:rsidRPr="00C90AA1">
              <w:rPr>
                <w:rFonts w:ascii="Arial Narrow" w:hAnsi="Arial Narrow"/>
                <w:i/>
                <w:sz w:val="24"/>
                <w:szCs w:val="24"/>
              </w:rPr>
              <w:t>sotsiaalhoolekandeasutus</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Juriidiline aadress</w:t>
            </w:r>
          </w:p>
          <w:p w:rsidR="00923D03" w:rsidRPr="00E26138" w:rsidRDefault="00923D03" w:rsidP="002E538E">
            <w:pPr>
              <w:rPr>
                <w:rFonts w:ascii="Arial Narrow" w:hAnsi="Arial Narrow"/>
                <w:i/>
                <w:sz w:val="24"/>
                <w:szCs w:val="24"/>
              </w:rPr>
            </w:pPr>
          </w:p>
        </w:tc>
        <w:tc>
          <w:tcPr>
            <w:tcW w:w="6300" w:type="dxa"/>
          </w:tcPr>
          <w:p w:rsidR="00923D03" w:rsidRPr="00E26138" w:rsidRDefault="00C90AA1" w:rsidP="002E538E">
            <w:pPr>
              <w:rPr>
                <w:rFonts w:ascii="Arial Narrow" w:hAnsi="Arial Narrow"/>
                <w:i/>
                <w:sz w:val="24"/>
                <w:szCs w:val="24"/>
              </w:rPr>
            </w:pPr>
            <w:r w:rsidRPr="00C90AA1">
              <w:rPr>
                <w:rFonts w:ascii="Arial Narrow" w:hAnsi="Arial Narrow"/>
                <w:i/>
                <w:sz w:val="24"/>
                <w:szCs w:val="24"/>
              </w:rPr>
              <w:t>Nõmme tee 99, 11317 Tallinn</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lastRenderedPageBreak/>
              <w:t>Kontaktaadress</w:t>
            </w:r>
          </w:p>
          <w:p w:rsidR="00923D03" w:rsidRPr="00E26138" w:rsidRDefault="00923D03" w:rsidP="002E538E">
            <w:pPr>
              <w:rPr>
                <w:rFonts w:ascii="Arial Narrow" w:hAnsi="Arial Narrow"/>
                <w:i/>
                <w:sz w:val="24"/>
                <w:szCs w:val="24"/>
              </w:rPr>
            </w:pPr>
          </w:p>
        </w:tc>
        <w:tc>
          <w:tcPr>
            <w:tcW w:w="6300" w:type="dxa"/>
          </w:tcPr>
          <w:p w:rsidR="00923D03" w:rsidRPr="00E26138" w:rsidRDefault="00C90AA1" w:rsidP="002E538E">
            <w:pPr>
              <w:rPr>
                <w:rFonts w:ascii="Arial Narrow" w:hAnsi="Arial Narrow"/>
                <w:i/>
                <w:sz w:val="24"/>
                <w:szCs w:val="24"/>
              </w:rPr>
            </w:pPr>
            <w:r w:rsidRPr="00C90AA1">
              <w:rPr>
                <w:rFonts w:ascii="Arial Narrow" w:hAnsi="Arial Narrow"/>
                <w:i/>
                <w:sz w:val="24"/>
                <w:szCs w:val="24"/>
              </w:rPr>
              <w:t>Nõmme tee 99, 11317 Tallinn</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Kontaktisik</w:t>
            </w:r>
          </w:p>
          <w:p w:rsidR="00923D03" w:rsidRPr="00E26138" w:rsidRDefault="00923D03" w:rsidP="002E538E">
            <w:pPr>
              <w:rPr>
                <w:rFonts w:ascii="Arial Narrow" w:hAnsi="Arial Narrow"/>
                <w:i/>
                <w:sz w:val="24"/>
                <w:szCs w:val="24"/>
              </w:rPr>
            </w:pPr>
          </w:p>
        </w:tc>
        <w:tc>
          <w:tcPr>
            <w:tcW w:w="6300" w:type="dxa"/>
          </w:tcPr>
          <w:p w:rsidR="00923D03" w:rsidRPr="00E26138" w:rsidRDefault="00C90AA1" w:rsidP="002E538E">
            <w:pPr>
              <w:rPr>
                <w:rFonts w:ascii="Arial Narrow" w:hAnsi="Arial Narrow"/>
                <w:i/>
                <w:sz w:val="24"/>
                <w:szCs w:val="24"/>
              </w:rPr>
            </w:pPr>
            <w:r w:rsidRPr="00C90AA1">
              <w:rPr>
                <w:rFonts w:ascii="Arial Narrow" w:hAnsi="Arial Narrow"/>
                <w:i/>
                <w:sz w:val="24"/>
                <w:szCs w:val="24"/>
              </w:rPr>
              <w:t>Priit Siig</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Telefon</w:t>
            </w:r>
          </w:p>
          <w:p w:rsidR="00923D03" w:rsidRPr="00E26138" w:rsidRDefault="00923D03" w:rsidP="002E538E">
            <w:pPr>
              <w:rPr>
                <w:rFonts w:ascii="Arial Narrow" w:hAnsi="Arial Narrow"/>
                <w:i/>
                <w:sz w:val="24"/>
                <w:szCs w:val="24"/>
              </w:rPr>
            </w:pPr>
          </w:p>
        </w:tc>
        <w:tc>
          <w:tcPr>
            <w:tcW w:w="6300" w:type="dxa"/>
          </w:tcPr>
          <w:p w:rsidR="00923D03" w:rsidRPr="00E26138" w:rsidRDefault="00C90AA1" w:rsidP="002E538E">
            <w:pPr>
              <w:rPr>
                <w:rFonts w:ascii="Arial Narrow" w:hAnsi="Arial Narrow"/>
                <w:i/>
                <w:sz w:val="24"/>
                <w:szCs w:val="24"/>
              </w:rPr>
            </w:pPr>
            <w:r w:rsidRPr="00C90AA1">
              <w:rPr>
                <w:rFonts w:ascii="Arial Narrow" w:hAnsi="Arial Narrow"/>
                <w:i/>
                <w:sz w:val="24"/>
                <w:szCs w:val="24"/>
              </w:rPr>
              <w:t>5207006</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E-posti aadress</w:t>
            </w:r>
          </w:p>
          <w:p w:rsidR="00923D03" w:rsidRPr="00E26138" w:rsidRDefault="00923D03" w:rsidP="002E538E">
            <w:pPr>
              <w:rPr>
                <w:rFonts w:ascii="Arial Narrow" w:hAnsi="Arial Narrow"/>
                <w:i/>
                <w:sz w:val="24"/>
                <w:szCs w:val="24"/>
              </w:rPr>
            </w:pPr>
          </w:p>
        </w:tc>
        <w:tc>
          <w:tcPr>
            <w:tcW w:w="6300" w:type="dxa"/>
          </w:tcPr>
          <w:p w:rsidR="00923D03" w:rsidRPr="00E26138" w:rsidRDefault="00C90AA1" w:rsidP="002E538E">
            <w:pPr>
              <w:rPr>
                <w:rFonts w:ascii="Arial Narrow" w:hAnsi="Arial Narrow"/>
                <w:i/>
                <w:sz w:val="24"/>
                <w:szCs w:val="24"/>
              </w:rPr>
            </w:pPr>
            <w:r w:rsidRPr="00C90AA1">
              <w:rPr>
                <w:rFonts w:ascii="Arial Narrow" w:hAnsi="Arial Narrow"/>
                <w:i/>
                <w:sz w:val="24"/>
                <w:szCs w:val="24"/>
              </w:rPr>
              <w:t>priit@lasteturva.ee</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Töötajate arv:</w:t>
            </w:r>
          </w:p>
          <w:p w:rsidR="00923D03" w:rsidRPr="00E26138" w:rsidRDefault="00923D03" w:rsidP="002E538E">
            <w:pPr>
              <w:rPr>
                <w:rFonts w:ascii="Arial Narrow" w:hAnsi="Arial Narrow"/>
                <w:i/>
                <w:sz w:val="24"/>
                <w:szCs w:val="24"/>
              </w:rPr>
            </w:pPr>
            <w:r w:rsidRPr="00E26138">
              <w:rPr>
                <w:rFonts w:ascii="Arial Narrow" w:hAnsi="Arial Narrow"/>
                <w:i/>
                <w:sz w:val="24"/>
                <w:szCs w:val="24"/>
              </w:rPr>
              <w:t>Vabatahtlike arv:</w:t>
            </w:r>
          </w:p>
        </w:tc>
        <w:tc>
          <w:tcPr>
            <w:tcW w:w="6300" w:type="dxa"/>
          </w:tcPr>
          <w:p w:rsidR="00923D03" w:rsidRPr="00E26138" w:rsidRDefault="00C90AA1" w:rsidP="002E538E">
            <w:pPr>
              <w:rPr>
                <w:rFonts w:ascii="Arial Narrow" w:hAnsi="Arial Narrow"/>
                <w:i/>
                <w:sz w:val="24"/>
                <w:szCs w:val="24"/>
              </w:rPr>
            </w:pPr>
            <w:r w:rsidRPr="00C90AA1">
              <w:rPr>
                <w:rFonts w:ascii="Arial Narrow" w:hAnsi="Arial Narrow"/>
                <w:i/>
                <w:sz w:val="24"/>
                <w:szCs w:val="24"/>
              </w:rPr>
              <w:t>63</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Projekti elluviimist toetav eelnev kogemus</w:t>
            </w:r>
          </w:p>
        </w:tc>
        <w:tc>
          <w:tcPr>
            <w:tcW w:w="6300" w:type="dxa"/>
          </w:tcPr>
          <w:p w:rsidR="00923D03" w:rsidRPr="00E26138" w:rsidRDefault="00C90AA1" w:rsidP="002E538E">
            <w:pPr>
              <w:rPr>
                <w:rFonts w:ascii="Arial Narrow" w:hAnsi="Arial Narrow"/>
                <w:i/>
                <w:sz w:val="24"/>
                <w:szCs w:val="24"/>
              </w:rPr>
            </w:pPr>
            <w:r>
              <w:rPr>
                <w:rFonts w:ascii="Arial Narrow" w:hAnsi="Arial Narrow"/>
                <w:i/>
                <w:sz w:val="24"/>
                <w:szCs w:val="24"/>
              </w:rPr>
              <w:t xml:space="preserve">Pikaajaline kogemus töös riskilastega. </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Varasem koostöö taotlejaga</w:t>
            </w:r>
          </w:p>
          <w:p w:rsidR="00923D03" w:rsidRPr="00E26138" w:rsidRDefault="00923D03" w:rsidP="002E538E">
            <w:pPr>
              <w:rPr>
                <w:rFonts w:ascii="Arial Narrow" w:hAnsi="Arial Narrow"/>
                <w:i/>
                <w:sz w:val="24"/>
                <w:szCs w:val="24"/>
              </w:rPr>
            </w:pPr>
          </w:p>
        </w:tc>
        <w:tc>
          <w:tcPr>
            <w:tcW w:w="6300" w:type="dxa"/>
          </w:tcPr>
          <w:p w:rsidR="00923D03" w:rsidRPr="00E26138" w:rsidRDefault="00C90AA1" w:rsidP="002E538E">
            <w:pPr>
              <w:rPr>
                <w:rFonts w:ascii="Arial Narrow" w:hAnsi="Arial Narrow"/>
                <w:i/>
                <w:sz w:val="24"/>
                <w:szCs w:val="24"/>
              </w:rPr>
            </w:pPr>
            <w:r>
              <w:rPr>
                <w:rFonts w:ascii="Arial Narrow" w:hAnsi="Arial Narrow"/>
                <w:i/>
                <w:sz w:val="24"/>
                <w:szCs w:val="24"/>
              </w:rPr>
              <w:t>Tartu Linnavalitsuse haldusalas tegutsev Tartu Herbert Masingu Kool, mis on samuti kaasatud projekti tegevustesse, on teinud käitumisprobleemiga õpilaste õpetamiseks paremate meetmete leidmiseks tihedat koostööd riigikoolidega.</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Ülesanded ja osalus projekti ettevalmistamisel</w:t>
            </w:r>
          </w:p>
        </w:tc>
        <w:tc>
          <w:tcPr>
            <w:tcW w:w="6300" w:type="dxa"/>
          </w:tcPr>
          <w:p w:rsidR="00923D03" w:rsidRPr="00E26138" w:rsidRDefault="00C90AA1" w:rsidP="002E538E">
            <w:pPr>
              <w:rPr>
                <w:rFonts w:ascii="Arial Narrow" w:hAnsi="Arial Narrow"/>
                <w:i/>
                <w:sz w:val="24"/>
                <w:szCs w:val="24"/>
              </w:rPr>
            </w:pPr>
            <w:r>
              <w:rPr>
                <w:rFonts w:ascii="Arial Narrow" w:hAnsi="Arial Narrow"/>
                <w:i/>
                <w:sz w:val="24"/>
                <w:szCs w:val="24"/>
              </w:rPr>
              <w:t xml:space="preserve">Tõenduspõhiste sekkumisprogrammide levitamisega seotud tegevuskava ja </w:t>
            </w:r>
            <w:proofErr w:type="spellStart"/>
            <w:r>
              <w:rPr>
                <w:rFonts w:ascii="Arial Narrow" w:hAnsi="Arial Narrow"/>
                <w:i/>
                <w:sz w:val="24"/>
                <w:szCs w:val="24"/>
              </w:rPr>
              <w:t>metnorlusprogrammi</w:t>
            </w:r>
            <w:proofErr w:type="spellEnd"/>
            <w:r>
              <w:rPr>
                <w:rFonts w:ascii="Arial Narrow" w:hAnsi="Arial Narrow"/>
                <w:i/>
                <w:sz w:val="24"/>
                <w:szCs w:val="24"/>
              </w:rPr>
              <w:t xml:space="preserve"> kavandamine, käitumisjuhendi koostamise kavandamine.</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Ülesanded ja osalus kavandatava projekti ellurakendamisel</w:t>
            </w:r>
          </w:p>
        </w:tc>
        <w:tc>
          <w:tcPr>
            <w:tcW w:w="6300" w:type="dxa"/>
          </w:tcPr>
          <w:p w:rsidR="00923D03" w:rsidRPr="00E26138" w:rsidRDefault="00C90AA1" w:rsidP="002E538E">
            <w:pPr>
              <w:rPr>
                <w:rFonts w:ascii="Arial Narrow" w:hAnsi="Arial Narrow"/>
                <w:i/>
                <w:sz w:val="24"/>
                <w:szCs w:val="24"/>
              </w:rPr>
            </w:pPr>
            <w:r>
              <w:rPr>
                <w:rFonts w:ascii="Arial Narrow" w:hAnsi="Arial Narrow"/>
                <w:i/>
                <w:sz w:val="24"/>
                <w:szCs w:val="24"/>
              </w:rPr>
              <w:t xml:space="preserve">Sekkumisprogrammide levitamine koolides, </w:t>
            </w:r>
            <w:proofErr w:type="spellStart"/>
            <w:r>
              <w:rPr>
                <w:rFonts w:ascii="Arial Narrow" w:hAnsi="Arial Narrow"/>
                <w:i/>
                <w:sz w:val="24"/>
                <w:szCs w:val="24"/>
              </w:rPr>
              <w:t>mentorlusprogrammi</w:t>
            </w:r>
            <w:proofErr w:type="spellEnd"/>
            <w:r>
              <w:rPr>
                <w:rFonts w:ascii="Arial Narrow" w:hAnsi="Arial Narrow"/>
                <w:i/>
                <w:sz w:val="24"/>
                <w:szCs w:val="24"/>
              </w:rPr>
              <w:t xml:space="preserve"> rakendamine.</w:t>
            </w:r>
          </w:p>
        </w:tc>
      </w:tr>
      <w:tr w:rsidR="00923D03" w:rsidRPr="00E26138" w:rsidTr="002E538E">
        <w:tc>
          <w:tcPr>
            <w:tcW w:w="3164" w:type="dxa"/>
            <w:tcBorders>
              <w:left w:val="nil"/>
            </w:tcBorders>
            <w:shd w:val="clear" w:color="auto" w:fill="auto"/>
          </w:tcPr>
          <w:p w:rsidR="00923D03" w:rsidRPr="00E26138" w:rsidRDefault="00923D03" w:rsidP="002E538E">
            <w:pPr>
              <w:rPr>
                <w:rFonts w:ascii="Arial Narrow" w:hAnsi="Arial Narrow"/>
                <w:i/>
                <w:sz w:val="24"/>
                <w:szCs w:val="24"/>
              </w:rPr>
            </w:pPr>
          </w:p>
        </w:tc>
        <w:tc>
          <w:tcPr>
            <w:tcW w:w="6300" w:type="dxa"/>
            <w:shd w:val="clear" w:color="auto" w:fill="FBD4B4" w:themeFill="accent6" w:themeFillTint="66"/>
          </w:tcPr>
          <w:p w:rsidR="00923D03" w:rsidRPr="00E26138" w:rsidRDefault="00923D03" w:rsidP="00923D03">
            <w:pPr>
              <w:jc w:val="center"/>
              <w:rPr>
                <w:rFonts w:ascii="Arial Narrow" w:hAnsi="Arial Narrow"/>
                <w:b/>
                <w:i/>
                <w:sz w:val="24"/>
                <w:szCs w:val="24"/>
              </w:rPr>
            </w:pPr>
            <w:r w:rsidRPr="00E26138">
              <w:rPr>
                <w:rFonts w:ascii="Arial Narrow" w:hAnsi="Arial Narrow"/>
                <w:b/>
                <w:i/>
                <w:sz w:val="24"/>
                <w:szCs w:val="24"/>
              </w:rPr>
              <w:t xml:space="preserve">Partner </w:t>
            </w:r>
            <w:r>
              <w:rPr>
                <w:rFonts w:ascii="Arial Narrow" w:hAnsi="Arial Narrow"/>
                <w:b/>
                <w:i/>
                <w:sz w:val="24"/>
                <w:szCs w:val="24"/>
              </w:rPr>
              <w:t>8</w:t>
            </w:r>
            <w:r w:rsidRPr="00E26138">
              <w:rPr>
                <w:rFonts w:ascii="Arial Narrow" w:hAnsi="Arial Narrow"/>
                <w:b/>
                <w:i/>
                <w:sz w:val="24"/>
                <w:szCs w:val="24"/>
              </w:rPr>
              <w:t xml:space="preserve"> </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Juriidiline nimetus</w:t>
            </w:r>
          </w:p>
          <w:p w:rsidR="00923D03" w:rsidRPr="00E26138" w:rsidRDefault="00923D03" w:rsidP="002E538E">
            <w:pPr>
              <w:rPr>
                <w:rFonts w:ascii="Arial Narrow" w:hAnsi="Arial Narrow"/>
                <w:i/>
                <w:sz w:val="24"/>
                <w:szCs w:val="24"/>
              </w:rPr>
            </w:pPr>
          </w:p>
        </w:tc>
        <w:tc>
          <w:tcPr>
            <w:tcW w:w="6300" w:type="dxa"/>
          </w:tcPr>
          <w:p w:rsidR="00923D03" w:rsidRPr="00E26138" w:rsidRDefault="00923D03" w:rsidP="002E538E">
            <w:pPr>
              <w:rPr>
                <w:rFonts w:ascii="Arial Narrow" w:hAnsi="Arial Narrow"/>
                <w:i/>
                <w:sz w:val="24"/>
                <w:szCs w:val="24"/>
              </w:rPr>
            </w:pPr>
            <w:r w:rsidRPr="00923D03">
              <w:rPr>
                <w:rFonts w:ascii="Arial Narrow" w:hAnsi="Arial Narrow"/>
                <w:i/>
                <w:sz w:val="24"/>
                <w:szCs w:val="24"/>
              </w:rPr>
              <w:t>Sihtasutus Kultuurileht</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Asukoht</w:t>
            </w:r>
          </w:p>
          <w:p w:rsidR="00923D03" w:rsidRPr="00E26138" w:rsidRDefault="00923D03" w:rsidP="002E538E">
            <w:pPr>
              <w:rPr>
                <w:rFonts w:ascii="Arial Narrow" w:hAnsi="Arial Narrow"/>
                <w:i/>
                <w:sz w:val="24"/>
                <w:szCs w:val="24"/>
              </w:rPr>
            </w:pPr>
          </w:p>
        </w:tc>
        <w:tc>
          <w:tcPr>
            <w:tcW w:w="6300" w:type="dxa"/>
          </w:tcPr>
          <w:p w:rsidR="00923D03" w:rsidRPr="00E26138" w:rsidRDefault="00923D03" w:rsidP="002E538E">
            <w:pPr>
              <w:rPr>
                <w:rFonts w:ascii="Arial Narrow" w:hAnsi="Arial Narrow"/>
                <w:i/>
                <w:sz w:val="24"/>
                <w:szCs w:val="24"/>
              </w:rPr>
            </w:pPr>
            <w:r w:rsidRPr="00923D03">
              <w:rPr>
                <w:rFonts w:ascii="Arial Narrow" w:hAnsi="Arial Narrow"/>
                <w:i/>
                <w:sz w:val="24"/>
                <w:szCs w:val="24"/>
              </w:rPr>
              <w:t>Voorimehe 9, 10146 Tallinn</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Õiguslik staatus</w:t>
            </w:r>
          </w:p>
          <w:p w:rsidR="00923D03" w:rsidRPr="00E26138" w:rsidRDefault="00923D03" w:rsidP="002E538E">
            <w:pPr>
              <w:rPr>
                <w:rFonts w:ascii="Arial Narrow" w:hAnsi="Arial Narrow"/>
                <w:i/>
                <w:sz w:val="24"/>
                <w:szCs w:val="24"/>
              </w:rPr>
            </w:pPr>
          </w:p>
        </w:tc>
        <w:tc>
          <w:tcPr>
            <w:tcW w:w="6300" w:type="dxa"/>
          </w:tcPr>
          <w:p w:rsidR="00923D03" w:rsidRPr="00E26138" w:rsidRDefault="00923D03" w:rsidP="002E538E">
            <w:pPr>
              <w:rPr>
                <w:rFonts w:ascii="Arial Narrow" w:hAnsi="Arial Narrow"/>
                <w:i/>
                <w:sz w:val="24"/>
                <w:szCs w:val="24"/>
              </w:rPr>
            </w:pPr>
            <w:r>
              <w:rPr>
                <w:rFonts w:ascii="Arial Narrow" w:hAnsi="Arial Narrow"/>
                <w:i/>
                <w:sz w:val="24"/>
                <w:szCs w:val="24"/>
              </w:rPr>
              <w:t>sihtasutus</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Juriidiline aadress</w:t>
            </w:r>
          </w:p>
          <w:p w:rsidR="00923D03" w:rsidRPr="00E26138" w:rsidRDefault="00923D03" w:rsidP="002E538E">
            <w:pPr>
              <w:rPr>
                <w:rFonts w:ascii="Arial Narrow" w:hAnsi="Arial Narrow"/>
                <w:i/>
                <w:sz w:val="24"/>
                <w:szCs w:val="24"/>
              </w:rPr>
            </w:pPr>
          </w:p>
        </w:tc>
        <w:tc>
          <w:tcPr>
            <w:tcW w:w="6300" w:type="dxa"/>
          </w:tcPr>
          <w:p w:rsidR="00923D03" w:rsidRPr="00E26138" w:rsidRDefault="00923D03" w:rsidP="002E538E">
            <w:pPr>
              <w:rPr>
                <w:rFonts w:ascii="Arial Narrow" w:hAnsi="Arial Narrow"/>
                <w:i/>
                <w:sz w:val="24"/>
                <w:szCs w:val="24"/>
              </w:rPr>
            </w:pPr>
            <w:r w:rsidRPr="00923D03">
              <w:rPr>
                <w:rFonts w:ascii="Arial Narrow" w:hAnsi="Arial Narrow"/>
                <w:i/>
                <w:sz w:val="24"/>
                <w:szCs w:val="24"/>
              </w:rPr>
              <w:t>Voorimehe 9, 10146 Tallinn</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Kontaktaadress</w:t>
            </w:r>
          </w:p>
          <w:p w:rsidR="00923D03" w:rsidRPr="00E26138" w:rsidRDefault="00923D03" w:rsidP="002E538E">
            <w:pPr>
              <w:rPr>
                <w:rFonts w:ascii="Arial Narrow" w:hAnsi="Arial Narrow"/>
                <w:i/>
                <w:sz w:val="24"/>
                <w:szCs w:val="24"/>
              </w:rPr>
            </w:pPr>
          </w:p>
        </w:tc>
        <w:tc>
          <w:tcPr>
            <w:tcW w:w="6300" w:type="dxa"/>
          </w:tcPr>
          <w:p w:rsidR="00923D03" w:rsidRPr="00E26138" w:rsidRDefault="00923D03" w:rsidP="002E538E">
            <w:pPr>
              <w:rPr>
                <w:rFonts w:ascii="Arial Narrow" w:hAnsi="Arial Narrow"/>
                <w:i/>
                <w:sz w:val="24"/>
                <w:szCs w:val="24"/>
              </w:rPr>
            </w:pPr>
            <w:r w:rsidRPr="00923D03">
              <w:rPr>
                <w:rFonts w:ascii="Arial Narrow" w:hAnsi="Arial Narrow"/>
                <w:i/>
                <w:sz w:val="24"/>
                <w:szCs w:val="24"/>
              </w:rPr>
              <w:t>Voorimehe 9, 10146 Tallinn</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Kontaktisik</w:t>
            </w:r>
          </w:p>
          <w:p w:rsidR="00923D03" w:rsidRPr="00E26138" w:rsidRDefault="00923D03" w:rsidP="002E538E">
            <w:pPr>
              <w:rPr>
                <w:rFonts w:ascii="Arial Narrow" w:hAnsi="Arial Narrow"/>
                <w:i/>
                <w:sz w:val="24"/>
                <w:szCs w:val="24"/>
              </w:rPr>
            </w:pPr>
          </w:p>
        </w:tc>
        <w:tc>
          <w:tcPr>
            <w:tcW w:w="6300" w:type="dxa"/>
          </w:tcPr>
          <w:p w:rsidR="00923D03" w:rsidRPr="00E26138" w:rsidRDefault="00923D03" w:rsidP="002E538E">
            <w:pPr>
              <w:rPr>
                <w:rFonts w:ascii="Arial Narrow" w:hAnsi="Arial Narrow"/>
                <w:i/>
                <w:sz w:val="24"/>
                <w:szCs w:val="24"/>
              </w:rPr>
            </w:pPr>
            <w:r w:rsidRPr="00923D03">
              <w:rPr>
                <w:rFonts w:ascii="Arial Narrow" w:hAnsi="Arial Narrow"/>
                <w:i/>
                <w:sz w:val="24"/>
                <w:szCs w:val="24"/>
              </w:rPr>
              <w:t>Kalle Muuli</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Telefon</w:t>
            </w:r>
          </w:p>
          <w:p w:rsidR="00923D03" w:rsidRPr="00E26138" w:rsidRDefault="00923D03" w:rsidP="002E538E">
            <w:pPr>
              <w:rPr>
                <w:rFonts w:ascii="Arial Narrow" w:hAnsi="Arial Narrow"/>
                <w:i/>
                <w:sz w:val="24"/>
                <w:szCs w:val="24"/>
              </w:rPr>
            </w:pPr>
          </w:p>
        </w:tc>
        <w:tc>
          <w:tcPr>
            <w:tcW w:w="6300" w:type="dxa"/>
          </w:tcPr>
          <w:p w:rsidR="00923D03" w:rsidRPr="00E26138" w:rsidRDefault="00923D03" w:rsidP="002E538E">
            <w:pPr>
              <w:rPr>
                <w:rFonts w:ascii="Arial Narrow" w:hAnsi="Arial Narrow"/>
                <w:i/>
                <w:sz w:val="24"/>
                <w:szCs w:val="24"/>
              </w:rPr>
            </w:pPr>
            <w:r w:rsidRPr="00923D03">
              <w:rPr>
                <w:rFonts w:ascii="Arial Narrow" w:hAnsi="Arial Narrow"/>
                <w:i/>
                <w:sz w:val="24"/>
                <w:szCs w:val="24"/>
              </w:rPr>
              <w:t>683 3110, 683 3100</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E-posti aadress</w:t>
            </w:r>
          </w:p>
          <w:p w:rsidR="00923D03" w:rsidRPr="00E26138" w:rsidRDefault="00923D03" w:rsidP="002E538E">
            <w:pPr>
              <w:rPr>
                <w:rFonts w:ascii="Arial Narrow" w:hAnsi="Arial Narrow"/>
                <w:i/>
                <w:sz w:val="24"/>
                <w:szCs w:val="24"/>
              </w:rPr>
            </w:pPr>
          </w:p>
        </w:tc>
        <w:tc>
          <w:tcPr>
            <w:tcW w:w="6300" w:type="dxa"/>
          </w:tcPr>
          <w:p w:rsidR="00923D03" w:rsidRPr="00E26138" w:rsidRDefault="00923D03" w:rsidP="002E538E">
            <w:pPr>
              <w:rPr>
                <w:rFonts w:ascii="Arial Narrow" w:hAnsi="Arial Narrow"/>
                <w:i/>
                <w:sz w:val="24"/>
                <w:szCs w:val="24"/>
              </w:rPr>
            </w:pPr>
            <w:proofErr w:type="spellStart"/>
            <w:r w:rsidRPr="00923D03">
              <w:rPr>
                <w:rFonts w:ascii="Arial Narrow" w:hAnsi="Arial Narrow"/>
                <w:i/>
                <w:sz w:val="24"/>
                <w:szCs w:val="24"/>
              </w:rPr>
              <w:t>info@kl.ee</w:t>
            </w:r>
            <w:proofErr w:type="spellEnd"/>
            <w:r w:rsidRPr="00923D03">
              <w:rPr>
                <w:rFonts w:ascii="Arial Narrow" w:hAnsi="Arial Narrow"/>
                <w:i/>
                <w:sz w:val="24"/>
                <w:szCs w:val="24"/>
              </w:rPr>
              <w:t>, artikkel@opleht.ee</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Töötajate arv:</w:t>
            </w:r>
          </w:p>
          <w:p w:rsidR="00923D03" w:rsidRPr="00E26138" w:rsidRDefault="00923D03" w:rsidP="002E538E">
            <w:pPr>
              <w:rPr>
                <w:rFonts w:ascii="Arial Narrow" w:hAnsi="Arial Narrow"/>
                <w:i/>
                <w:sz w:val="24"/>
                <w:szCs w:val="24"/>
              </w:rPr>
            </w:pPr>
            <w:r w:rsidRPr="00E26138">
              <w:rPr>
                <w:rFonts w:ascii="Arial Narrow" w:hAnsi="Arial Narrow"/>
                <w:i/>
                <w:sz w:val="24"/>
                <w:szCs w:val="24"/>
              </w:rPr>
              <w:t>Vabatahtlike arv:</w:t>
            </w:r>
          </w:p>
        </w:tc>
        <w:tc>
          <w:tcPr>
            <w:tcW w:w="6300" w:type="dxa"/>
          </w:tcPr>
          <w:p w:rsidR="00923D03" w:rsidRPr="00E26138" w:rsidRDefault="00923D03" w:rsidP="002E538E">
            <w:pPr>
              <w:rPr>
                <w:rFonts w:ascii="Arial Narrow" w:hAnsi="Arial Narrow"/>
                <w:i/>
                <w:sz w:val="24"/>
                <w:szCs w:val="24"/>
              </w:rPr>
            </w:pPr>
            <w:r w:rsidRPr="00923D03">
              <w:rPr>
                <w:rFonts w:ascii="Arial Narrow" w:hAnsi="Arial Narrow"/>
                <w:i/>
                <w:sz w:val="24"/>
                <w:szCs w:val="24"/>
              </w:rPr>
              <w:t>Õpetajate Lehes 11, SA Kultuurilehes 83</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Projekti elluviimist toetav eelnev kogemus</w:t>
            </w:r>
          </w:p>
        </w:tc>
        <w:tc>
          <w:tcPr>
            <w:tcW w:w="6300" w:type="dxa"/>
          </w:tcPr>
          <w:p w:rsidR="00923D03" w:rsidRPr="00E26138" w:rsidRDefault="00923D03" w:rsidP="002E538E">
            <w:pPr>
              <w:rPr>
                <w:rFonts w:ascii="Arial Narrow" w:hAnsi="Arial Narrow"/>
                <w:i/>
                <w:sz w:val="24"/>
                <w:szCs w:val="24"/>
              </w:rPr>
            </w:pPr>
            <w:r w:rsidRPr="00923D03">
              <w:rPr>
                <w:rFonts w:ascii="Arial Narrow" w:hAnsi="Arial Narrow"/>
                <w:i/>
                <w:sz w:val="24"/>
                <w:szCs w:val="24"/>
              </w:rPr>
              <w:t>Õpetajate Leht on hariduselu temaatikat kajastav väljaanne, mida tellitakse ja loetakse kõigis Eesti haridusasutustes</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Varasem koostöö taotlejaga</w:t>
            </w:r>
          </w:p>
          <w:p w:rsidR="00923D03" w:rsidRPr="00E26138" w:rsidRDefault="00923D03" w:rsidP="002E538E">
            <w:pPr>
              <w:rPr>
                <w:rFonts w:ascii="Arial Narrow" w:hAnsi="Arial Narrow"/>
                <w:i/>
                <w:sz w:val="24"/>
                <w:szCs w:val="24"/>
              </w:rPr>
            </w:pPr>
          </w:p>
        </w:tc>
        <w:tc>
          <w:tcPr>
            <w:tcW w:w="6300" w:type="dxa"/>
          </w:tcPr>
          <w:p w:rsidR="00923D03" w:rsidRPr="00E26138" w:rsidRDefault="00923D03" w:rsidP="00923D03">
            <w:pPr>
              <w:rPr>
                <w:rFonts w:ascii="Arial Narrow" w:hAnsi="Arial Narrow"/>
                <w:i/>
                <w:sz w:val="24"/>
                <w:szCs w:val="24"/>
              </w:rPr>
            </w:pPr>
            <w:r w:rsidRPr="00923D03">
              <w:rPr>
                <w:rFonts w:ascii="Arial Narrow" w:hAnsi="Arial Narrow"/>
                <w:i/>
                <w:sz w:val="24"/>
                <w:szCs w:val="24"/>
              </w:rPr>
              <w:t>Õ</w:t>
            </w:r>
            <w:r>
              <w:rPr>
                <w:rFonts w:ascii="Arial Narrow" w:hAnsi="Arial Narrow"/>
                <w:i/>
                <w:sz w:val="24"/>
                <w:szCs w:val="24"/>
              </w:rPr>
              <w:t>petajate Leht kajastab Tartu Linnavalitsuse haridusosakonna</w:t>
            </w:r>
            <w:r w:rsidRPr="00923D03">
              <w:rPr>
                <w:rFonts w:ascii="Arial Narrow" w:hAnsi="Arial Narrow"/>
                <w:i/>
                <w:sz w:val="24"/>
                <w:szCs w:val="24"/>
              </w:rPr>
              <w:t xml:space="preserve"> kureeritavate asutuste tegevust</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Ülesanded ja osalus projekti ettevalmistamisel</w:t>
            </w:r>
          </w:p>
        </w:tc>
        <w:tc>
          <w:tcPr>
            <w:tcW w:w="6300" w:type="dxa"/>
          </w:tcPr>
          <w:p w:rsidR="00923D03" w:rsidRPr="00E26138" w:rsidRDefault="00923D03" w:rsidP="00923D03">
            <w:pPr>
              <w:rPr>
                <w:rFonts w:ascii="Arial Narrow" w:hAnsi="Arial Narrow"/>
                <w:i/>
                <w:sz w:val="24"/>
                <w:szCs w:val="24"/>
              </w:rPr>
            </w:pPr>
            <w:r>
              <w:rPr>
                <w:rFonts w:ascii="Arial Narrow" w:hAnsi="Arial Narrow"/>
                <w:i/>
                <w:sz w:val="24"/>
                <w:szCs w:val="24"/>
              </w:rPr>
              <w:t>Teavitustegevuste planeerimisel osalemine</w:t>
            </w:r>
          </w:p>
        </w:tc>
      </w:tr>
      <w:tr w:rsidR="00923D03" w:rsidRPr="00E26138" w:rsidTr="002E538E">
        <w:tc>
          <w:tcPr>
            <w:tcW w:w="3164" w:type="dxa"/>
            <w:shd w:val="clear" w:color="auto" w:fill="FBD4B4" w:themeFill="accent6" w:themeFillTint="66"/>
          </w:tcPr>
          <w:p w:rsidR="00923D03" w:rsidRPr="00E26138" w:rsidRDefault="00923D03" w:rsidP="002E538E">
            <w:pPr>
              <w:rPr>
                <w:rFonts w:ascii="Arial Narrow" w:hAnsi="Arial Narrow"/>
                <w:i/>
                <w:sz w:val="24"/>
                <w:szCs w:val="24"/>
              </w:rPr>
            </w:pPr>
            <w:r w:rsidRPr="00E26138">
              <w:rPr>
                <w:rFonts w:ascii="Arial Narrow" w:hAnsi="Arial Narrow"/>
                <w:i/>
                <w:sz w:val="24"/>
                <w:szCs w:val="24"/>
              </w:rPr>
              <w:t>Ülesanded ja osalus kavandatava projekti ellurakendamisel</w:t>
            </w:r>
          </w:p>
        </w:tc>
        <w:tc>
          <w:tcPr>
            <w:tcW w:w="6300" w:type="dxa"/>
          </w:tcPr>
          <w:p w:rsidR="00923D03" w:rsidRPr="00E26138" w:rsidRDefault="00923D03" w:rsidP="002E538E">
            <w:pPr>
              <w:rPr>
                <w:rFonts w:ascii="Arial Narrow" w:hAnsi="Arial Narrow"/>
                <w:i/>
                <w:sz w:val="24"/>
                <w:szCs w:val="24"/>
              </w:rPr>
            </w:pPr>
            <w:r>
              <w:rPr>
                <w:rFonts w:ascii="Arial Narrow" w:hAnsi="Arial Narrow"/>
                <w:i/>
                <w:sz w:val="24"/>
                <w:szCs w:val="24"/>
              </w:rPr>
              <w:t>Teavitustegevuse nõustamine ja üle-eestiline teavitustöö projekti tegevustest ja tulemustest</w:t>
            </w:r>
          </w:p>
        </w:tc>
      </w:tr>
      <w:tr w:rsidR="00B67D18" w:rsidRPr="00E26138" w:rsidTr="002E538E">
        <w:tc>
          <w:tcPr>
            <w:tcW w:w="3164" w:type="dxa"/>
            <w:tcBorders>
              <w:left w:val="nil"/>
            </w:tcBorders>
            <w:shd w:val="clear" w:color="auto" w:fill="auto"/>
          </w:tcPr>
          <w:p w:rsidR="00B67D18" w:rsidRPr="00E26138" w:rsidRDefault="00B67D18" w:rsidP="002E538E">
            <w:pPr>
              <w:rPr>
                <w:rFonts w:ascii="Arial Narrow" w:hAnsi="Arial Narrow"/>
                <w:i/>
                <w:sz w:val="24"/>
                <w:szCs w:val="24"/>
              </w:rPr>
            </w:pPr>
          </w:p>
        </w:tc>
        <w:tc>
          <w:tcPr>
            <w:tcW w:w="6300" w:type="dxa"/>
            <w:shd w:val="clear" w:color="auto" w:fill="FBD4B4" w:themeFill="accent6" w:themeFillTint="66"/>
          </w:tcPr>
          <w:p w:rsidR="00B67D18" w:rsidRPr="00E26138" w:rsidRDefault="00B67D18" w:rsidP="002E538E">
            <w:pPr>
              <w:jc w:val="center"/>
              <w:rPr>
                <w:rFonts w:ascii="Arial Narrow" w:hAnsi="Arial Narrow"/>
                <w:b/>
                <w:i/>
                <w:sz w:val="24"/>
                <w:szCs w:val="24"/>
              </w:rPr>
            </w:pPr>
            <w:r w:rsidRPr="00E26138">
              <w:rPr>
                <w:rFonts w:ascii="Arial Narrow" w:hAnsi="Arial Narrow"/>
                <w:b/>
                <w:i/>
                <w:sz w:val="24"/>
                <w:szCs w:val="24"/>
              </w:rPr>
              <w:t xml:space="preserve">Partner </w:t>
            </w:r>
            <w:r>
              <w:rPr>
                <w:rFonts w:ascii="Arial Narrow" w:hAnsi="Arial Narrow"/>
                <w:b/>
                <w:i/>
                <w:sz w:val="24"/>
                <w:szCs w:val="24"/>
              </w:rPr>
              <w:t>9</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Juriidiline nimetus</w:t>
            </w:r>
          </w:p>
          <w:p w:rsidR="00B67D18" w:rsidRPr="00E26138" w:rsidRDefault="00B67D18" w:rsidP="002E538E">
            <w:pPr>
              <w:rPr>
                <w:rFonts w:ascii="Arial Narrow" w:hAnsi="Arial Narrow"/>
                <w:i/>
                <w:sz w:val="24"/>
                <w:szCs w:val="24"/>
              </w:rPr>
            </w:pPr>
          </w:p>
        </w:tc>
        <w:tc>
          <w:tcPr>
            <w:tcW w:w="6300" w:type="dxa"/>
          </w:tcPr>
          <w:p w:rsidR="00B67D18" w:rsidRPr="00E26138" w:rsidRDefault="00B67D18" w:rsidP="002E538E">
            <w:pPr>
              <w:rPr>
                <w:rFonts w:ascii="Arial Narrow" w:hAnsi="Arial Narrow"/>
                <w:i/>
                <w:sz w:val="24"/>
                <w:szCs w:val="24"/>
              </w:rPr>
            </w:pPr>
            <w:proofErr w:type="spellStart"/>
            <w:r>
              <w:rPr>
                <w:rFonts w:ascii="Arial Narrow" w:hAnsi="Arial Narrow"/>
                <w:i/>
                <w:sz w:val="24"/>
                <w:szCs w:val="24"/>
              </w:rPr>
              <w:t>Karlova</w:t>
            </w:r>
            <w:proofErr w:type="spellEnd"/>
            <w:r>
              <w:rPr>
                <w:rFonts w:ascii="Arial Narrow" w:hAnsi="Arial Narrow"/>
                <w:i/>
                <w:sz w:val="24"/>
                <w:szCs w:val="24"/>
              </w:rPr>
              <w:t xml:space="preserve"> Selts</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lastRenderedPageBreak/>
              <w:t>Asukoht</w:t>
            </w:r>
          </w:p>
          <w:p w:rsidR="00B67D18" w:rsidRPr="00E26138" w:rsidRDefault="00B67D18" w:rsidP="002E538E">
            <w:pPr>
              <w:rPr>
                <w:rFonts w:ascii="Arial Narrow" w:hAnsi="Arial Narrow"/>
                <w:i/>
                <w:sz w:val="24"/>
                <w:szCs w:val="24"/>
              </w:rPr>
            </w:pPr>
          </w:p>
        </w:tc>
        <w:tc>
          <w:tcPr>
            <w:tcW w:w="6300" w:type="dxa"/>
          </w:tcPr>
          <w:p w:rsidR="00B67D18" w:rsidRPr="00E26138" w:rsidRDefault="00310705" w:rsidP="002E538E">
            <w:pPr>
              <w:rPr>
                <w:rFonts w:ascii="Arial Narrow" w:hAnsi="Arial Narrow"/>
                <w:i/>
                <w:sz w:val="24"/>
                <w:szCs w:val="24"/>
              </w:rPr>
            </w:pPr>
            <w:r w:rsidRPr="00310705">
              <w:rPr>
                <w:rFonts w:ascii="Arial Narrow" w:hAnsi="Arial Narrow"/>
                <w:i/>
                <w:sz w:val="24"/>
                <w:szCs w:val="24"/>
              </w:rPr>
              <w:t>Tartu</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Õiguslik staatus</w:t>
            </w:r>
          </w:p>
          <w:p w:rsidR="00B67D18" w:rsidRPr="00E26138" w:rsidRDefault="00B67D18" w:rsidP="002E538E">
            <w:pPr>
              <w:rPr>
                <w:rFonts w:ascii="Arial Narrow" w:hAnsi="Arial Narrow"/>
                <w:i/>
                <w:sz w:val="24"/>
                <w:szCs w:val="24"/>
              </w:rPr>
            </w:pPr>
          </w:p>
        </w:tc>
        <w:tc>
          <w:tcPr>
            <w:tcW w:w="6300" w:type="dxa"/>
          </w:tcPr>
          <w:p w:rsidR="00B67D18" w:rsidRPr="00E26138" w:rsidRDefault="00310705" w:rsidP="00B67D18">
            <w:pPr>
              <w:rPr>
                <w:rFonts w:ascii="Arial Narrow" w:hAnsi="Arial Narrow"/>
                <w:i/>
                <w:sz w:val="24"/>
                <w:szCs w:val="24"/>
              </w:rPr>
            </w:pPr>
            <w:r w:rsidRPr="00310705">
              <w:rPr>
                <w:rFonts w:ascii="Arial Narrow" w:hAnsi="Arial Narrow"/>
                <w:i/>
                <w:sz w:val="24"/>
                <w:szCs w:val="24"/>
              </w:rPr>
              <w:t>MTÜ</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Juriidiline aadress</w:t>
            </w:r>
          </w:p>
          <w:p w:rsidR="00B67D18" w:rsidRPr="00E26138" w:rsidRDefault="00B67D18" w:rsidP="002E538E">
            <w:pPr>
              <w:rPr>
                <w:rFonts w:ascii="Arial Narrow" w:hAnsi="Arial Narrow"/>
                <w:i/>
                <w:sz w:val="24"/>
                <w:szCs w:val="24"/>
              </w:rPr>
            </w:pPr>
          </w:p>
        </w:tc>
        <w:tc>
          <w:tcPr>
            <w:tcW w:w="6300" w:type="dxa"/>
          </w:tcPr>
          <w:p w:rsidR="00B67D18" w:rsidRPr="00E26138" w:rsidRDefault="00310705" w:rsidP="002E538E">
            <w:pPr>
              <w:rPr>
                <w:rFonts w:ascii="Arial Narrow" w:hAnsi="Arial Narrow"/>
                <w:i/>
                <w:sz w:val="24"/>
                <w:szCs w:val="24"/>
              </w:rPr>
            </w:pPr>
            <w:r w:rsidRPr="00310705">
              <w:rPr>
                <w:rFonts w:ascii="Arial Narrow" w:hAnsi="Arial Narrow"/>
                <w:i/>
                <w:sz w:val="24"/>
                <w:szCs w:val="24"/>
              </w:rPr>
              <w:t>Tähe 20, Tartu</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Kontaktaadress</w:t>
            </w:r>
          </w:p>
          <w:p w:rsidR="00B67D18" w:rsidRPr="00E26138" w:rsidRDefault="00B67D18" w:rsidP="002E538E">
            <w:pPr>
              <w:rPr>
                <w:rFonts w:ascii="Arial Narrow" w:hAnsi="Arial Narrow"/>
                <w:i/>
                <w:sz w:val="24"/>
                <w:szCs w:val="24"/>
              </w:rPr>
            </w:pPr>
          </w:p>
        </w:tc>
        <w:tc>
          <w:tcPr>
            <w:tcW w:w="6300" w:type="dxa"/>
          </w:tcPr>
          <w:p w:rsidR="00B67D18" w:rsidRPr="00E26138" w:rsidRDefault="00310705" w:rsidP="002E538E">
            <w:pPr>
              <w:rPr>
                <w:rFonts w:ascii="Arial Narrow" w:hAnsi="Arial Narrow"/>
                <w:i/>
                <w:sz w:val="24"/>
                <w:szCs w:val="24"/>
              </w:rPr>
            </w:pPr>
            <w:r w:rsidRPr="00310705">
              <w:rPr>
                <w:rFonts w:ascii="Arial Narrow" w:hAnsi="Arial Narrow"/>
                <w:i/>
                <w:sz w:val="24"/>
                <w:szCs w:val="24"/>
              </w:rPr>
              <w:t>Tähe 20, Tartu</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Kontaktisik</w:t>
            </w:r>
          </w:p>
          <w:p w:rsidR="00B67D18" w:rsidRPr="00E26138" w:rsidRDefault="00B67D18" w:rsidP="002E538E">
            <w:pPr>
              <w:rPr>
                <w:rFonts w:ascii="Arial Narrow" w:hAnsi="Arial Narrow"/>
                <w:i/>
                <w:sz w:val="24"/>
                <w:szCs w:val="24"/>
              </w:rPr>
            </w:pPr>
          </w:p>
        </w:tc>
        <w:tc>
          <w:tcPr>
            <w:tcW w:w="6300" w:type="dxa"/>
          </w:tcPr>
          <w:p w:rsidR="00B67D18" w:rsidRPr="00E26138" w:rsidRDefault="00310705" w:rsidP="002E538E">
            <w:pPr>
              <w:rPr>
                <w:rFonts w:ascii="Arial Narrow" w:hAnsi="Arial Narrow"/>
                <w:i/>
                <w:sz w:val="24"/>
                <w:szCs w:val="24"/>
              </w:rPr>
            </w:pPr>
            <w:r w:rsidRPr="00310705">
              <w:rPr>
                <w:rFonts w:ascii="Arial Narrow" w:hAnsi="Arial Narrow"/>
                <w:i/>
                <w:sz w:val="24"/>
                <w:szCs w:val="24"/>
              </w:rPr>
              <w:t>Aune Valk</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Telefon</w:t>
            </w:r>
          </w:p>
          <w:p w:rsidR="00B67D18" w:rsidRPr="00E26138" w:rsidRDefault="00B67D18" w:rsidP="002E538E">
            <w:pPr>
              <w:rPr>
                <w:rFonts w:ascii="Arial Narrow" w:hAnsi="Arial Narrow"/>
                <w:i/>
                <w:sz w:val="24"/>
                <w:szCs w:val="24"/>
              </w:rPr>
            </w:pPr>
          </w:p>
        </w:tc>
        <w:tc>
          <w:tcPr>
            <w:tcW w:w="6300" w:type="dxa"/>
          </w:tcPr>
          <w:p w:rsidR="00B67D18" w:rsidRPr="00E26138" w:rsidRDefault="00310705" w:rsidP="002E538E">
            <w:pPr>
              <w:rPr>
                <w:rFonts w:ascii="Arial Narrow" w:hAnsi="Arial Narrow"/>
                <w:i/>
                <w:sz w:val="24"/>
                <w:szCs w:val="24"/>
              </w:rPr>
            </w:pPr>
            <w:r w:rsidRPr="00310705">
              <w:rPr>
                <w:rFonts w:ascii="Arial Narrow" w:hAnsi="Arial Narrow"/>
                <w:i/>
                <w:sz w:val="24"/>
                <w:szCs w:val="24"/>
              </w:rPr>
              <w:t>5267930</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E-posti aadress</w:t>
            </w:r>
          </w:p>
          <w:p w:rsidR="00B67D18" w:rsidRPr="00E26138" w:rsidRDefault="00B67D18" w:rsidP="002E538E">
            <w:pPr>
              <w:rPr>
                <w:rFonts w:ascii="Arial Narrow" w:hAnsi="Arial Narrow"/>
                <w:i/>
                <w:sz w:val="24"/>
                <w:szCs w:val="24"/>
              </w:rPr>
            </w:pPr>
          </w:p>
        </w:tc>
        <w:tc>
          <w:tcPr>
            <w:tcW w:w="6300" w:type="dxa"/>
          </w:tcPr>
          <w:p w:rsidR="00B67D18" w:rsidRPr="00E26138" w:rsidRDefault="00310705" w:rsidP="002E538E">
            <w:pPr>
              <w:rPr>
                <w:rFonts w:ascii="Arial Narrow" w:hAnsi="Arial Narrow"/>
                <w:i/>
                <w:sz w:val="24"/>
                <w:szCs w:val="24"/>
              </w:rPr>
            </w:pPr>
            <w:proofErr w:type="spellStart"/>
            <w:r w:rsidRPr="00310705">
              <w:rPr>
                <w:rFonts w:ascii="Arial Narrow" w:hAnsi="Arial Narrow"/>
                <w:i/>
                <w:sz w:val="24"/>
                <w:szCs w:val="24"/>
              </w:rPr>
              <w:t>aune.valk@hm.ee</w:t>
            </w:r>
            <w:proofErr w:type="spellEnd"/>
            <w:r w:rsidRPr="00310705">
              <w:rPr>
                <w:rFonts w:ascii="Arial Narrow" w:hAnsi="Arial Narrow"/>
                <w:i/>
                <w:sz w:val="24"/>
                <w:szCs w:val="24"/>
              </w:rPr>
              <w:t xml:space="preserve">; </w:t>
            </w:r>
            <w:proofErr w:type="spellStart"/>
            <w:r w:rsidRPr="00310705">
              <w:rPr>
                <w:rFonts w:ascii="Arial Narrow" w:hAnsi="Arial Narrow"/>
                <w:i/>
                <w:sz w:val="24"/>
                <w:szCs w:val="24"/>
              </w:rPr>
              <w:t>selts@karlova.info</w:t>
            </w:r>
            <w:proofErr w:type="spellEnd"/>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Töötajate arv:</w:t>
            </w:r>
          </w:p>
          <w:p w:rsidR="00B67D18" w:rsidRPr="00E26138" w:rsidRDefault="00B67D18" w:rsidP="002E538E">
            <w:pPr>
              <w:rPr>
                <w:rFonts w:ascii="Arial Narrow" w:hAnsi="Arial Narrow"/>
                <w:i/>
                <w:sz w:val="24"/>
                <w:szCs w:val="24"/>
              </w:rPr>
            </w:pPr>
            <w:r w:rsidRPr="00E26138">
              <w:rPr>
                <w:rFonts w:ascii="Arial Narrow" w:hAnsi="Arial Narrow"/>
                <w:i/>
                <w:sz w:val="24"/>
                <w:szCs w:val="24"/>
              </w:rPr>
              <w:t>Vabatahtlike arv:</w:t>
            </w:r>
          </w:p>
        </w:tc>
        <w:tc>
          <w:tcPr>
            <w:tcW w:w="6300" w:type="dxa"/>
          </w:tcPr>
          <w:p w:rsidR="00B67D18" w:rsidRPr="00E26138" w:rsidRDefault="00310705" w:rsidP="002E538E">
            <w:pPr>
              <w:rPr>
                <w:rFonts w:ascii="Arial Narrow" w:hAnsi="Arial Narrow"/>
                <w:i/>
                <w:sz w:val="24"/>
                <w:szCs w:val="24"/>
              </w:rPr>
            </w:pP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Seltsis on 102 liiget, kes korraldavad erinevaid üritusi vabatahtlikena. Seltsil pole ühtegi püsivat palgalist töötajat.</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Projekti elluviimist toetav eelnev kogemus</w:t>
            </w:r>
          </w:p>
        </w:tc>
        <w:tc>
          <w:tcPr>
            <w:tcW w:w="6300" w:type="dxa"/>
          </w:tcPr>
          <w:p w:rsidR="00B67D18" w:rsidRPr="00E26138" w:rsidRDefault="00310705" w:rsidP="002E538E">
            <w:pPr>
              <w:rPr>
                <w:rFonts w:ascii="Arial Narrow" w:hAnsi="Arial Narrow"/>
                <w:i/>
                <w:sz w:val="24"/>
                <w:szCs w:val="24"/>
              </w:rPr>
            </w:pP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Selts asutati 2007. aastal ning on alates sellest ajast korraldanud väga erinevaid linnaosa üritusi. Seltsi eesmärk on edendada </w:t>
            </w: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linnaosa elukeskkonda, aidata säilitada miljööväärtust ja tugevdada </w:t>
            </w: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elanike piirkondlikku identiteeti. </w:t>
            </w: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Päevade korraldamisel jm üritustega seoses on </w:t>
            </w: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Selts teinud koostööd kõigi linnaosa koolide, lasteaedade ja kõrgkooliga.</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Varasem koostöö taotlejaga</w:t>
            </w:r>
          </w:p>
          <w:p w:rsidR="00B67D18" w:rsidRPr="00E26138" w:rsidRDefault="00B67D18" w:rsidP="002E538E">
            <w:pPr>
              <w:rPr>
                <w:rFonts w:ascii="Arial Narrow" w:hAnsi="Arial Narrow"/>
                <w:i/>
                <w:sz w:val="24"/>
                <w:szCs w:val="24"/>
              </w:rPr>
            </w:pPr>
          </w:p>
        </w:tc>
        <w:tc>
          <w:tcPr>
            <w:tcW w:w="6300" w:type="dxa"/>
          </w:tcPr>
          <w:p w:rsidR="00B67D18" w:rsidRPr="00E26138" w:rsidRDefault="00310705" w:rsidP="002E538E">
            <w:pPr>
              <w:rPr>
                <w:rFonts w:ascii="Arial Narrow" w:hAnsi="Arial Narrow"/>
                <w:i/>
                <w:sz w:val="24"/>
                <w:szCs w:val="24"/>
              </w:rPr>
            </w:pPr>
            <w:r w:rsidRPr="00310705">
              <w:rPr>
                <w:rFonts w:ascii="Arial Narrow" w:hAnsi="Arial Narrow"/>
                <w:i/>
                <w:sz w:val="24"/>
                <w:szCs w:val="24"/>
              </w:rPr>
              <w:t xml:space="preserve">Varasem koostöö Tartu linnavalitsusega on olnud seotud planeeringutega, </w:t>
            </w: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päevade korraldamisega, liikluskorralduse küsimustega.</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Ülesanded ja osalus projekti ettevalmistamisel</w:t>
            </w:r>
          </w:p>
        </w:tc>
        <w:tc>
          <w:tcPr>
            <w:tcW w:w="6300" w:type="dxa"/>
          </w:tcPr>
          <w:p w:rsidR="00B67D18" w:rsidRPr="00E26138" w:rsidRDefault="00310705" w:rsidP="002E538E">
            <w:pPr>
              <w:rPr>
                <w:rFonts w:ascii="Arial Narrow" w:hAnsi="Arial Narrow"/>
                <w:i/>
                <w:sz w:val="24"/>
                <w:szCs w:val="24"/>
              </w:rPr>
            </w:pPr>
            <w:r w:rsidRPr="00310705">
              <w:rPr>
                <w:rFonts w:ascii="Arial Narrow" w:hAnsi="Arial Narrow"/>
                <w:i/>
                <w:sz w:val="24"/>
                <w:szCs w:val="24"/>
              </w:rPr>
              <w:t xml:space="preserve">Koostöö kavandamine </w:t>
            </w: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piirkonna koolidega. </w:t>
            </w: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piirkonna lapsevanemate huvide koondamine.</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Ülesanded ja osalus kavandatava projekti ellurakendamisel</w:t>
            </w:r>
          </w:p>
        </w:tc>
        <w:tc>
          <w:tcPr>
            <w:tcW w:w="6300" w:type="dxa"/>
          </w:tcPr>
          <w:p w:rsidR="00B67D18" w:rsidRPr="00E26138" w:rsidRDefault="00310705" w:rsidP="002E538E">
            <w:pPr>
              <w:rPr>
                <w:rFonts w:ascii="Arial Narrow" w:hAnsi="Arial Narrow"/>
                <w:i/>
                <w:sz w:val="24"/>
                <w:szCs w:val="24"/>
              </w:rPr>
            </w:pP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Selts koondab ja aitab vahendada infot </w:t>
            </w: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piirkonna elanikele ja (tulevaste) õpilaste lastevanematele, esindab projektis laiemat kogukonna huvi, korraldab koostööd koolidega </w:t>
            </w:r>
            <w:proofErr w:type="spellStart"/>
            <w:r w:rsidRPr="00310705">
              <w:rPr>
                <w:rFonts w:ascii="Arial Narrow" w:hAnsi="Arial Narrow"/>
                <w:i/>
                <w:sz w:val="24"/>
                <w:szCs w:val="24"/>
              </w:rPr>
              <w:t>Karlova</w:t>
            </w:r>
            <w:proofErr w:type="spellEnd"/>
            <w:r w:rsidRPr="00310705">
              <w:rPr>
                <w:rFonts w:ascii="Arial Narrow" w:hAnsi="Arial Narrow"/>
                <w:i/>
                <w:sz w:val="24"/>
                <w:szCs w:val="24"/>
              </w:rPr>
              <w:t xml:space="preserve"> Seltsi poolt korraldatavatel üritustel; pakub koolidele tuge tegevustes, kus on vajalik piirkonna tundmine.</w:t>
            </w:r>
          </w:p>
        </w:tc>
      </w:tr>
      <w:tr w:rsidR="00B67D18" w:rsidRPr="00E26138" w:rsidTr="002E538E">
        <w:tc>
          <w:tcPr>
            <w:tcW w:w="3164" w:type="dxa"/>
            <w:tcBorders>
              <w:left w:val="nil"/>
            </w:tcBorders>
            <w:shd w:val="clear" w:color="auto" w:fill="auto"/>
          </w:tcPr>
          <w:p w:rsidR="00B67D18" w:rsidRPr="00E26138" w:rsidRDefault="00B67D18" w:rsidP="002E538E">
            <w:pPr>
              <w:rPr>
                <w:rFonts w:ascii="Arial Narrow" w:hAnsi="Arial Narrow"/>
                <w:i/>
                <w:sz w:val="24"/>
                <w:szCs w:val="24"/>
              </w:rPr>
            </w:pPr>
          </w:p>
        </w:tc>
        <w:tc>
          <w:tcPr>
            <w:tcW w:w="6300" w:type="dxa"/>
            <w:shd w:val="clear" w:color="auto" w:fill="FBD4B4" w:themeFill="accent6" w:themeFillTint="66"/>
          </w:tcPr>
          <w:p w:rsidR="00B67D18" w:rsidRPr="00E26138" w:rsidRDefault="00B67D18" w:rsidP="002E538E">
            <w:pPr>
              <w:jc w:val="center"/>
              <w:rPr>
                <w:rFonts w:ascii="Arial Narrow" w:hAnsi="Arial Narrow"/>
                <w:b/>
                <w:i/>
                <w:sz w:val="24"/>
                <w:szCs w:val="24"/>
              </w:rPr>
            </w:pPr>
            <w:r w:rsidRPr="00E26138">
              <w:rPr>
                <w:rFonts w:ascii="Arial Narrow" w:hAnsi="Arial Narrow"/>
                <w:b/>
                <w:i/>
                <w:sz w:val="24"/>
                <w:szCs w:val="24"/>
              </w:rPr>
              <w:t xml:space="preserve">Partner </w:t>
            </w:r>
            <w:r>
              <w:rPr>
                <w:rFonts w:ascii="Arial Narrow" w:hAnsi="Arial Narrow"/>
                <w:b/>
                <w:i/>
                <w:sz w:val="24"/>
                <w:szCs w:val="24"/>
              </w:rPr>
              <w:t>10</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Juriidiline nimetus</w:t>
            </w:r>
          </w:p>
          <w:p w:rsidR="00B67D18" w:rsidRPr="00E26138" w:rsidRDefault="00B67D18" w:rsidP="002E538E">
            <w:pPr>
              <w:rPr>
                <w:rFonts w:ascii="Arial Narrow" w:hAnsi="Arial Narrow"/>
                <w:i/>
                <w:sz w:val="24"/>
                <w:szCs w:val="24"/>
              </w:rPr>
            </w:pPr>
          </w:p>
        </w:tc>
        <w:tc>
          <w:tcPr>
            <w:tcW w:w="6300" w:type="dxa"/>
          </w:tcPr>
          <w:p w:rsidR="00B67D18" w:rsidRPr="00E26138" w:rsidRDefault="0013102C" w:rsidP="002E538E">
            <w:pPr>
              <w:rPr>
                <w:rFonts w:ascii="Arial Narrow" w:hAnsi="Arial Narrow"/>
                <w:i/>
                <w:sz w:val="24"/>
                <w:szCs w:val="24"/>
              </w:rPr>
            </w:pPr>
            <w:r>
              <w:rPr>
                <w:rFonts w:ascii="Arial Narrow" w:hAnsi="Arial Narrow"/>
                <w:i/>
                <w:sz w:val="24"/>
                <w:szCs w:val="24"/>
              </w:rPr>
              <w:t>Supilinna Selts</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Asukoht</w:t>
            </w:r>
          </w:p>
          <w:p w:rsidR="00B67D18" w:rsidRPr="00E26138" w:rsidRDefault="00B67D18" w:rsidP="002E538E">
            <w:pPr>
              <w:rPr>
                <w:rFonts w:ascii="Arial Narrow" w:hAnsi="Arial Narrow"/>
                <w:i/>
                <w:sz w:val="24"/>
                <w:szCs w:val="24"/>
              </w:rPr>
            </w:pPr>
          </w:p>
        </w:tc>
        <w:tc>
          <w:tcPr>
            <w:tcW w:w="6300" w:type="dxa"/>
          </w:tcPr>
          <w:p w:rsidR="00B67D18" w:rsidRPr="00E26138" w:rsidRDefault="0013102C" w:rsidP="002E538E">
            <w:pPr>
              <w:rPr>
                <w:rFonts w:ascii="Arial Narrow" w:hAnsi="Arial Narrow"/>
                <w:i/>
                <w:sz w:val="24"/>
                <w:szCs w:val="24"/>
              </w:rPr>
            </w:pPr>
            <w:r w:rsidRPr="0013102C">
              <w:rPr>
                <w:rFonts w:ascii="Arial Narrow" w:hAnsi="Arial Narrow"/>
                <w:i/>
                <w:sz w:val="24"/>
                <w:szCs w:val="24"/>
              </w:rPr>
              <w:t>Tartu</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Õiguslik staatus</w:t>
            </w:r>
          </w:p>
          <w:p w:rsidR="00B67D18" w:rsidRPr="00E26138" w:rsidRDefault="00B67D18" w:rsidP="002E538E">
            <w:pPr>
              <w:rPr>
                <w:rFonts w:ascii="Arial Narrow" w:hAnsi="Arial Narrow"/>
                <w:i/>
                <w:sz w:val="24"/>
                <w:szCs w:val="24"/>
              </w:rPr>
            </w:pPr>
          </w:p>
        </w:tc>
        <w:tc>
          <w:tcPr>
            <w:tcW w:w="6300" w:type="dxa"/>
          </w:tcPr>
          <w:p w:rsidR="00B67D18" w:rsidRPr="00E26138" w:rsidRDefault="0013102C" w:rsidP="002E538E">
            <w:pPr>
              <w:rPr>
                <w:rFonts w:ascii="Arial Narrow" w:hAnsi="Arial Narrow"/>
                <w:i/>
                <w:sz w:val="24"/>
                <w:szCs w:val="24"/>
              </w:rPr>
            </w:pPr>
            <w:r w:rsidRPr="0013102C">
              <w:rPr>
                <w:rFonts w:ascii="Arial Narrow" w:hAnsi="Arial Narrow"/>
                <w:i/>
                <w:sz w:val="24"/>
                <w:szCs w:val="24"/>
              </w:rPr>
              <w:t>MTÜ</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Juriidiline aadress</w:t>
            </w:r>
          </w:p>
          <w:p w:rsidR="00B67D18" w:rsidRPr="00E26138" w:rsidRDefault="00B67D18" w:rsidP="002E538E">
            <w:pPr>
              <w:rPr>
                <w:rFonts w:ascii="Arial Narrow" w:hAnsi="Arial Narrow"/>
                <w:i/>
                <w:sz w:val="24"/>
                <w:szCs w:val="24"/>
              </w:rPr>
            </w:pPr>
          </w:p>
        </w:tc>
        <w:tc>
          <w:tcPr>
            <w:tcW w:w="6300" w:type="dxa"/>
          </w:tcPr>
          <w:p w:rsidR="00B67D18" w:rsidRPr="00E26138" w:rsidRDefault="0013102C" w:rsidP="002E538E">
            <w:pPr>
              <w:rPr>
                <w:rFonts w:ascii="Arial Narrow" w:hAnsi="Arial Narrow"/>
                <w:i/>
                <w:sz w:val="24"/>
                <w:szCs w:val="24"/>
              </w:rPr>
            </w:pPr>
            <w:r w:rsidRPr="0013102C">
              <w:rPr>
                <w:rFonts w:ascii="Arial Narrow" w:hAnsi="Arial Narrow"/>
                <w:i/>
                <w:sz w:val="24"/>
                <w:szCs w:val="24"/>
              </w:rPr>
              <w:t>Herne 13, Tartu</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Kontaktaadress</w:t>
            </w:r>
          </w:p>
          <w:p w:rsidR="00B67D18" w:rsidRPr="00E26138" w:rsidRDefault="00B67D18" w:rsidP="002E538E">
            <w:pPr>
              <w:rPr>
                <w:rFonts w:ascii="Arial Narrow" w:hAnsi="Arial Narrow"/>
                <w:i/>
                <w:sz w:val="24"/>
                <w:szCs w:val="24"/>
              </w:rPr>
            </w:pPr>
          </w:p>
        </w:tc>
        <w:tc>
          <w:tcPr>
            <w:tcW w:w="6300" w:type="dxa"/>
          </w:tcPr>
          <w:p w:rsidR="00B67D18" w:rsidRPr="00E26138" w:rsidRDefault="0013102C" w:rsidP="002E538E">
            <w:pPr>
              <w:rPr>
                <w:rFonts w:ascii="Arial Narrow" w:hAnsi="Arial Narrow"/>
                <w:i/>
                <w:sz w:val="24"/>
                <w:szCs w:val="24"/>
              </w:rPr>
            </w:pPr>
            <w:r w:rsidRPr="0013102C">
              <w:rPr>
                <w:rFonts w:ascii="Arial Narrow" w:hAnsi="Arial Narrow"/>
                <w:i/>
                <w:sz w:val="24"/>
                <w:szCs w:val="24"/>
              </w:rPr>
              <w:t>Kartuli 6–1, Tartu</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Kontaktisik</w:t>
            </w:r>
          </w:p>
          <w:p w:rsidR="00B67D18" w:rsidRPr="00E26138" w:rsidRDefault="00B67D18" w:rsidP="002E538E">
            <w:pPr>
              <w:rPr>
                <w:rFonts w:ascii="Arial Narrow" w:hAnsi="Arial Narrow"/>
                <w:i/>
                <w:sz w:val="24"/>
                <w:szCs w:val="24"/>
              </w:rPr>
            </w:pPr>
          </w:p>
        </w:tc>
        <w:tc>
          <w:tcPr>
            <w:tcW w:w="6300" w:type="dxa"/>
          </w:tcPr>
          <w:p w:rsidR="00B67D18" w:rsidRPr="00E26138" w:rsidRDefault="0013102C" w:rsidP="002E538E">
            <w:pPr>
              <w:rPr>
                <w:rFonts w:ascii="Arial Narrow" w:hAnsi="Arial Narrow"/>
                <w:i/>
                <w:sz w:val="24"/>
                <w:szCs w:val="24"/>
              </w:rPr>
            </w:pPr>
            <w:r w:rsidRPr="0013102C">
              <w:rPr>
                <w:rFonts w:ascii="Arial Narrow" w:hAnsi="Arial Narrow"/>
                <w:i/>
                <w:sz w:val="24"/>
                <w:szCs w:val="24"/>
              </w:rPr>
              <w:t xml:space="preserve">Kristel </w:t>
            </w:r>
            <w:proofErr w:type="spellStart"/>
            <w:r w:rsidRPr="0013102C">
              <w:rPr>
                <w:rFonts w:ascii="Arial Narrow" w:hAnsi="Arial Narrow"/>
                <w:i/>
                <w:sz w:val="24"/>
                <w:szCs w:val="24"/>
              </w:rPr>
              <w:t>Ress</w:t>
            </w:r>
            <w:proofErr w:type="spellEnd"/>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Telefon</w:t>
            </w:r>
          </w:p>
          <w:p w:rsidR="00B67D18" w:rsidRPr="00E26138" w:rsidRDefault="00B67D18" w:rsidP="002E538E">
            <w:pPr>
              <w:rPr>
                <w:rFonts w:ascii="Arial Narrow" w:hAnsi="Arial Narrow"/>
                <w:i/>
                <w:sz w:val="24"/>
                <w:szCs w:val="24"/>
              </w:rPr>
            </w:pPr>
          </w:p>
        </w:tc>
        <w:tc>
          <w:tcPr>
            <w:tcW w:w="6300" w:type="dxa"/>
          </w:tcPr>
          <w:p w:rsidR="00B67D18" w:rsidRPr="00E26138" w:rsidRDefault="0013102C" w:rsidP="002E538E">
            <w:pPr>
              <w:rPr>
                <w:rFonts w:ascii="Arial Narrow" w:hAnsi="Arial Narrow"/>
                <w:i/>
                <w:sz w:val="24"/>
                <w:szCs w:val="24"/>
              </w:rPr>
            </w:pPr>
            <w:r w:rsidRPr="0013102C">
              <w:rPr>
                <w:rFonts w:ascii="Arial Narrow" w:hAnsi="Arial Narrow"/>
                <w:i/>
                <w:sz w:val="24"/>
                <w:szCs w:val="24"/>
              </w:rPr>
              <w:t>5666 3876</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E-posti aadress</w:t>
            </w:r>
          </w:p>
          <w:p w:rsidR="00B67D18" w:rsidRPr="00E26138" w:rsidRDefault="00B67D18" w:rsidP="002E538E">
            <w:pPr>
              <w:rPr>
                <w:rFonts w:ascii="Arial Narrow" w:hAnsi="Arial Narrow"/>
                <w:i/>
                <w:sz w:val="24"/>
                <w:szCs w:val="24"/>
              </w:rPr>
            </w:pPr>
          </w:p>
        </w:tc>
        <w:tc>
          <w:tcPr>
            <w:tcW w:w="6300" w:type="dxa"/>
          </w:tcPr>
          <w:p w:rsidR="00B67D18" w:rsidRPr="00E26138" w:rsidRDefault="0013102C" w:rsidP="002E538E">
            <w:pPr>
              <w:rPr>
                <w:rFonts w:ascii="Arial Narrow" w:hAnsi="Arial Narrow"/>
                <w:i/>
                <w:sz w:val="24"/>
                <w:szCs w:val="24"/>
              </w:rPr>
            </w:pPr>
            <w:proofErr w:type="spellStart"/>
            <w:r w:rsidRPr="0013102C">
              <w:rPr>
                <w:rFonts w:ascii="Arial Narrow" w:hAnsi="Arial Narrow"/>
                <w:i/>
                <w:sz w:val="24"/>
                <w:szCs w:val="24"/>
              </w:rPr>
              <w:t>kristel.ress@paevakera.ee</w:t>
            </w:r>
            <w:proofErr w:type="spellEnd"/>
            <w:r w:rsidRPr="0013102C">
              <w:rPr>
                <w:rFonts w:ascii="Arial Narrow" w:hAnsi="Arial Narrow"/>
                <w:i/>
                <w:sz w:val="24"/>
                <w:szCs w:val="24"/>
              </w:rPr>
              <w:t>, info@supilinn.ee</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Töötajate arv:</w:t>
            </w:r>
          </w:p>
          <w:p w:rsidR="00B67D18" w:rsidRPr="00E26138" w:rsidRDefault="00B67D18" w:rsidP="002E538E">
            <w:pPr>
              <w:rPr>
                <w:rFonts w:ascii="Arial Narrow" w:hAnsi="Arial Narrow"/>
                <w:i/>
                <w:sz w:val="24"/>
                <w:szCs w:val="24"/>
              </w:rPr>
            </w:pPr>
            <w:r w:rsidRPr="00E26138">
              <w:rPr>
                <w:rFonts w:ascii="Arial Narrow" w:hAnsi="Arial Narrow"/>
                <w:i/>
                <w:sz w:val="24"/>
                <w:szCs w:val="24"/>
              </w:rPr>
              <w:t>Vabatahtlike arv:</w:t>
            </w:r>
          </w:p>
        </w:tc>
        <w:tc>
          <w:tcPr>
            <w:tcW w:w="6300" w:type="dxa"/>
          </w:tcPr>
          <w:p w:rsidR="00B67D18" w:rsidRPr="00E26138" w:rsidRDefault="0013102C" w:rsidP="002E538E">
            <w:pPr>
              <w:rPr>
                <w:rFonts w:ascii="Arial Narrow" w:hAnsi="Arial Narrow"/>
                <w:i/>
                <w:sz w:val="24"/>
                <w:szCs w:val="24"/>
              </w:rPr>
            </w:pPr>
            <w:r w:rsidRPr="0013102C">
              <w:rPr>
                <w:rFonts w:ascii="Arial Narrow" w:hAnsi="Arial Narrow"/>
                <w:i/>
                <w:sz w:val="24"/>
                <w:szCs w:val="24"/>
              </w:rPr>
              <w:t xml:space="preserve">Supilinna Seltsis on 144 liiget. Vabatahtlikkuse alusel organiseeritakse üritusi ning ollakse mitmes valdkonnas oluliseks </w:t>
            </w:r>
            <w:r w:rsidRPr="0013102C">
              <w:rPr>
                <w:rFonts w:ascii="Arial Narrow" w:hAnsi="Arial Narrow"/>
                <w:i/>
                <w:sz w:val="24"/>
                <w:szCs w:val="24"/>
              </w:rPr>
              <w:lastRenderedPageBreak/>
              <w:t>partneriks Tartu Linnavalitsusele. Seltsil pole ühtegi püsivat palgalist töötajat.</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lastRenderedPageBreak/>
              <w:t>Projekti elluviimist toetav eelnev kogemus</w:t>
            </w:r>
          </w:p>
        </w:tc>
        <w:tc>
          <w:tcPr>
            <w:tcW w:w="6300" w:type="dxa"/>
          </w:tcPr>
          <w:p w:rsidR="0013102C" w:rsidRPr="0013102C" w:rsidRDefault="0013102C" w:rsidP="0013102C">
            <w:pPr>
              <w:rPr>
                <w:rFonts w:ascii="Arial Narrow" w:hAnsi="Arial Narrow"/>
                <w:i/>
                <w:sz w:val="24"/>
                <w:szCs w:val="24"/>
              </w:rPr>
            </w:pPr>
            <w:r w:rsidRPr="0013102C">
              <w:rPr>
                <w:rFonts w:ascii="Arial Narrow" w:hAnsi="Arial Narrow"/>
                <w:i/>
                <w:sz w:val="24"/>
                <w:szCs w:val="24"/>
              </w:rPr>
              <w:t>Supilinna Selts on asutatud 2002. aastal. Tegevuses on kolm põhivaldkonda:</w:t>
            </w:r>
          </w:p>
          <w:p w:rsidR="0013102C" w:rsidRPr="0013102C" w:rsidRDefault="0013102C" w:rsidP="0013102C">
            <w:pPr>
              <w:rPr>
                <w:rFonts w:ascii="Arial Narrow" w:hAnsi="Arial Narrow"/>
                <w:i/>
                <w:sz w:val="24"/>
                <w:szCs w:val="24"/>
              </w:rPr>
            </w:pPr>
            <w:r w:rsidRPr="0013102C">
              <w:rPr>
                <w:rFonts w:ascii="Arial Narrow" w:hAnsi="Arial Narrow"/>
                <w:i/>
                <w:sz w:val="24"/>
                <w:szCs w:val="24"/>
              </w:rPr>
              <w:t>1) Supilinna elukeskkonna ja miljööväärtuste säilitamine ja kaitse ning elukeskkonna parandamine. Osalemine linnaosa kujundamisel planeerimistegevusse sekkumise teel;</w:t>
            </w:r>
          </w:p>
          <w:p w:rsidR="0013102C" w:rsidRPr="0013102C" w:rsidRDefault="0013102C" w:rsidP="0013102C">
            <w:pPr>
              <w:rPr>
                <w:rFonts w:ascii="Arial Narrow" w:hAnsi="Arial Narrow"/>
                <w:i/>
                <w:sz w:val="24"/>
                <w:szCs w:val="24"/>
              </w:rPr>
            </w:pPr>
            <w:r w:rsidRPr="0013102C">
              <w:rPr>
                <w:rFonts w:ascii="Arial Narrow" w:hAnsi="Arial Narrow"/>
                <w:i/>
                <w:sz w:val="24"/>
                <w:szCs w:val="24"/>
              </w:rPr>
              <w:t>2) linnaosa väärtustamine, elanike teavitamine linnaosa väärtustest;</w:t>
            </w:r>
          </w:p>
          <w:p w:rsidR="0013102C" w:rsidRPr="0013102C" w:rsidRDefault="0013102C" w:rsidP="0013102C">
            <w:pPr>
              <w:rPr>
                <w:rFonts w:ascii="Arial Narrow" w:hAnsi="Arial Narrow"/>
                <w:i/>
                <w:sz w:val="24"/>
                <w:szCs w:val="24"/>
              </w:rPr>
            </w:pPr>
            <w:r w:rsidRPr="0013102C">
              <w:rPr>
                <w:rFonts w:ascii="Arial Narrow" w:hAnsi="Arial Narrow"/>
                <w:i/>
                <w:sz w:val="24"/>
                <w:szCs w:val="24"/>
              </w:rPr>
              <w:t>3) elanike arvamuse väljaselgitamine, nende kaasamine otsustusprotsessi ja kodanikuühiskonna</w:t>
            </w:r>
          </w:p>
          <w:p w:rsidR="0013102C" w:rsidRPr="0013102C" w:rsidRDefault="0013102C" w:rsidP="0013102C">
            <w:pPr>
              <w:rPr>
                <w:rFonts w:ascii="Arial Narrow" w:hAnsi="Arial Narrow"/>
                <w:i/>
                <w:sz w:val="24"/>
                <w:szCs w:val="24"/>
              </w:rPr>
            </w:pPr>
          </w:p>
          <w:p w:rsidR="0013102C" w:rsidRPr="0013102C" w:rsidRDefault="0013102C" w:rsidP="0013102C">
            <w:pPr>
              <w:rPr>
                <w:rFonts w:ascii="Arial Narrow" w:hAnsi="Arial Narrow"/>
                <w:i/>
                <w:sz w:val="24"/>
                <w:szCs w:val="24"/>
              </w:rPr>
            </w:pPr>
            <w:r w:rsidRPr="0013102C">
              <w:rPr>
                <w:rFonts w:ascii="Arial Narrow" w:hAnsi="Arial Narrow"/>
                <w:i/>
                <w:sz w:val="24"/>
                <w:szCs w:val="24"/>
              </w:rPr>
              <w:t>Viimased suuremad projektid:</w:t>
            </w:r>
          </w:p>
          <w:p w:rsidR="0013102C" w:rsidRPr="0013102C" w:rsidRDefault="0013102C" w:rsidP="0013102C">
            <w:pPr>
              <w:rPr>
                <w:rFonts w:ascii="Arial Narrow" w:hAnsi="Arial Narrow"/>
                <w:i/>
                <w:sz w:val="24"/>
                <w:szCs w:val="24"/>
              </w:rPr>
            </w:pPr>
            <w:r w:rsidRPr="0013102C">
              <w:rPr>
                <w:rFonts w:ascii="Arial Narrow" w:hAnsi="Arial Narrow"/>
                <w:i/>
                <w:sz w:val="24"/>
                <w:szCs w:val="24"/>
              </w:rPr>
              <w:t>* Konverents "See linn ja teine. Emajõe Ateenast Supilinna" – kahe ülikooli ja ühe linnaosaseltsi ühine mõte, mis sai teoks konverentsina Tartus. Projekti eesmärk oli ühelt poolt uurida linna arengut teaduslikult ja teiselt poolt käsitleda linna kui emotsioonidest rikast keskkonda.</w:t>
            </w:r>
          </w:p>
          <w:p w:rsidR="0013102C" w:rsidRPr="0013102C" w:rsidRDefault="0013102C" w:rsidP="0013102C">
            <w:pPr>
              <w:rPr>
                <w:rFonts w:ascii="Arial Narrow" w:hAnsi="Arial Narrow"/>
                <w:i/>
                <w:sz w:val="24"/>
                <w:szCs w:val="24"/>
              </w:rPr>
            </w:pPr>
            <w:r w:rsidRPr="0013102C">
              <w:rPr>
                <w:rFonts w:ascii="Arial Narrow" w:hAnsi="Arial Narrow"/>
                <w:i/>
                <w:sz w:val="24"/>
                <w:szCs w:val="24"/>
              </w:rPr>
              <w:t>* Osalusplaneerimine Supilinna teemaplaneeringu koostamisel – Supilinna Selts teostas koostöös Eesti Planeerijate Ühingu ja Tartu Linnavalitsusega 2011. a maikuust kuni 2012. aasta märtsini.</w:t>
            </w:r>
          </w:p>
          <w:p w:rsidR="0013102C" w:rsidRPr="0013102C" w:rsidRDefault="0013102C" w:rsidP="0013102C">
            <w:pPr>
              <w:rPr>
                <w:rFonts w:ascii="Arial Narrow" w:hAnsi="Arial Narrow"/>
                <w:i/>
                <w:sz w:val="24"/>
                <w:szCs w:val="24"/>
              </w:rPr>
            </w:pPr>
          </w:p>
          <w:p w:rsidR="0013102C" w:rsidRPr="0013102C" w:rsidRDefault="0013102C" w:rsidP="0013102C">
            <w:pPr>
              <w:rPr>
                <w:rFonts w:ascii="Arial Narrow" w:hAnsi="Arial Narrow"/>
                <w:i/>
                <w:sz w:val="24"/>
                <w:szCs w:val="24"/>
              </w:rPr>
            </w:pPr>
            <w:r w:rsidRPr="0013102C">
              <w:rPr>
                <w:rFonts w:ascii="Arial Narrow" w:hAnsi="Arial Narrow"/>
                <w:i/>
                <w:sz w:val="24"/>
                <w:szCs w:val="24"/>
              </w:rPr>
              <w:t>12 korda on korraldatud linnaosa festivali „Supilinna päevad“, kus on Supilinna elanikud kaasatud paljudesse aruteludesse (elukeskkond, ettevõtluse arendamine linnaosas, säästlik eluviis, kodanikualgatus jms).</w:t>
            </w:r>
          </w:p>
          <w:p w:rsidR="0013102C" w:rsidRPr="0013102C" w:rsidRDefault="0013102C" w:rsidP="0013102C">
            <w:pPr>
              <w:rPr>
                <w:rFonts w:ascii="Arial Narrow" w:hAnsi="Arial Narrow"/>
                <w:i/>
                <w:sz w:val="24"/>
                <w:szCs w:val="24"/>
              </w:rPr>
            </w:pPr>
          </w:p>
          <w:p w:rsidR="00B67D18" w:rsidRPr="00E26138" w:rsidRDefault="0013102C" w:rsidP="0013102C">
            <w:pPr>
              <w:rPr>
                <w:rFonts w:ascii="Arial Narrow" w:hAnsi="Arial Narrow"/>
                <w:i/>
                <w:sz w:val="24"/>
                <w:szCs w:val="24"/>
              </w:rPr>
            </w:pPr>
            <w:r w:rsidRPr="0013102C">
              <w:rPr>
                <w:rFonts w:ascii="Arial Narrow" w:hAnsi="Arial Narrow"/>
                <w:i/>
                <w:sz w:val="24"/>
                <w:szCs w:val="24"/>
              </w:rPr>
              <w:t>Selts on aktiivselt osalenud linna planeerimistegevuses ja planeeringute avalikes aruteludes (sh Tartu linna üldplaneering).</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Varasem koostöö taotlejaga</w:t>
            </w:r>
          </w:p>
          <w:p w:rsidR="00B67D18" w:rsidRPr="00E26138" w:rsidRDefault="00B67D18" w:rsidP="002E538E">
            <w:pPr>
              <w:rPr>
                <w:rFonts w:ascii="Arial Narrow" w:hAnsi="Arial Narrow"/>
                <w:i/>
                <w:sz w:val="24"/>
                <w:szCs w:val="24"/>
              </w:rPr>
            </w:pPr>
          </w:p>
        </w:tc>
        <w:tc>
          <w:tcPr>
            <w:tcW w:w="6300" w:type="dxa"/>
          </w:tcPr>
          <w:p w:rsidR="00B67D18" w:rsidRPr="00E26138" w:rsidRDefault="0013102C" w:rsidP="002E538E">
            <w:pPr>
              <w:rPr>
                <w:rFonts w:ascii="Arial Narrow" w:hAnsi="Arial Narrow"/>
                <w:i/>
                <w:sz w:val="24"/>
                <w:szCs w:val="24"/>
              </w:rPr>
            </w:pPr>
            <w:r w:rsidRPr="0013102C">
              <w:rPr>
                <w:rFonts w:ascii="Arial Narrow" w:hAnsi="Arial Narrow"/>
                <w:i/>
                <w:sz w:val="24"/>
                <w:szCs w:val="24"/>
              </w:rPr>
              <w:t>Varasem koostöö Tartu Linnavalitsusega on olnud seotud seltsi suuremate projektide korraldamisel, partnerina linnavalitsuse planeerimistegevuses, Supilinna päevade korraldamisega, liikluskorralduse küsimustega.</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Ülesanded ja osalus projekti ettevalmistamisel</w:t>
            </w:r>
          </w:p>
        </w:tc>
        <w:tc>
          <w:tcPr>
            <w:tcW w:w="6300" w:type="dxa"/>
          </w:tcPr>
          <w:p w:rsidR="00B67D18" w:rsidRPr="00E26138" w:rsidRDefault="0013102C" w:rsidP="002E538E">
            <w:pPr>
              <w:rPr>
                <w:rFonts w:ascii="Arial Narrow" w:hAnsi="Arial Narrow"/>
                <w:i/>
                <w:sz w:val="24"/>
                <w:szCs w:val="24"/>
              </w:rPr>
            </w:pPr>
            <w:r w:rsidRPr="0013102C">
              <w:rPr>
                <w:rFonts w:ascii="Arial Narrow" w:hAnsi="Arial Narrow"/>
                <w:i/>
                <w:sz w:val="24"/>
                <w:szCs w:val="24"/>
              </w:rPr>
              <w:t>Koostöö kavandamine Supilinna piirkonna koolidega. Supilinna piirkonna lapsevanemate huvide koondamine.</w:t>
            </w:r>
          </w:p>
        </w:tc>
      </w:tr>
      <w:tr w:rsidR="00B67D18" w:rsidRPr="00E26138" w:rsidTr="002E538E">
        <w:tc>
          <w:tcPr>
            <w:tcW w:w="3164" w:type="dxa"/>
            <w:shd w:val="clear" w:color="auto" w:fill="FBD4B4" w:themeFill="accent6" w:themeFillTint="66"/>
          </w:tcPr>
          <w:p w:rsidR="00B67D18" w:rsidRPr="00E26138" w:rsidRDefault="00B67D18" w:rsidP="002E538E">
            <w:pPr>
              <w:rPr>
                <w:rFonts w:ascii="Arial Narrow" w:hAnsi="Arial Narrow"/>
                <w:i/>
                <w:sz w:val="24"/>
                <w:szCs w:val="24"/>
              </w:rPr>
            </w:pPr>
            <w:r w:rsidRPr="00E26138">
              <w:rPr>
                <w:rFonts w:ascii="Arial Narrow" w:hAnsi="Arial Narrow"/>
                <w:i/>
                <w:sz w:val="24"/>
                <w:szCs w:val="24"/>
              </w:rPr>
              <w:t>Ülesanded ja osalus kavandatava projekti ellurakendamisel</w:t>
            </w:r>
          </w:p>
        </w:tc>
        <w:tc>
          <w:tcPr>
            <w:tcW w:w="6300" w:type="dxa"/>
          </w:tcPr>
          <w:p w:rsidR="00B67D18" w:rsidRPr="00E26138" w:rsidRDefault="0013102C" w:rsidP="002E538E">
            <w:pPr>
              <w:rPr>
                <w:rFonts w:ascii="Arial Narrow" w:hAnsi="Arial Narrow"/>
                <w:i/>
                <w:sz w:val="24"/>
                <w:szCs w:val="24"/>
              </w:rPr>
            </w:pPr>
            <w:r w:rsidRPr="0013102C">
              <w:rPr>
                <w:rFonts w:ascii="Arial Narrow" w:hAnsi="Arial Narrow"/>
                <w:i/>
                <w:sz w:val="24"/>
                <w:szCs w:val="24"/>
              </w:rPr>
              <w:t>Supilinna Selts koondab ja aitab vahendada infot Supilinna piirkonna elanikele ja (tulevaste) õpilaste lastevanematele, esindab projektis laiemat kogukonna huvi, korraldab koostööd koolidega Supilinna Seltsi korraldatavatel üritustel; pakub koolidele tuge tegevustes, kus on vajalik piirkonna tundmine.</w:t>
            </w:r>
          </w:p>
        </w:tc>
      </w:tr>
    </w:tbl>
    <w:p w:rsidR="00F04BC8" w:rsidRDefault="00F04BC8" w:rsidP="0090128A">
      <w:pPr>
        <w:pStyle w:val="Heading1"/>
        <w:spacing w:before="0"/>
        <w:rPr>
          <w:rFonts w:ascii="Times New Roman" w:hAnsi="Times New Roman" w:cs="Times New Roman"/>
          <w:color w:val="auto"/>
        </w:rPr>
      </w:pPr>
    </w:p>
    <w:p w:rsidR="00A50977" w:rsidRPr="00E26138" w:rsidRDefault="00C96F0F" w:rsidP="0090128A">
      <w:pPr>
        <w:pStyle w:val="Heading1"/>
        <w:spacing w:before="0"/>
        <w:rPr>
          <w:rFonts w:ascii="Arial Narrow" w:hAnsi="Arial Narrow" w:cs="Times New Roman"/>
          <w:color w:val="auto"/>
        </w:rPr>
      </w:pPr>
      <w:r w:rsidRPr="00E26138">
        <w:rPr>
          <w:rFonts w:ascii="Arial Narrow" w:hAnsi="Arial Narrow" w:cs="Times New Roman"/>
          <w:color w:val="auto"/>
        </w:rPr>
        <w:t xml:space="preserve">III </w:t>
      </w:r>
      <w:r w:rsidR="00A50977" w:rsidRPr="00E26138">
        <w:rPr>
          <w:rFonts w:ascii="Arial Narrow" w:hAnsi="Arial Narrow" w:cs="Times New Roman"/>
          <w:color w:val="auto"/>
        </w:rPr>
        <w:t>INFORMATSIOON PROJEKTI KOHTA</w:t>
      </w:r>
    </w:p>
    <w:p w:rsidR="00A50977" w:rsidRDefault="00A50977" w:rsidP="00A50977"/>
    <w:p w:rsidR="00A50977" w:rsidRPr="00E26138" w:rsidRDefault="00A50977" w:rsidP="0058402A">
      <w:pPr>
        <w:pStyle w:val="ListParagraph"/>
        <w:numPr>
          <w:ilvl w:val="0"/>
          <w:numId w:val="8"/>
        </w:numPr>
        <w:rPr>
          <w:rFonts w:ascii="Arial Narrow" w:hAnsi="Arial Narrow"/>
          <w:b/>
          <w:sz w:val="24"/>
          <w:szCs w:val="24"/>
        </w:rPr>
      </w:pPr>
      <w:r w:rsidRPr="00E26138">
        <w:rPr>
          <w:rFonts w:ascii="Arial Narrow" w:hAnsi="Arial Narrow"/>
          <w:b/>
          <w:sz w:val="24"/>
          <w:szCs w:val="24"/>
        </w:rPr>
        <w:t>Projekti nimi</w:t>
      </w:r>
      <w:r w:rsidRPr="00E26138">
        <w:rPr>
          <w:rFonts w:ascii="Arial Narrow" w:hAnsi="Arial Narrow"/>
          <w:sz w:val="24"/>
          <w:szCs w:val="24"/>
        </w:rPr>
        <w:t xml:space="preserve"> </w:t>
      </w:r>
      <w:r w:rsidR="002D3EF6">
        <w:rPr>
          <w:rFonts w:ascii="Arial Narrow" w:hAnsi="Arial Narrow"/>
          <w:sz w:val="24"/>
          <w:szCs w:val="24"/>
        </w:rPr>
        <w:t xml:space="preserve">Tõenduspõhine uus lähenemine – uus koolikultuur Eestis (TULUKE) </w:t>
      </w:r>
    </w:p>
    <w:p w:rsidR="00A50977" w:rsidRPr="00E26138" w:rsidRDefault="00A50977" w:rsidP="00A50977">
      <w:pPr>
        <w:rPr>
          <w:rFonts w:ascii="Arial Narrow" w:hAnsi="Arial Narrow"/>
          <w:b/>
          <w:sz w:val="24"/>
          <w:szCs w:val="24"/>
        </w:rPr>
      </w:pPr>
    </w:p>
    <w:p w:rsidR="00A50977" w:rsidRPr="00E26138" w:rsidRDefault="00A50977" w:rsidP="0058402A">
      <w:pPr>
        <w:pStyle w:val="ListParagraph"/>
        <w:numPr>
          <w:ilvl w:val="0"/>
          <w:numId w:val="8"/>
        </w:numPr>
        <w:rPr>
          <w:rFonts w:ascii="Arial Narrow" w:hAnsi="Arial Narrow"/>
          <w:b/>
          <w:sz w:val="24"/>
          <w:szCs w:val="24"/>
        </w:rPr>
      </w:pPr>
      <w:r w:rsidRPr="00E26138">
        <w:rPr>
          <w:rFonts w:ascii="Arial Narrow" w:hAnsi="Arial Narrow"/>
          <w:b/>
          <w:sz w:val="24"/>
          <w:szCs w:val="24"/>
        </w:rPr>
        <w:t>Projekti eelarve maht</w:t>
      </w:r>
    </w:p>
    <w:tbl>
      <w:tblPr>
        <w:tblStyle w:val="TableGrid"/>
        <w:tblW w:w="0" w:type="auto"/>
        <w:tblLook w:val="04A0"/>
      </w:tblPr>
      <w:tblGrid>
        <w:gridCol w:w="3164"/>
        <w:gridCol w:w="3165"/>
        <w:gridCol w:w="3165"/>
      </w:tblGrid>
      <w:tr w:rsidR="000D20B6" w:rsidRPr="00E26138" w:rsidTr="00F55247">
        <w:tc>
          <w:tcPr>
            <w:tcW w:w="3164" w:type="dxa"/>
            <w:shd w:val="clear" w:color="auto" w:fill="FBD4B4" w:themeFill="accent6" w:themeFillTint="66"/>
          </w:tcPr>
          <w:p w:rsidR="000D20B6" w:rsidRPr="00E26138" w:rsidRDefault="000D20B6" w:rsidP="000D20B6">
            <w:pPr>
              <w:jc w:val="center"/>
              <w:rPr>
                <w:rFonts w:ascii="Arial Narrow" w:hAnsi="Arial Narrow"/>
                <w:i/>
                <w:sz w:val="24"/>
                <w:szCs w:val="24"/>
              </w:rPr>
            </w:pPr>
            <w:r w:rsidRPr="00E26138">
              <w:rPr>
                <w:rFonts w:ascii="Arial Narrow" w:hAnsi="Arial Narrow"/>
                <w:i/>
                <w:sz w:val="24"/>
                <w:szCs w:val="24"/>
              </w:rPr>
              <w:t>Projekti kogumaksumus</w:t>
            </w:r>
          </w:p>
          <w:p w:rsidR="000D20B6" w:rsidRPr="00E26138" w:rsidRDefault="000D20B6" w:rsidP="000D20B6">
            <w:pPr>
              <w:jc w:val="center"/>
              <w:rPr>
                <w:rFonts w:ascii="Arial Narrow" w:hAnsi="Arial Narrow"/>
                <w:i/>
                <w:sz w:val="24"/>
                <w:szCs w:val="24"/>
              </w:rPr>
            </w:pPr>
            <w:r w:rsidRPr="00E26138">
              <w:rPr>
                <w:rFonts w:ascii="Arial Narrow" w:hAnsi="Arial Narrow"/>
                <w:i/>
                <w:sz w:val="24"/>
                <w:szCs w:val="24"/>
              </w:rPr>
              <w:t>EUR</w:t>
            </w:r>
          </w:p>
        </w:tc>
        <w:tc>
          <w:tcPr>
            <w:tcW w:w="3165" w:type="dxa"/>
            <w:shd w:val="clear" w:color="auto" w:fill="FBD4B4" w:themeFill="accent6" w:themeFillTint="66"/>
          </w:tcPr>
          <w:p w:rsidR="000D20B6" w:rsidRPr="00E26138" w:rsidRDefault="000D20B6" w:rsidP="000D20B6">
            <w:pPr>
              <w:jc w:val="center"/>
              <w:rPr>
                <w:rFonts w:ascii="Arial Narrow" w:hAnsi="Arial Narrow"/>
                <w:i/>
                <w:sz w:val="24"/>
                <w:szCs w:val="24"/>
              </w:rPr>
            </w:pPr>
            <w:r w:rsidRPr="00E26138">
              <w:rPr>
                <w:rFonts w:ascii="Arial Narrow" w:hAnsi="Arial Narrow"/>
                <w:i/>
                <w:sz w:val="24"/>
                <w:szCs w:val="24"/>
              </w:rPr>
              <w:t>Taotletav summa</w:t>
            </w:r>
          </w:p>
          <w:p w:rsidR="000D20B6" w:rsidRPr="00E26138" w:rsidRDefault="000D20B6" w:rsidP="000D20B6">
            <w:pPr>
              <w:jc w:val="center"/>
              <w:rPr>
                <w:rFonts w:ascii="Arial Narrow" w:hAnsi="Arial Narrow"/>
                <w:i/>
                <w:sz w:val="24"/>
                <w:szCs w:val="24"/>
              </w:rPr>
            </w:pPr>
            <w:r w:rsidRPr="00E26138">
              <w:rPr>
                <w:rFonts w:ascii="Arial Narrow" w:hAnsi="Arial Narrow"/>
                <w:i/>
                <w:sz w:val="24"/>
                <w:szCs w:val="24"/>
              </w:rPr>
              <w:t>EUR</w:t>
            </w:r>
          </w:p>
        </w:tc>
        <w:tc>
          <w:tcPr>
            <w:tcW w:w="3165" w:type="dxa"/>
            <w:shd w:val="clear" w:color="auto" w:fill="FBD4B4" w:themeFill="accent6" w:themeFillTint="66"/>
          </w:tcPr>
          <w:p w:rsidR="000D20B6" w:rsidRPr="00E26138" w:rsidRDefault="004E40C3" w:rsidP="000D20B6">
            <w:pPr>
              <w:jc w:val="center"/>
              <w:rPr>
                <w:rFonts w:ascii="Arial Narrow" w:hAnsi="Arial Narrow"/>
                <w:i/>
                <w:sz w:val="24"/>
                <w:szCs w:val="24"/>
              </w:rPr>
            </w:pPr>
            <w:r>
              <w:rPr>
                <w:rFonts w:ascii="Arial Narrow" w:hAnsi="Arial Narrow"/>
                <w:i/>
                <w:sz w:val="24"/>
                <w:szCs w:val="24"/>
              </w:rPr>
              <w:t>Oma</w:t>
            </w:r>
            <w:r w:rsidR="00E868F1" w:rsidRPr="00E26138">
              <w:rPr>
                <w:rFonts w:ascii="Arial Narrow" w:hAnsi="Arial Narrow"/>
                <w:i/>
                <w:sz w:val="24"/>
                <w:szCs w:val="24"/>
              </w:rPr>
              <w:t>finantseering</w:t>
            </w:r>
          </w:p>
          <w:p w:rsidR="000D20B6" w:rsidRPr="00E26138" w:rsidRDefault="000D20B6" w:rsidP="000D20B6">
            <w:pPr>
              <w:jc w:val="center"/>
              <w:rPr>
                <w:rFonts w:ascii="Arial Narrow" w:hAnsi="Arial Narrow"/>
                <w:i/>
                <w:sz w:val="24"/>
                <w:szCs w:val="24"/>
              </w:rPr>
            </w:pPr>
            <w:r w:rsidRPr="00E26138">
              <w:rPr>
                <w:rFonts w:ascii="Arial Narrow" w:hAnsi="Arial Narrow"/>
                <w:i/>
                <w:sz w:val="24"/>
                <w:szCs w:val="24"/>
              </w:rPr>
              <w:t>%</w:t>
            </w:r>
          </w:p>
        </w:tc>
      </w:tr>
      <w:tr w:rsidR="000D20B6" w:rsidRPr="00E26138" w:rsidTr="000D20B6">
        <w:tc>
          <w:tcPr>
            <w:tcW w:w="3164" w:type="dxa"/>
          </w:tcPr>
          <w:p w:rsidR="000D20B6" w:rsidRPr="00E26138" w:rsidRDefault="009D255A" w:rsidP="009D255A">
            <w:pPr>
              <w:jc w:val="center"/>
              <w:rPr>
                <w:rFonts w:ascii="Arial Narrow" w:hAnsi="Arial Narrow"/>
                <w:b/>
                <w:sz w:val="24"/>
                <w:szCs w:val="24"/>
              </w:rPr>
            </w:pPr>
            <w:r w:rsidRPr="009D255A">
              <w:rPr>
                <w:rFonts w:ascii="Arial Narrow" w:hAnsi="Arial Narrow"/>
                <w:b/>
                <w:sz w:val="24"/>
                <w:szCs w:val="24"/>
              </w:rPr>
              <w:t>800</w:t>
            </w:r>
            <w:r w:rsidR="00C415BC">
              <w:rPr>
                <w:rFonts w:ascii="Arial Narrow" w:hAnsi="Arial Narrow"/>
                <w:b/>
                <w:sz w:val="24"/>
                <w:szCs w:val="24"/>
              </w:rPr>
              <w:t xml:space="preserve"> </w:t>
            </w:r>
            <w:r w:rsidRPr="009D255A">
              <w:rPr>
                <w:rFonts w:ascii="Arial Narrow" w:hAnsi="Arial Narrow"/>
                <w:b/>
                <w:sz w:val="24"/>
                <w:szCs w:val="24"/>
              </w:rPr>
              <w:t>017,64</w:t>
            </w:r>
          </w:p>
        </w:tc>
        <w:tc>
          <w:tcPr>
            <w:tcW w:w="3165" w:type="dxa"/>
          </w:tcPr>
          <w:p w:rsidR="000D20B6" w:rsidRPr="00E26138" w:rsidRDefault="009D255A" w:rsidP="0087258A">
            <w:pPr>
              <w:jc w:val="center"/>
              <w:rPr>
                <w:rFonts w:ascii="Arial Narrow" w:hAnsi="Arial Narrow"/>
                <w:b/>
                <w:sz w:val="24"/>
                <w:szCs w:val="24"/>
              </w:rPr>
            </w:pPr>
            <w:r w:rsidRPr="009D255A">
              <w:rPr>
                <w:rFonts w:ascii="Arial Narrow" w:hAnsi="Arial Narrow"/>
                <w:b/>
                <w:sz w:val="24"/>
                <w:szCs w:val="24"/>
              </w:rPr>
              <w:t>680</w:t>
            </w:r>
            <w:r w:rsidR="00C415BC">
              <w:rPr>
                <w:rFonts w:ascii="Arial Narrow" w:hAnsi="Arial Narrow"/>
                <w:b/>
                <w:sz w:val="24"/>
                <w:szCs w:val="24"/>
              </w:rPr>
              <w:t xml:space="preserve"> </w:t>
            </w:r>
            <w:r w:rsidRPr="009D255A">
              <w:rPr>
                <w:rFonts w:ascii="Arial Narrow" w:hAnsi="Arial Narrow"/>
                <w:b/>
                <w:sz w:val="24"/>
                <w:szCs w:val="24"/>
              </w:rPr>
              <w:t>014,</w:t>
            </w:r>
            <w:r w:rsidR="0087258A">
              <w:rPr>
                <w:rFonts w:ascii="Arial Narrow" w:hAnsi="Arial Narrow"/>
                <w:b/>
                <w:sz w:val="24"/>
                <w:szCs w:val="24"/>
              </w:rPr>
              <w:t>58</w:t>
            </w:r>
          </w:p>
        </w:tc>
        <w:tc>
          <w:tcPr>
            <w:tcW w:w="3165" w:type="dxa"/>
          </w:tcPr>
          <w:p w:rsidR="000D20B6" w:rsidRPr="00E26138" w:rsidRDefault="009D255A" w:rsidP="0087258A">
            <w:pPr>
              <w:jc w:val="center"/>
              <w:rPr>
                <w:rFonts w:ascii="Arial Narrow" w:hAnsi="Arial Narrow"/>
                <w:b/>
                <w:sz w:val="24"/>
                <w:szCs w:val="24"/>
              </w:rPr>
            </w:pPr>
            <w:r w:rsidRPr="009D255A">
              <w:rPr>
                <w:rFonts w:ascii="Arial Narrow" w:hAnsi="Arial Narrow"/>
                <w:b/>
                <w:sz w:val="24"/>
                <w:szCs w:val="24"/>
              </w:rPr>
              <w:t>120</w:t>
            </w:r>
            <w:r w:rsidR="00C415BC">
              <w:rPr>
                <w:rFonts w:ascii="Arial Narrow" w:hAnsi="Arial Narrow"/>
                <w:b/>
                <w:sz w:val="24"/>
                <w:szCs w:val="24"/>
              </w:rPr>
              <w:t xml:space="preserve"> </w:t>
            </w:r>
            <w:r w:rsidRPr="009D255A">
              <w:rPr>
                <w:rFonts w:ascii="Arial Narrow" w:hAnsi="Arial Narrow"/>
                <w:b/>
                <w:sz w:val="24"/>
                <w:szCs w:val="24"/>
              </w:rPr>
              <w:t>00</w:t>
            </w:r>
            <w:r w:rsidR="0087258A">
              <w:rPr>
                <w:rFonts w:ascii="Arial Narrow" w:hAnsi="Arial Narrow"/>
                <w:b/>
                <w:sz w:val="24"/>
                <w:szCs w:val="24"/>
              </w:rPr>
              <w:t>3,06</w:t>
            </w:r>
            <w:r w:rsidR="00C415BC">
              <w:rPr>
                <w:rFonts w:ascii="Arial Narrow" w:hAnsi="Arial Narrow"/>
                <w:b/>
                <w:sz w:val="24"/>
                <w:szCs w:val="24"/>
              </w:rPr>
              <w:t xml:space="preserve"> (so 15 %)</w:t>
            </w:r>
          </w:p>
        </w:tc>
      </w:tr>
    </w:tbl>
    <w:p w:rsidR="00A50977" w:rsidRDefault="00A50977" w:rsidP="00A50977">
      <w:pPr>
        <w:rPr>
          <w:rFonts w:ascii="Times New Roman" w:hAnsi="Times New Roman"/>
          <w:b/>
          <w:sz w:val="24"/>
          <w:szCs w:val="24"/>
        </w:rPr>
      </w:pPr>
    </w:p>
    <w:p w:rsidR="000D20B6" w:rsidRPr="00E26138" w:rsidRDefault="000D20B6" w:rsidP="0058402A">
      <w:pPr>
        <w:pStyle w:val="ListParagraph"/>
        <w:numPr>
          <w:ilvl w:val="0"/>
          <w:numId w:val="8"/>
        </w:numPr>
        <w:rPr>
          <w:rFonts w:ascii="Arial Narrow" w:hAnsi="Arial Narrow"/>
          <w:b/>
          <w:sz w:val="24"/>
          <w:szCs w:val="24"/>
        </w:rPr>
      </w:pPr>
      <w:r w:rsidRPr="00E26138">
        <w:rPr>
          <w:rFonts w:ascii="Arial Narrow" w:hAnsi="Arial Narrow"/>
          <w:b/>
          <w:sz w:val="24"/>
          <w:szCs w:val="24"/>
        </w:rPr>
        <w:t>Projekti kestus</w:t>
      </w:r>
    </w:p>
    <w:p w:rsidR="000D20B6" w:rsidRPr="00E26138" w:rsidRDefault="000D20B6" w:rsidP="00A50977">
      <w:pPr>
        <w:rPr>
          <w:rFonts w:ascii="Arial Narrow" w:hAnsi="Arial Narrow"/>
          <w:b/>
          <w:sz w:val="24"/>
          <w:szCs w:val="24"/>
        </w:rPr>
      </w:pPr>
    </w:p>
    <w:p w:rsidR="00980521" w:rsidRPr="00E26138" w:rsidRDefault="00980521" w:rsidP="00031CA5">
      <w:pPr>
        <w:jc w:val="both"/>
        <w:rPr>
          <w:rFonts w:ascii="Arial Narrow" w:hAnsi="Arial Narrow"/>
          <w:sz w:val="24"/>
          <w:szCs w:val="24"/>
        </w:rPr>
      </w:pPr>
      <w:r w:rsidRPr="00E26138">
        <w:rPr>
          <w:rFonts w:ascii="Arial Narrow" w:hAnsi="Arial Narrow"/>
          <w:sz w:val="24"/>
          <w:szCs w:val="24"/>
        </w:rPr>
        <w:lastRenderedPageBreak/>
        <w:t>Projekt kestab</w:t>
      </w:r>
      <w:r w:rsidR="00C5083C">
        <w:rPr>
          <w:rFonts w:ascii="Arial Narrow" w:hAnsi="Arial Narrow"/>
          <w:sz w:val="24"/>
          <w:szCs w:val="24"/>
        </w:rPr>
        <w:t xml:space="preserve"> 24</w:t>
      </w:r>
      <w:r w:rsidRPr="00E26138">
        <w:rPr>
          <w:rFonts w:ascii="Arial Narrow" w:hAnsi="Arial Narrow"/>
          <w:sz w:val="24"/>
          <w:szCs w:val="24"/>
        </w:rPr>
        <w:t xml:space="preserve"> kuud </w:t>
      </w:r>
    </w:p>
    <w:p w:rsidR="00980521" w:rsidRPr="00E26138" w:rsidRDefault="00980521" w:rsidP="00031CA5">
      <w:pPr>
        <w:jc w:val="both"/>
        <w:rPr>
          <w:rFonts w:ascii="Arial Narrow" w:hAnsi="Arial Narrow"/>
          <w:sz w:val="24"/>
          <w:szCs w:val="24"/>
        </w:rPr>
      </w:pPr>
    </w:p>
    <w:p w:rsidR="00980521" w:rsidRPr="00E26138" w:rsidRDefault="00980521" w:rsidP="00031CA5">
      <w:pPr>
        <w:jc w:val="both"/>
        <w:rPr>
          <w:rFonts w:ascii="Arial Narrow" w:hAnsi="Arial Narrow"/>
          <w:sz w:val="24"/>
          <w:szCs w:val="24"/>
        </w:rPr>
      </w:pPr>
      <w:r w:rsidRPr="00E26138">
        <w:rPr>
          <w:rFonts w:ascii="Arial Narrow" w:hAnsi="Arial Narrow"/>
          <w:sz w:val="24"/>
          <w:szCs w:val="24"/>
        </w:rPr>
        <w:t xml:space="preserve">Projekti alguse ja lõpu kuupäev </w:t>
      </w:r>
      <w:r w:rsidR="00C5083C">
        <w:rPr>
          <w:rFonts w:ascii="Arial Narrow" w:hAnsi="Arial Narrow"/>
          <w:sz w:val="24"/>
          <w:szCs w:val="24"/>
        </w:rPr>
        <w:t>1. mai 2014 – 30. aprill 2016</w:t>
      </w:r>
    </w:p>
    <w:p w:rsidR="00980521" w:rsidRPr="00E26138" w:rsidRDefault="00980521" w:rsidP="00031CA5">
      <w:pPr>
        <w:jc w:val="both"/>
        <w:rPr>
          <w:rFonts w:ascii="Arial Narrow" w:hAnsi="Arial Narrow"/>
          <w:sz w:val="24"/>
          <w:szCs w:val="24"/>
        </w:rPr>
      </w:pPr>
    </w:p>
    <w:p w:rsidR="001308B2" w:rsidRPr="00E26138" w:rsidRDefault="001308B2" w:rsidP="00031CA5">
      <w:pPr>
        <w:jc w:val="both"/>
        <w:rPr>
          <w:rFonts w:ascii="Arial Narrow" w:hAnsi="Arial Narrow"/>
          <w:sz w:val="24"/>
          <w:szCs w:val="24"/>
        </w:rPr>
      </w:pPr>
      <w:r w:rsidRPr="00E26138">
        <w:rPr>
          <w:rFonts w:ascii="Arial Narrow" w:hAnsi="Arial Narrow"/>
          <w:sz w:val="24"/>
          <w:szCs w:val="24"/>
        </w:rPr>
        <w:t>Projekti tegevuse piirkond</w:t>
      </w:r>
      <w:r w:rsidR="0099664C" w:rsidRPr="00E26138">
        <w:rPr>
          <w:rFonts w:ascii="Arial Narrow" w:hAnsi="Arial Narrow"/>
          <w:sz w:val="24"/>
          <w:szCs w:val="24"/>
        </w:rPr>
        <w:t>: maakond, omavalitsus, asula</w:t>
      </w:r>
    </w:p>
    <w:tbl>
      <w:tblPr>
        <w:tblStyle w:val="TableGrid"/>
        <w:tblW w:w="0" w:type="auto"/>
        <w:tblLook w:val="04A0"/>
      </w:tblPr>
      <w:tblGrid>
        <w:gridCol w:w="9494"/>
      </w:tblGrid>
      <w:tr w:rsidR="0099664C" w:rsidTr="0099664C">
        <w:tc>
          <w:tcPr>
            <w:tcW w:w="9494" w:type="dxa"/>
          </w:tcPr>
          <w:p w:rsidR="009D255A" w:rsidRDefault="009D255A" w:rsidP="00031CA5">
            <w:pPr>
              <w:jc w:val="both"/>
              <w:rPr>
                <w:rFonts w:ascii="Arial Narrow" w:hAnsi="Arial Narrow"/>
                <w:sz w:val="24"/>
                <w:szCs w:val="24"/>
              </w:rPr>
            </w:pPr>
            <w:r>
              <w:rPr>
                <w:rFonts w:ascii="Arial Narrow" w:hAnsi="Arial Narrow"/>
                <w:sz w:val="24"/>
                <w:szCs w:val="24"/>
              </w:rPr>
              <w:t xml:space="preserve">Norra Kuningriik, </w:t>
            </w:r>
            <w:proofErr w:type="spellStart"/>
            <w:r>
              <w:rPr>
                <w:rFonts w:ascii="Arial Narrow" w:hAnsi="Arial Narrow"/>
                <w:sz w:val="24"/>
                <w:szCs w:val="24"/>
              </w:rPr>
              <w:t>Hamar</w:t>
            </w:r>
            <w:proofErr w:type="spellEnd"/>
          </w:p>
          <w:p w:rsidR="009D255A" w:rsidRDefault="009D255A" w:rsidP="00031CA5">
            <w:pPr>
              <w:jc w:val="both"/>
              <w:rPr>
                <w:rFonts w:ascii="Arial Narrow" w:hAnsi="Arial Narrow"/>
                <w:sz w:val="24"/>
                <w:szCs w:val="24"/>
              </w:rPr>
            </w:pPr>
            <w:r>
              <w:rPr>
                <w:rFonts w:ascii="Arial Narrow" w:hAnsi="Arial Narrow"/>
                <w:sz w:val="24"/>
                <w:szCs w:val="24"/>
              </w:rPr>
              <w:t>Soome Vabariik, Oulu</w:t>
            </w:r>
          </w:p>
          <w:p w:rsidR="001F118F" w:rsidRPr="002722CB" w:rsidRDefault="00C5083C" w:rsidP="00031CA5">
            <w:pPr>
              <w:jc w:val="both"/>
              <w:rPr>
                <w:rFonts w:ascii="Arial Narrow" w:hAnsi="Arial Narrow"/>
                <w:sz w:val="24"/>
                <w:szCs w:val="24"/>
              </w:rPr>
            </w:pPr>
            <w:r w:rsidRPr="002722CB">
              <w:rPr>
                <w:rFonts w:ascii="Arial Narrow" w:hAnsi="Arial Narrow"/>
                <w:sz w:val="24"/>
                <w:szCs w:val="24"/>
              </w:rPr>
              <w:t xml:space="preserve">Tartumaa, </w:t>
            </w:r>
            <w:r w:rsidR="001F118F" w:rsidRPr="002722CB">
              <w:rPr>
                <w:rFonts w:ascii="Arial Narrow" w:hAnsi="Arial Narrow"/>
                <w:sz w:val="24"/>
                <w:szCs w:val="24"/>
              </w:rPr>
              <w:t>Tartu linn</w:t>
            </w:r>
          </w:p>
          <w:p w:rsidR="001F118F" w:rsidRPr="002722CB" w:rsidRDefault="001F118F" w:rsidP="00031CA5">
            <w:pPr>
              <w:jc w:val="both"/>
              <w:rPr>
                <w:rFonts w:ascii="Arial Narrow" w:hAnsi="Arial Narrow"/>
                <w:sz w:val="24"/>
                <w:szCs w:val="24"/>
              </w:rPr>
            </w:pPr>
            <w:r w:rsidRPr="002722CB">
              <w:rPr>
                <w:rFonts w:ascii="Arial Narrow" w:hAnsi="Arial Narrow"/>
                <w:sz w:val="24"/>
                <w:szCs w:val="24"/>
              </w:rPr>
              <w:t xml:space="preserve">Tartumaa, </w:t>
            </w:r>
            <w:r w:rsidR="002722CB">
              <w:rPr>
                <w:rFonts w:ascii="Arial Narrow" w:hAnsi="Arial Narrow"/>
                <w:sz w:val="24"/>
                <w:szCs w:val="24"/>
              </w:rPr>
              <w:t xml:space="preserve">Mäksa vald, </w:t>
            </w:r>
            <w:proofErr w:type="spellStart"/>
            <w:r w:rsidRPr="002722CB">
              <w:rPr>
                <w:rFonts w:ascii="Arial Narrow" w:hAnsi="Arial Narrow"/>
                <w:sz w:val="24"/>
                <w:szCs w:val="24"/>
              </w:rPr>
              <w:t>Kaagvere</w:t>
            </w:r>
            <w:proofErr w:type="spellEnd"/>
          </w:p>
          <w:p w:rsidR="001F118F" w:rsidRPr="002722CB" w:rsidRDefault="00C5083C" w:rsidP="00031CA5">
            <w:pPr>
              <w:jc w:val="both"/>
              <w:rPr>
                <w:rFonts w:ascii="Arial Narrow" w:hAnsi="Arial Narrow"/>
                <w:sz w:val="24"/>
                <w:szCs w:val="24"/>
              </w:rPr>
            </w:pPr>
            <w:r w:rsidRPr="002722CB">
              <w:rPr>
                <w:rFonts w:ascii="Arial Narrow" w:hAnsi="Arial Narrow"/>
                <w:sz w:val="24"/>
                <w:szCs w:val="24"/>
              </w:rPr>
              <w:t xml:space="preserve">Harjumaa, </w:t>
            </w:r>
            <w:r w:rsidR="001F118F" w:rsidRPr="002722CB">
              <w:rPr>
                <w:rFonts w:ascii="Arial Narrow" w:hAnsi="Arial Narrow"/>
                <w:sz w:val="24"/>
                <w:szCs w:val="24"/>
              </w:rPr>
              <w:t>Tallinn</w:t>
            </w:r>
          </w:p>
          <w:p w:rsidR="001F118F" w:rsidRPr="002722CB" w:rsidRDefault="00C5083C" w:rsidP="00031CA5">
            <w:pPr>
              <w:jc w:val="both"/>
              <w:rPr>
                <w:rFonts w:ascii="Arial Narrow" w:hAnsi="Arial Narrow"/>
                <w:sz w:val="24"/>
                <w:szCs w:val="24"/>
              </w:rPr>
            </w:pPr>
            <w:r w:rsidRPr="002722CB">
              <w:rPr>
                <w:rFonts w:ascii="Arial Narrow" w:hAnsi="Arial Narrow"/>
                <w:sz w:val="24"/>
                <w:szCs w:val="24"/>
              </w:rPr>
              <w:t xml:space="preserve">Lääne-Virumaa, </w:t>
            </w:r>
            <w:r w:rsidR="001F118F" w:rsidRPr="002722CB">
              <w:rPr>
                <w:rFonts w:ascii="Arial Narrow" w:hAnsi="Arial Narrow"/>
                <w:sz w:val="24"/>
                <w:szCs w:val="24"/>
              </w:rPr>
              <w:t>Tapa</w:t>
            </w:r>
          </w:p>
          <w:p w:rsidR="0099664C" w:rsidRPr="002722CB" w:rsidRDefault="00C5083C" w:rsidP="00031CA5">
            <w:pPr>
              <w:jc w:val="both"/>
              <w:rPr>
                <w:rFonts w:ascii="Arial Narrow" w:hAnsi="Arial Narrow"/>
                <w:sz w:val="24"/>
                <w:szCs w:val="24"/>
              </w:rPr>
            </w:pPr>
            <w:r w:rsidRPr="002722CB">
              <w:rPr>
                <w:rFonts w:ascii="Arial Narrow" w:hAnsi="Arial Narrow"/>
                <w:sz w:val="24"/>
                <w:szCs w:val="24"/>
              </w:rPr>
              <w:t>Ida-Virumaa</w:t>
            </w:r>
            <w:r w:rsidR="001F118F" w:rsidRPr="002722CB">
              <w:rPr>
                <w:rFonts w:ascii="Arial Narrow" w:hAnsi="Arial Narrow"/>
                <w:sz w:val="24"/>
                <w:szCs w:val="24"/>
              </w:rPr>
              <w:t>, Jõhvi</w:t>
            </w:r>
          </w:p>
          <w:p w:rsidR="0099664C" w:rsidRPr="004B1045" w:rsidRDefault="007E2A0D" w:rsidP="00031CA5">
            <w:pPr>
              <w:jc w:val="both"/>
              <w:rPr>
                <w:rFonts w:ascii="Arial Narrow" w:hAnsi="Arial Narrow"/>
                <w:sz w:val="24"/>
                <w:szCs w:val="24"/>
              </w:rPr>
            </w:pPr>
            <w:r>
              <w:rPr>
                <w:rFonts w:ascii="Arial Narrow" w:hAnsi="Arial Narrow"/>
                <w:sz w:val="24"/>
                <w:szCs w:val="24"/>
              </w:rPr>
              <w:t>Eesti Vabariik (</w:t>
            </w:r>
            <w:r w:rsidR="001F118F" w:rsidRPr="002722CB">
              <w:rPr>
                <w:rFonts w:ascii="Arial Narrow" w:hAnsi="Arial Narrow"/>
                <w:sz w:val="24"/>
                <w:szCs w:val="24"/>
              </w:rPr>
              <w:t xml:space="preserve">Projekti </w:t>
            </w:r>
            <w:r w:rsidR="004B1045">
              <w:rPr>
                <w:rFonts w:ascii="Arial Narrow" w:hAnsi="Arial Narrow"/>
                <w:sz w:val="24"/>
                <w:szCs w:val="24"/>
              </w:rPr>
              <w:t xml:space="preserve">osad </w:t>
            </w:r>
            <w:r w:rsidR="001F118F" w:rsidRPr="002722CB">
              <w:rPr>
                <w:rFonts w:ascii="Arial Narrow" w:hAnsi="Arial Narrow"/>
                <w:sz w:val="24"/>
                <w:szCs w:val="24"/>
              </w:rPr>
              <w:t xml:space="preserve">tegevused on </w:t>
            </w:r>
            <w:r w:rsidR="00B67D18">
              <w:rPr>
                <w:rFonts w:ascii="Arial Narrow" w:hAnsi="Arial Narrow"/>
                <w:sz w:val="24"/>
                <w:szCs w:val="24"/>
              </w:rPr>
              <w:t xml:space="preserve">mõeldud õppeasutustele üle Eesti ja on </w:t>
            </w:r>
            <w:r w:rsidR="001F118F" w:rsidRPr="002722CB">
              <w:rPr>
                <w:rFonts w:ascii="Arial Narrow" w:hAnsi="Arial Narrow"/>
                <w:sz w:val="24"/>
                <w:szCs w:val="24"/>
              </w:rPr>
              <w:t>avatud registreerimise põhised</w:t>
            </w:r>
            <w:r>
              <w:rPr>
                <w:rFonts w:ascii="Arial Narrow" w:hAnsi="Arial Narrow"/>
                <w:sz w:val="24"/>
                <w:szCs w:val="24"/>
              </w:rPr>
              <w:t>)</w:t>
            </w:r>
            <w:r w:rsidR="001F118F" w:rsidRPr="002722CB">
              <w:rPr>
                <w:rFonts w:ascii="Arial Narrow" w:hAnsi="Arial Narrow"/>
                <w:sz w:val="24"/>
                <w:szCs w:val="24"/>
              </w:rPr>
              <w:t>.</w:t>
            </w:r>
          </w:p>
        </w:tc>
      </w:tr>
    </w:tbl>
    <w:p w:rsidR="00D5674B" w:rsidRPr="00E26138" w:rsidRDefault="00D5674B" w:rsidP="00D5674B">
      <w:pPr>
        <w:pStyle w:val="Heading1"/>
        <w:spacing w:before="0"/>
        <w:jc w:val="both"/>
        <w:rPr>
          <w:rFonts w:ascii="Arial Narrow" w:hAnsi="Arial Narrow" w:cs="Times New Roman"/>
          <w:color w:val="auto"/>
          <w:sz w:val="24"/>
          <w:szCs w:val="24"/>
        </w:rPr>
      </w:pPr>
    </w:p>
    <w:p w:rsidR="00D52EA0" w:rsidRPr="005C4C37" w:rsidRDefault="005C4C37" w:rsidP="0058402A">
      <w:pPr>
        <w:pStyle w:val="Heading1"/>
        <w:numPr>
          <w:ilvl w:val="0"/>
          <w:numId w:val="8"/>
        </w:numPr>
        <w:spacing w:before="0"/>
        <w:jc w:val="both"/>
        <w:rPr>
          <w:rFonts w:ascii="Arial Narrow" w:hAnsi="Arial Narrow" w:cs="Times New Roman"/>
          <w:color w:val="auto"/>
          <w:sz w:val="24"/>
          <w:szCs w:val="24"/>
        </w:rPr>
      </w:pPr>
      <w:r w:rsidRPr="005C4C37">
        <w:rPr>
          <w:rFonts w:ascii="Arial Narrow" w:hAnsi="Arial Narrow" w:cs="Times New Roman"/>
          <w:color w:val="auto"/>
          <w:sz w:val="24"/>
          <w:szCs w:val="24"/>
        </w:rPr>
        <w:t>Projekti osapooled (tuua välja projekti tegevustesse kaasatud eri valdkondi esindavad osapooled)</w:t>
      </w:r>
    </w:p>
    <w:tbl>
      <w:tblPr>
        <w:tblStyle w:val="TableGrid"/>
        <w:tblW w:w="0" w:type="auto"/>
        <w:tblLook w:val="04A0"/>
      </w:tblPr>
      <w:tblGrid>
        <w:gridCol w:w="9494"/>
      </w:tblGrid>
      <w:tr w:rsidR="00D52EA0" w:rsidTr="00EA369A">
        <w:tc>
          <w:tcPr>
            <w:tcW w:w="9494" w:type="dxa"/>
          </w:tcPr>
          <w:p w:rsidR="00700CC7" w:rsidRDefault="00700CC7" w:rsidP="00EA369A">
            <w:pPr>
              <w:rPr>
                <w:rFonts w:ascii="Arial Narrow" w:hAnsi="Arial Narrow"/>
                <w:sz w:val="24"/>
                <w:szCs w:val="24"/>
              </w:rPr>
            </w:pPr>
            <w:r>
              <w:rPr>
                <w:rFonts w:ascii="Arial Narrow" w:hAnsi="Arial Narrow"/>
                <w:sz w:val="24"/>
                <w:szCs w:val="24"/>
              </w:rPr>
              <w:t xml:space="preserve">Oulu </w:t>
            </w:r>
            <w:proofErr w:type="spellStart"/>
            <w:r>
              <w:rPr>
                <w:rFonts w:ascii="Arial Narrow" w:hAnsi="Arial Narrow"/>
                <w:sz w:val="24"/>
                <w:szCs w:val="24"/>
              </w:rPr>
              <w:t>University</w:t>
            </w:r>
            <w:proofErr w:type="spellEnd"/>
            <w:r>
              <w:rPr>
                <w:rFonts w:ascii="Arial Narrow" w:hAnsi="Arial Narrow"/>
                <w:sz w:val="24"/>
                <w:szCs w:val="24"/>
              </w:rPr>
              <w:t xml:space="preserve"> </w:t>
            </w:r>
            <w:proofErr w:type="spellStart"/>
            <w:r w:rsidRPr="00700CC7">
              <w:rPr>
                <w:rFonts w:ascii="Arial Narrow" w:hAnsi="Arial Narrow"/>
                <w:sz w:val="24"/>
                <w:szCs w:val="24"/>
              </w:rPr>
              <w:t>Teacher</w:t>
            </w:r>
            <w:proofErr w:type="spellEnd"/>
            <w:r w:rsidRPr="00700CC7">
              <w:rPr>
                <w:rFonts w:ascii="Arial Narrow" w:hAnsi="Arial Narrow"/>
                <w:sz w:val="24"/>
                <w:szCs w:val="24"/>
              </w:rPr>
              <w:t xml:space="preserve"> </w:t>
            </w:r>
            <w:proofErr w:type="spellStart"/>
            <w:r w:rsidRPr="00700CC7">
              <w:rPr>
                <w:rFonts w:ascii="Arial Narrow" w:hAnsi="Arial Narrow"/>
                <w:sz w:val="24"/>
                <w:szCs w:val="24"/>
              </w:rPr>
              <w:t>Training</w:t>
            </w:r>
            <w:proofErr w:type="spellEnd"/>
            <w:r w:rsidRPr="00700CC7">
              <w:rPr>
                <w:rFonts w:ascii="Arial Narrow" w:hAnsi="Arial Narrow"/>
                <w:sz w:val="24"/>
                <w:szCs w:val="24"/>
              </w:rPr>
              <w:t xml:space="preserve"> </w:t>
            </w:r>
            <w:proofErr w:type="spellStart"/>
            <w:r w:rsidRPr="00700CC7">
              <w:rPr>
                <w:rFonts w:ascii="Arial Narrow" w:hAnsi="Arial Narrow"/>
                <w:sz w:val="24"/>
                <w:szCs w:val="24"/>
              </w:rPr>
              <w:t>School</w:t>
            </w:r>
            <w:proofErr w:type="spellEnd"/>
          </w:p>
          <w:p w:rsidR="00700CC7" w:rsidRDefault="00281394" w:rsidP="00700CC7">
            <w:pPr>
              <w:rPr>
                <w:rFonts w:ascii="Arial Narrow" w:hAnsi="Arial Narrow"/>
                <w:sz w:val="24"/>
                <w:szCs w:val="24"/>
              </w:rPr>
            </w:pPr>
            <w:proofErr w:type="spellStart"/>
            <w:r>
              <w:rPr>
                <w:rFonts w:ascii="Arial Narrow" w:hAnsi="Arial Narrow"/>
                <w:sz w:val="24"/>
                <w:szCs w:val="24"/>
              </w:rPr>
              <w:t>Elion</w:t>
            </w:r>
            <w:proofErr w:type="spellEnd"/>
            <w:r>
              <w:rPr>
                <w:rFonts w:ascii="Arial Narrow" w:hAnsi="Arial Narrow"/>
                <w:sz w:val="24"/>
                <w:szCs w:val="24"/>
              </w:rPr>
              <w:t xml:space="preserve"> Ettevõtted AS</w:t>
            </w:r>
          </w:p>
          <w:p w:rsidR="00281394" w:rsidRDefault="00281394" w:rsidP="00700CC7">
            <w:pPr>
              <w:rPr>
                <w:rFonts w:ascii="Arial Narrow" w:hAnsi="Arial Narrow"/>
                <w:sz w:val="24"/>
                <w:szCs w:val="24"/>
              </w:rPr>
            </w:pPr>
            <w:proofErr w:type="spellStart"/>
            <w:r>
              <w:rPr>
                <w:rFonts w:ascii="Arial Narrow" w:hAnsi="Arial Narrow"/>
                <w:sz w:val="24"/>
                <w:szCs w:val="24"/>
              </w:rPr>
              <w:t>Samsung</w:t>
            </w:r>
            <w:proofErr w:type="spellEnd"/>
            <w:r>
              <w:rPr>
                <w:rFonts w:ascii="Arial Narrow" w:hAnsi="Arial Narrow"/>
                <w:sz w:val="24"/>
                <w:szCs w:val="24"/>
              </w:rPr>
              <w:t xml:space="preserve"> </w:t>
            </w:r>
            <w:proofErr w:type="spellStart"/>
            <w:r>
              <w:rPr>
                <w:rFonts w:ascii="Arial Narrow" w:hAnsi="Arial Narrow"/>
                <w:sz w:val="24"/>
                <w:szCs w:val="24"/>
              </w:rPr>
              <w:t>Electronics</w:t>
            </w:r>
            <w:proofErr w:type="spellEnd"/>
            <w:r>
              <w:rPr>
                <w:rFonts w:ascii="Arial Narrow" w:hAnsi="Arial Narrow"/>
                <w:sz w:val="24"/>
                <w:szCs w:val="24"/>
              </w:rPr>
              <w:t xml:space="preserve"> </w:t>
            </w:r>
            <w:proofErr w:type="spellStart"/>
            <w:r>
              <w:rPr>
                <w:rFonts w:ascii="Arial Narrow" w:hAnsi="Arial Narrow"/>
                <w:sz w:val="24"/>
                <w:szCs w:val="24"/>
              </w:rPr>
              <w:t>Baltics</w:t>
            </w:r>
            <w:proofErr w:type="spellEnd"/>
            <w:r>
              <w:rPr>
                <w:rFonts w:ascii="Arial Narrow" w:hAnsi="Arial Narrow"/>
                <w:sz w:val="24"/>
                <w:szCs w:val="24"/>
              </w:rPr>
              <w:t xml:space="preserve"> SIA</w:t>
            </w:r>
          </w:p>
          <w:p w:rsidR="00AC6277" w:rsidRDefault="00AC6277" w:rsidP="00700CC7">
            <w:pPr>
              <w:rPr>
                <w:rFonts w:ascii="Arial Narrow" w:hAnsi="Arial Narrow"/>
                <w:sz w:val="24"/>
                <w:szCs w:val="24"/>
              </w:rPr>
            </w:pPr>
            <w:proofErr w:type="spellStart"/>
            <w:r>
              <w:rPr>
                <w:rFonts w:ascii="Arial Narrow" w:hAnsi="Arial Narrow"/>
                <w:sz w:val="24"/>
                <w:szCs w:val="24"/>
              </w:rPr>
              <w:t>Verge</w:t>
            </w:r>
            <w:proofErr w:type="spellEnd"/>
            <w:r>
              <w:rPr>
                <w:rFonts w:ascii="Arial Narrow" w:hAnsi="Arial Narrow"/>
                <w:sz w:val="24"/>
                <w:szCs w:val="24"/>
              </w:rPr>
              <w:t xml:space="preserve"> Eesti OÜ</w:t>
            </w:r>
          </w:p>
          <w:p w:rsidR="00A5498F" w:rsidRDefault="00A5498F" w:rsidP="00700CC7">
            <w:pPr>
              <w:rPr>
                <w:rFonts w:ascii="Arial Narrow" w:hAnsi="Arial Narrow"/>
                <w:sz w:val="24"/>
                <w:szCs w:val="24"/>
              </w:rPr>
            </w:pPr>
            <w:r>
              <w:rPr>
                <w:rFonts w:ascii="Arial Narrow" w:hAnsi="Arial Narrow"/>
                <w:sz w:val="24"/>
                <w:szCs w:val="24"/>
              </w:rPr>
              <w:t>Piksel OÜ</w:t>
            </w:r>
          </w:p>
          <w:p w:rsidR="00281394" w:rsidRDefault="00281394" w:rsidP="00700CC7">
            <w:pPr>
              <w:rPr>
                <w:rFonts w:ascii="Arial Narrow" w:hAnsi="Arial Narrow"/>
                <w:sz w:val="24"/>
                <w:szCs w:val="24"/>
              </w:rPr>
            </w:pPr>
            <w:r>
              <w:rPr>
                <w:rFonts w:ascii="Arial Narrow" w:hAnsi="Arial Narrow"/>
                <w:sz w:val="24"/>
                <w:szCs w:val="24"/>
              </w:rPr>
              <w:t>Tartu Linnavalitsuse linnavarade osakond</w:t>
            </w:r>
          </w:p>
          <w:p w:rsidR="002A03A7" w:rsidRDefault="002A03A7" w:rsidP="002A03A7">
            <w:pPr>
              <w:rPr>
                <w:rFonts w:ascii="Arial Narrow" w:hAnsi="Arial Narrow"/>
                <w:sz w:val="24"/>
                <w:szCs w:val="24"/>
              </w:rPr>
            </w:pPr>
            <w:r w:rsidRPr="002E538E">
              <w:rPr>
                <w:rFonts w:ascii="Arial Narrow" w:hAnsi="Arial Narrow"/>
                <w:sz w:val="24"/>
                <w:szCs w:val="24"/>
              </w:rPr>
              <w:t xml:space="preserve">Tartu Ülikooli haridusuuringute </w:t>
            </w:r>
            <w:r>
              <w:rPr>
                <w:rFonts w:ascii="Arial Narrow" w:hAnsi="Arial Narrow"/>
                <w:sz w:val="24"/>
                <w:szCs w:val="24"/>
              </w:rPr>
              <w:t xml:space="preserve">ja õppekavaarenduse </w:t>
            </w:r>
            <w:r w:rsidRPr="002E538E">
              <w:rPr>
                <w:rFonts w:ascii="Arial Narrow" w:hAnsi="Arial Narrow"/>
                <w:sz w:val="24"/>
                <w:szCs w:val="24"/>
              </w:rPr>
              <w:t>keskus</w:t>
            </w:r>
          </w:p>
          <w:p w:rsidR="002E538E" w:rsidRDefault="002E538E" w:rsidP="00EA369A">
            <w:pPr>
              <w:rPr>
                <w:rFonts w:ascii="Arial Narrow" w:hAnsi="Arial Narrow"/>
                <w:sz w:val="24"/>
                <w:szCs w:val="24"/>
              </w:rPr>
            </w:pPr>
            <w:r>
              <w:rPr>
                <w:rFonts w:ascii="Arial Narrow" w:hAnsi="Arial Narrow"/>
                <w:sz w:val="24"/>
                <w:szCs w:val="24"/>
              </w:rPr>
              <w:t>Hariduse Tugiteenuste Keskus</w:t>
            </w:r>
          </w:p>
          <w:p w:rsidR="002E538E" w:rsidRPr="002E538E" w:rsidRDefault="002E538E" w:rsidP="002E538E">
            <w:pPr>
              <w:rPr>
                <w:rFonts w:ascii="Arial Narrow" w:hAnsi="Arial Narrow"/>
                <w:sz w:val="24"/>
                <w:szCs w:val="24"/>
              </w:rPr>
            </w:pPr>
            <w:r w:rsidRPr="002E538E">
              <w:rPr>
                <w:rFonts w:ascii="Arial Narrow" w:hAnsi="Arial Narrow"/>
                <w:sz w:val="24"/>
                <w:szCs w:val="24"/>
              </w:rPr>
              <w:t>Hugo Treffneri Gümnaasium</w:t>
            </w:r>
          </w:p>
          <w:p w:rsidR="002E538E" w:rsidRPr="002E538E" w:rsidRDefault="002E538E" w:rsidP="002E538E">
            <w:pPr>
              <w:rPr>
                <w:rFonts w:ascii="Arial Narrow" w:hAnsi="Arial Narrow"/>
                <w:sz w:val="24"/>
                <w:szCs w:val="24"/>
              </w:rPr>
            </w:pPr>
            <w:r w:rsidRPr="002E538E">
              <w:rPr>
                <w:rFonts w:ascii="Arial Narrow" w:hAnsi="Arial Narrow"/>
                <w:sz w:val="24"/>
                <w:szCs w:val="24"/>
              </w:rPr>
              <w:t>Miina Härma Gümnaasium</w:t>
            </w:r>
          </w:p>
          <w:p w:rsidR="002E538E" w:rsidRPr="002E538E" w:rsidRDefault="002E538E" w:rsidP="002E538E">
            <w:pPr>
              <w:rPr>
                <w:rFonts w:ascii="Arial Narrow" w:hAnsi="Arial Narrow"/>
                <w:sz w:val="24"/>
                <w:szCs w:val="24"/>
              </w:rPr>
            </w:pPr>
            <w:r w:rsidRPr="002E538E">
              <w:rPr>
                <w:rFonts w:ascii="Arial Narrow" w:hAnsi="Arial Narrow"/>
                <w:sz w:val="24"/>
                <w:szCs w:val="24"/>
              </w:rPr>
              <w:t>Tartu Annelinna Gümnaasium</w:t>
            </w:r>
          </w:p>
          <w:p w:rsidR="002E538E" w:rsidRPr="002E538E" w:rsidRDefault="002E538E" w:rsidP="002E538E">
            <w:pPr>
              <w:rPr>
                <w:rFonts w:ascii="Arial Narrow" w:hAnsi="Arial Narrow"/>
                <w:sz w:val="24"/>
                <w:szCs w:val="24"/>
              </w:rPr>
            </w:pPr>
            <w:r w:rsidRPr="002E538E">
              <w:rPr>
                <w:rFonts w:ascii="Arial Narrow" w:hAnsi="Arial Narrow"/>
                <w:sz w:val="24"/>
                <w:szCs w:val="24"/>
              </w:rPr>
              <w:t xml:space="preserve">Tartu </w:t>
            </w:r>
            <w:proofErr w:type="spellStart"/>
            <w:r w:rsidRPr="002E538E">
              <w:rPr>
                <w:rFonts w:ascii="Arial Narrow" w:hAnsi="Arial Narrow"/>
                <w:sz w:val="24"/>
                <w:szCs w:val="24"/>
              </w:rPr>
              <w:t>Descartes'i</w:t>
            </w:r>
            <w:proofErr w:type="spellEnd"/>
            <w:r w:rsidRPr="002E538E">
              <w:rPr>
                <w:rFonts w:ascii="Arial Narrow" w:hAnsi="Arial Narrow"/>
                <w:sz w:val="24"/>
                <w:szCs w:val="24"/>
              </w:rPr>
              <w:t xml:space="preserve"> Lütseum</w:t>
            </w:r>
          </w:p>
          <w:p w:rsidR="002E538E" w:rsidRPr="002E538E" w:rsidRDefault="002E538E" w:rsidP="002E538E">
            <w:pPr>
              <w:rPr>
                <w:rFonts w:ascii="Arial Narrow" w:hAnsi="Arial Narrow"/>
                <w:sz w:val="24"/>
                <w:szCs w:val="24"/>
              </w:rPr>
            </w:pPr>
            <w:r w:rsidRPr="002E538E">
              <w:rPr>
                <w:rFonts w:ascii="Arial Narrow" w:hAnsi="Arial Narrow"/>
                <w:sz w:val="24"/>
                <w:szCs w:val="24"/>
              </w:rPr>
              <w:t xml:space="preserve">Tartu </w:t>
            </w:r>
            <w:proofErr w:type="spellStart"/>
            <w:r w:rsidRPr="002E538E">
              <w:rPr>
                <w:rFonts w:ascii="Arial Narrow" w:hAnsi="Arial Narrow"/>
                <w:sz w:val="24"/>
                <w:szCs w:val="24"/>
              </w:rPr>
              <w:t>Forseliuse</w:t>
            </w:r>
            <w:proofErr w:type="spellEnd"/>
            <w:r w:rsidRPr="002E538E">
              <w:rPr>
                <w:rFonts w:ascii="Arial Narrow" w:hAnsi="Arial Narrow"/>
                <w:sz w:val="24"/>
                <w:szCs w:val="24"/>
              </w:rPr>
              <w:t xml:space="preserve"> Kool</w:t>
            </w:r>
          </w:p>
          <w:p w:rsidR="002E538E" w:rsidRPr="002E538E" w:rsidRDefault="002E538E" w:rsidP="002E538E">
            <w:pPr>
              <w:rPr>
                <w:rFonts w:ascii="Arial Narrow" w:hAnsi="Arial Narrow"/>
                <w:sz w:val="24"/>
                <w:szCs w:val="24"/>
              </w:rPr>
            </w:pPr>
            <w:r w:rsidRPr="002E538E">
              <w:rPr>
                <w:rFonts w:ascii="Arial Narrow" w:hAnsi="Arial Narrow"/>
                <w:sz w:val="24"/>
                <w:szCs w:val="24"/>
              </w:rPr>
              <w:t>Tartu Herbert Masingu Kool</w:t>
            </w:r>
          </w:p>
          <w:p w:rsidR="002E538E" w:rsidRPr="002E538E" w:rsidRDefault="002E538E" w:rsidP="002E538E">
            <w:pPr>
              <w:rPr>
                <w:rFonts w:ascii="Arial Narrow" w:hAnsi="Arial Narrow"/>
                <w:sz w:val="24"/>
                <w:szCs w:val="24"/>
              </w:rPr>
            </w:pPr>
            <w:r w:rsidRPr="002E538E">
              <w:rPr>
                <w:rFonts w:ascii="Arial Narrow" w:hAnsi="Arial Narrow"/>
                <w:sz w:val="24"/>
                <w:szCs w:val="24"/>
              </w:rPr>
              <w:t>Tartu Jaan Poska Gümnaasium</w:t>
            </w:r>
          </w:p>
          <w:p w:rsidR="002E538E" w:rsidRPr="002E538E" w:rsidRDefault="002E538E" w:rsidP="002E538E">
            <w:pPr>
              <w:rPr>
                <w:rFonts w:ascii="Arial Narrow" w:hAnsi="Arial Narrow"/>
                <w:sz w:val="24"/>
                <w:szCs w:val="24"/>
              </w:rPr>
            </w:pPr>
            <w:r w:rsidRPr="002E538E">
              <w:rPr>
                <w:rFonts w:ascii="Arial Narrow" w:hAnsi="Arial Narrow"/>
                <w:sz w:val="24"/>
                <w:szCs w:val="24"/>
              </w:rPr>
              <w:t xml:space="preserve">Tartu </w:t>
            </w:r>
            <w:proofErr w:type="spellStart"/>
            <w:r w:rsidRPr="002E538E">
              <w:rPr>
                <w:rFonts w:ascii="Arial Narrow" w:hAnsi="Arial Narrow"/>
                <w:sz w:val="24"/>
                <w:szCs w:val="24"/>
              </w:rPr>
              <w:t>Karlova</w:t>
            </w:r>
            <w:proofErr w:type="spellEnd"/>
            <w:r w:rsidRPr="002E538E">
              <w:rPr>
                <w:rFonts w:ascii="Arial Narrow" w:hAnsi="Arial Narrow"/>
                <w:sz w:val="24"/>
                <w:szCs w:val="24"/>
              </w:rPr>
              <w:t xml:space="preserve"> Gümnaasium</w:t>
            </w:r>
          </w:p>
          <w:p w:rsidR="002E538E" w:rsidRPr="002E538E" w:rsidRDefault="002E538E" w:rsidP="002E538E">
            <w:pPr>
              <w:rPr>
                <w:rFonts w:ascii="Arial Narrow" w:hAnsi="Arial Narrow"/>
                <w:sz w:val="24"/>
                <w:szCs w:val="24"/>
              </w:rPr>
            </w:pPr>
            <w:r w:rsidRPr="002E538E">
              <w:rPr>
                <w:rFonts w:ascii="Arial Narrow" w:hAnsi="Arial Narrow"/>
                <w:sz w:val="24"/>
                <w:szCs w:val="24"/>
              </w:rPr>
              <w:t>Tartu Kesklinna Kool</w:t>
            </w:r>
          </w:p>
          <w:p w:rsidR="002E538E" w:rsidRPr="002E538E" w:rsidRDefault="002E538E" w:rsidP="002E538E">
            <w:pPr>
              <w:rPr>
                <w:rFonts w:ascii="Arial Narrow" w:hAnsi="Arial Narrow"/>
                <w:sz w:val="24"/>
                <w:szCs w:val="24"/>
              </w:rPr>
            </w:pPr>
            <w:r w:rsidRPr="002E538E">
              <w:rPr>
                <w:rFonts w:ascii="Arial Narrow" w:hAnsi="Arial Narrow"/>
                <w:sz w:val="24"/>
                <w:szCs w:val="24"/>
              </w:rPr>
              <w:t>Tartu Kivilinna Gümnaasium</w:t>
            </w:r>
          </w:p>
          <w:p w:rsidR="002E538E" w:rsidRPr="002E538E" w:rsidRDefault="002E538E" w:rsidP="002E538E">
            <w:pPr>
              <w:rPr>
                <w:rFonts w:ascii="Arial Narrow" w:hAnsi="Arial Narrow"/>
                <w:sz w:val="24"/>
                <w:szCs w:val="24"/>
              </w:rPr>
            </w:pPr>
            <w:r w:rsidRPr="002E538E">
              <w:rPr>
                <w:rFonts w:ascii="Arial Narrow" w:hAnsi="Arial Narrow"/>
                <w:sz w:val="24"/>
                <w:szCs w:val="24"/>
              </w:rPr>
              <w:t>Tartu Kommertsgümnaasi</w:t>
            </w:r>
            <w:r w:rsidR="00C51CAF">
              <w:rPr>
                <w:rFonts w:ascii="Arial Narrow" w:hAnsi="Arial Narrow"/>
                <w:sz w:val="24"/>
                <w:szCs w:val="24"/>
              </w:rPr>
              <w:t>u</w:t>
            </w:r>
            <w:r w:rsidRPr="002E538E">
              <w:rPr>
                <w:rFonts w:ascii="Arial Narrow" w:hAnsi="Arial Narrow"/>
                <w:sz w:val="24"/>
                <w:szCs w:val="24"/>
              </w:rPr>
              <w:t>m</w:t>
            </w:r>
          </w:p>
          <w:p w:rsidR="002E538E" w:rsidRPr="002E538E" w:rsidRDefault="002E538E" w:rsidP="002E538E">
            <w:pPr>
              <w:rPr>
                <w:rFonts w:ascii="Arial Narrow" w:hAnsi="Arial Narrow"/>
                <w:sz w:val="24"/>
                <w:szCs w:val="24"/>
              </w:rPr>
            </w:pPr>
            <w:r w:rsidRPr="002E538E">
              <w:rPr>
                <w:rFonts w:ascii="Arial Narrow" w:hAnsi="Arial Narrow"/>
                <w:sz w:val="24"/>
                <w:szCs w:val="24"/>
              </w:rPr>
              <w:t>Tartu Kristjan Jaak Petersoni Gümnaasium</w:t>
            </w:r>
          </w:p>
          <w:p w:rsidR="002E538E" w:rsidRPr="002E538E" w:rsidRDefault="002E538E" w:rsidP="002E538E">
            <w:pPr>
              <w:rPr>
                <w:rFonts w:ascii="Arial Narrow" w:hAnsi="Arial Narrow"/>
                <w:sz w:val="24"/>
                <w:szCs w:val="24"/>
              </w:rPr>
            </w:pPr>
            <w:r w:rsidRPr="002E538E">
              <w:rPr>
                <w:rFonts w:ascii="Arial Narrow" w:hAnsi="Arial Narrow"/>
                <w:sz w:val="24"/>
                <w:szCs w:val="24"/>
              </w:rPr>
              <w:t>Tartu Kroonuaia Kool</w:t>
            </w:r>
          </w:p>
          <w:p w:rsidR="002E538E" w:rsidRPr="002E538E" w:rsidRDefault="002E538E" w:rsidP="002E538E">
            <w:pPr>
              <w:rPr>
                <w:rFonts w:ascii="Arial Narrow" w:hAnsi="Arial Narrow"/>
                <w:sz w:val="24"/>
                <w:szCs w:val="24"/>
              </w:rPr>
            </w:pPr>
            <w:r w:rsidRPr="002E538E">
              <w:rPr>
                <w:rFonts w:ascii="Arial Narrow" w:hAnsi="Arial Narrow"/>
                <w:sz w:val="24"/>
                <w:szCs w:val="24"/>
              </w:rPr>
              <w:t>Tartu Kunstigümnaasium</w:t>
            </w:r>
          </w:p>
          <w:p w:rsidR="002E538E" w:rsidRPr="002E538E" w:rsidRDefault="002E538E" w:rsidP="002E538E">
            <w:pPr>
              <w:rPr>
                <w:rFonts w:ascii="Arial Narrow" w:hAnsi="Arial Narrow"/>
                <w:sz w:val="24"/>
                <w:szCs w:val="24"/>
              </w:rPr>
            </w:pPr>
            <w:r w:rsidRPr="002E538E">
              <w:rPr>
                <w:rFonts w:ascii="Arial Narrow" w:hAnsi="Arial Narrow"/>
                <w:sz w:val="24"/>
                <w:szCs w:val="24"/>
              </w:rPr>
              <w:t>Tartu Maarja Kool</w:t>
            </w:r>
          </w:p>
          <w:p w:rsidR="002E538E" w:rsidRPr="002E538E" w:rsidRDefault="002E538E" w:rsidP="002E538E">
            <w:pPr>
              <w:rPr>
                <w:rFonts w:ascii="Arial Narrow" w:hAnsi="Arial Narrow"/>
                <w:sz w:val="24"/>
                <w:szCs w:val="24"/>
              </w:rPr>
            </w:pPr>
            <w:r w:rsidRPr="002E538E">
              <w:rPr>
                <w:rFonts w:ascii="Arial Narrow" w:hAnsi="Arial Narrow"/>
                <w:sz w:val="24"/>
                <w:szCs w:val="24"/>
              </w:rPr>
              <w:t xml:space="preserve">Tartu Mart </w:t>
            </w:r>
            <w:proofErr w:type="spellStart"/>
            <w:r w:rsidRPr="002E538E">
              <w:rPr>
                <w:rFonts w:ascii="Arial Narrow" w:hAnsi="Arial Narrow"/>
                <w:sz w:val="24"/>
                <w:szCs w:val="24"/>
              </w:rPr>
              <w:t>Reiniku</w:t>
            </w:r>
            <w:proofErr w:type="spellEnd"/>
            <w:r w:rsidRPr="002E538E">
              <w:rPr>
                <w:rFonts w:ascii="Arial Narrow" w:hAnsi="Arial Narrow"/>
                <w:sz w:val="24"/>
                <w:szCs w:val="24"/>
              </w:rPr>
              <w:t xml:space="preserve"> Kool</w:t>
            </w:r>
          </w:p>
          <w:p w:rsidR="002E538E" w:rsidRPr="002E538E" w:rsidRDefault="002E538E" w:rsidP="002E538E">
            <w:pPr>
              <w:rPr>
                <w:rFonts w:ascii="Arial Narrow" w:hAnsi="Arial Narrow"/>
                <w:sz w:val="24"/>
                <w:szCs w:val="24"/>
              </w:rPr>
            </w:pPr>
            <w:r w:rsidRPr="002E538E">
              <w:rPr>
                <w:rFonts w:ascii="Arial Narrow" w:hAnsi="Arial Narrow"/>
                <w:sz w:val="24"/>
                <w:szCs w:val="24"/>
              </w:rPr>
              <w:t>Tartu Raatuse Kool</w:t>
            </w:r>
          </w:p>
          <w:p w:rsidR="002E538E" w:rsidRPr="002E538E" w:rsidRDefault="002E538E" w:rsidP="002E538E">
            <w:pPr>
              <w:rPr>
                <w:rFonts w:ascii="Arial Narrow" w:hAnsi="Arial Narrow"/>
                <w:sz w:val="24"/>
                <w:szCs w:val="24"/>
              </w:rPr>
            </w:pPr>
            <w:r w:rsidRPr="002E538E">
              <w:rPr>
                <w:rFonts w:ascii="Arial Narrow" w:hAnsi="Arial Narrow"/>
                <w:sz w:val="24"/>
                <w:szCs w:val="24"/>
              </w:rPr>
              <w:t>Tartu Tamme Gümnaasium</w:t>
            </w:r>
          </w:p>
          <w:p w:rsidR="002E538E" w:rsidRPr="002E538E" w:rsidRDefault="002E538E" w:rsidP="002E538E">
            <w:pPr>
              <w:rPr>
                <w:rFonts w:ascii="Arial Narrow" w:hAnsi="Arial Narrow"/>
                <w:sz w:val="24"/>
                <w:szCs w:val="24"/>
              </w:rPr>
            </w:pPr>
            <w:r w:rsidRPr="002E538E">
              <w:rPr>
                <w:rFonts w:ascii="Arial Narrow" w:hAnsi="Arial Narrow"/>
                <w:sz w:val="24"/>
                <w:szCs w:val="24"/>
              </w:rPr>
              <w:t>Tartu Täiskasvanute Gümnaasium</w:t>
            </w:r>
          </w:p>
          <w:p w:rsidR="002E538E" w:rsidRPr="002E538E" w:rsidRDefault="002E538E" w:rsidP="002E538E">
            <w:pPr>
              <w:rPr>
                <w:rFonts w:ascii="Arial Narrow" w:hAnsi="Arial Narrow"/>
                <w:sz w:val="24"/>
                <w:szCs w:val="24"/>
              </w:rPr>
            </w:pPr>
            <w:r w:rsidRPr="002E538E">
              <w:rPr>
                <w:rFonts w:ascii="Arial Narrow" w:hAnsi="Arial Narrow"/>
                <w:sz w:val="24"/>
                <w:szCs w:val="24"/>
              </w:rPr>
              <w:t>Tartu Veeriku Kool</w:t>
            </w:r>
          </w:p>
          <w:p w:rsidR="002E538E" w:rsidRDefault="002E538E" w:rsidP="002E538E">
            <w:pPr>
              <w:rPr>
                <w:rFonts w:ascii="Arial Narrow" w:hAnsi="Arial Narrow"/>
                <w:sz w:val="24"/>
                <w:szCs w:val="24"/>
              </w:rPr>
            </w:pPr>
            <w:r w:rsidRPr="002E538E">
              <w:rPr>
                <w:rFonts w:ascii="Arial Narrow" w:hAnsi="Arial Narrow"/>
                <w:sz w:val="24"/>
                <w:szCs w:val="24"/>
              </w:rPr>
              <w:t>Tartu Vene Lütseum</w:t>
            </w:r>
          </w:p>
          <w:p w:rsidR="004C77CE" w:rsidRDefault="004C77CE" w:rsidP="002E538E">
            <w:pPr>
              <w:rPr>
                <w:rFonts w:ascii="Arial Narrow" w:hAnsi="Arial Narrow"/>
                <w:sz w:val="24"/>
                <w:szCs w:val="24"/>
              </w:rPr>
            </w:pPr>
            <w:r>
              <w:rPr>
                <w:rFonts w:ascii="Arial Narrow" w:hAnsi="Arial Narrow"/>
                <w:sz w:val="24"/>
                <w:szCs w:val="24"/>
              </w:rPr>
              <w:t>Tartu Katoliku Kool</w:t>
            </w:r>
          </w:p>
          <w:p w:rsidR="002E538E" w:rsidRPr="002E538E" w:rsidRDefault="002E538E" w:rsidP="002E538E">
            <w:pPr>
              <w:rPr>
                <w:rFonts w:ascii="Arial Narrow" w:hAnsi="Arial Narrow"/>
                <w:sz w:val="24"/>
                <w:szCs w:val="24"/>
              </w:rPr>
            </w:pPr>
            <w:r w:rsidRPr="002E538E">
              <w:rPr>
                <w:rFonts w:ascii="Arial Narrow" w:hAnsi="Arial Narrow"/>
                <w:sz w:val="24"/>
                <w:szCs w:val="24"/>
              </w:rPr>
              <w:t>Tartu Kesklinna Lastekeskus</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Annike</w:t>
            </w:r>
          </w:p>
          <w:p w:rsidR="002E538E" w:rsidRPr="002E538E" w:rsidRDefault="002E538E" w:rsidP="002E538E">
            <w:pPr>
              <w:rPr>
                <w:rFonts w:ascii="Arial Narrow" w:hAnsi="Arial Narrow"/>
                <w:sz w:val="24"/>
                <w:szCs w:val="24"/>
              </w:rPr>
            </w:pPr>
            <w:r w:rsidRPr="002E538E">
              <w:rPr>
                <w:rFonts w:ascii="Arial Narrow" w:hAnsi="Arial Narrow"/>
                <w:sz w:val="24"/>
                <w:szCs w:val="24"/>
              </w:rPr>
              <w:t xml:space="preserve">Tartu Lasteaed </w:t>
            </w:r>
            <w:proofErr w:type="spellStart"/>
            <w:r w:rsidRPr="002E538E">
              <w:rPr>
                <w:rFonts w:ascii="Arial Narrow" w:hAnsi="Arial Narrow"/>
                <w:sz w:val="24"/>
                <w:szCs w:val="24"/>
              </w:rPr>
              <w:t>Helika</w:t>
            </w:r>
            <w:proofErr w:type="spellEnd"/>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Hellik</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Kannike</w:t>
            </w:r>
          </w:p>
          <w:p w:rsidR="002E538E" w:rsidRPr="002E538E" w:rsidRDefault="002E538E" w:rsidP="002E538E">
            <w:pPr>
              <w:rPr>
                <w:rFonts w:ascii="Arial Narrow" w:hAnsi="Arial Narrow"/>
                <w:sz w:val="24"/>
                <w:szCs w:val="24"/>
              </w:rPr>
            </w:pPr>
            <w:r w:rsidRPr="002E538E">
              <w:rPr>
                <w:rFonts w:ascii="Arial Narrow" w:hAnsi="Arial Narrow"/>
                <w:sz w:val="24"/>
                <w:szCs w:val="24"/>
              </w:rPr>
              <w:lastRenderedPageBreak/>
              <w:t xml:space="preserve">Tartu Lasteaed </w:t>
            </w:r>
            <w:proofErr w:type="spellStart"/>
            <w:r w:rsidRPr="002E538E">
              <w:rPr>
                <w:rFonts w:ascii="Arial Narrow" w:hAnsi="Arial Narrow"/>
                <w:sz w:val="24"/>
                <w:szCs w:val="24"/>
              </w:rPr>
              <w:t>Karoliine</w:t>
            </w:r>
            <w:proofErr w:type="spellEnd"/>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Kelluke</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Kivike</w:t>
            </w:r>
          </w:p>
          <w:p w:rsidR="002E538E" w:rsidRPr="002E538E" w:rsidRDefault="002E538E" w:rsidP="002E538E">
            <w:pPr>
              <w:rPr>
                <w:rFonts w:ascii="Arial Narrow" w:hAnsi="Arial Narrow"/>
                <w:sz w:val="24"/>
                <w:szCs w:val="24"/>
              </w:rPr>
            </w:pPr>
            <w:r w:rsidRPr="002E538E">
              <w:rPr>
                <w:rFonts w:ascii="Arial Narrow" w:hAnsi="Arial Narrow"/>
                <w:sz w:val="24"/>
                <w:szCs w:val="24"/>
              </w:rPr>
              <w:t xml:space="preserve">Tartu Lasteaed </w:t>
            </w:r>
            <w:proofErr w:type="spellStart"/>
            <w:r w:rsidRPr="002E538E">
              <w:rPr>
                <w:rFonts w:ascii="Arial Narrow" w:hAnsi="Arial Narrow"/>
                <w:sz w:val="24"/>
                <w:szCs w:val="24"/>
              </w:rPr>
              <w:t>Klaabu</w:t>
            </w:r>
            <w:proofErr w:type="spellEnd"/>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Krõll</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Lotte</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Meelespea</w:t>
            </w:r>
          </w:p>
          <w:p w:rsidR="002E538E" w:rsidRPr="002E538E" w:rsidRDefault="002E538E" w:rsidP="002E538E">
            <w:pPr>
              <w:rPr>
                <w:rFonts w:ascii="Arial Narrow" w:hAnsi="Arial Narrow"/>
                <w:sz w:val="24"/>
                <w:szCs w:val="24"/>
              </w:rPr>
            </w:pPr>
            <w:r w:rsidRPr="002E538E">
              <w:rPr>
                <w:rFonts w:ascii="Arial Narrow" w:hAnsi="Arial Narrow"/>
                <w:sz w:val="24"/>
                <w:szCs w:val="24"/>
              </w:rPr>
              <w:t xml:space="preserve">Tartu Lasteaed </w:t>
            </w:r>
            <w:proofErr w:type="spellStart"/>
            <w:r w:rsidRPr="002E538E">
              <w:rPr>
                <w:rFonts w:ascii="Arial Narrow" w:hAnsi="Arial Narrow"/>
                <w:sz w:val="24"/>
                <w:szCs w:val="24"/>
              </w:rPr>
              <w:t>Midrimaa</w:t>
            </w:r>
            <w:proofErr w:type="spellEnd"/>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Mõmmik</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Nukitsamees</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Piilupesa</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Ploomike</w:t>
            </w:r>
          </w:p>
          <w:p w:rsidR="002E538E" w:rsidRPr="002E538E" w:rsidRDefault="002E538E" w:rsidP="002E538E">
            <w:pPr>
              <w:rPr>
                <w:rFonts w:ascii="Arial Narrow" w:hAnsi="Arial Narrow"/>
                <w:sz w:val="24"/>
                <w:szCs w:val="24"/>
              </w:rPr>
            </w:pPr>
            <w:r w:rsidRPr="002E538E">
              <w:rPr>
                <w:rFonts w:ascii="Arial Narrow" w:hAnsi="Arial Narrow"/>
                <w:sz w:val="24"/>
                <w:szCs w:val="24"/>
              </w:rPr>
              <w:t xml:space="preserve">Tartu Lasteaed </w:t>
            </w:r>
            <w:proofErr w:type="spellStart"/>
            <w:r w:rsidRPr="002E538E">
              <w:rPr>
                <w:rFonts w:ascii="Arial Narrow" w:hAnsi="Arial Narrow"/>
                <w:sz w:val="24"/>
                <w:szCs w:val="24"/>
              </w:rPr>
              <w:t>Poku</w:t>
            </w:r>
            <w:proofErr w:type="spellEnd"/>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Päkapikk</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Pääsupesa</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Ristikhein</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Rukkilill</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Sass</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Sipsik</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Sirel</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Triinu ja Taavi</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Tõruke</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Lasteaed Tähtvere</w:t>
            </w:r>
          </w:p>
          <w:p w:rsidR="002E538E" w:rsidRPr="002E538E" w:rsidRDefault="002E538E" w:rsidP="002E538E">
            <w:pPr>
              <w:rPr>
                <w:rFonts w:ascii="Arial Narrow" w:hAnsi="Arial Narrow"/>
                <w:sz w:val="24"/>
                <w:szCs w:val="24"/>
              </w:rPr>
            </w:pPr>
            <w:r w:rsidRPr="002E538E">
              <w:rPr>
                <w:rFonts w:ascii="Arial Narrow" w:hAnsi="Arial Narrow"/>
                <w:sz w:val="24"/>
                <w:szCs w:val="24"/>
              </w:rPr>
              <w:t>Tartu Lastesõim Mesipuu</w:t>
            </w:r>
          </w:p>
          <w:p w:rsidR="00D52EA0" w:rsidRDefault="002E538E" w:rsidP="002E538E">
            <w:pPr>
              <w:rPr>
                <w:rFonts w:ascii="Arial Narrow" w:hAnsi="Arial Narrow"/>
                <w:sz w:val="24"/>
                <w:szCs w:val="24"/>
              </w:rPr>
            </w:pPr>
            <w:r w:rsidRPr="002E538E">
              <w:rPr>
                <w:rFonts w:ascii="Arial Narrow" w:hAnsi="Arial Narrow"/>
                <w:sz w:val="24"/>
                <w:szCs w:val="24"/>
              </w:rPr>
              <w:t>Tartu Maarjamõisa Lasteaed</w:t>
            </w:r>
          </w:p>
          <w:p w:rsidR="00700CC7" w:rsidRDefault="00700CC7" w:rsidP="002E538E">
            <w:pPr>
              <w:rPr>
                <w:rFonts w:ascii="Times New Roman" w:hAnsi="Times New Roman"/>
                <w:sz w:val="24"/>
                <w:szCs w:val="24"/>
              </w:rPr>
            </w:pPr>
            <w:r>
              <w:rPr>
                <w:rFonts w:ascii="Arial Narrow" w:hAnsi="Arial Narrow"/>
                <w:sz w:val="24"/>
                <w:szCs w:val="24"/>
              </w:rPr>
              <w:t>Avatud tegevustele registreeruvad õppeasutused</w:t>
            </w:r>
          </w:p>
        </w:tc>
      </w:tr>
    </w:tbl>
    <w:p w:rsidR="00D52EA0" w:rsidRPr="00D52EA0" w:rsidRDefault="00D52EA0" w:rsidP="00D52EA0"/>
    <w:p w:rsidR="00980521" w:rsidRPr="00E26138" w:rsidRDefault="009123F8" w:rsidP="0090341B">
      <w:pPr>
        <w:pStyle w:val="Heading1"/>
        <w:numPr>
          <w:ilvl w:val="0"/>
          <w:numId w:val="8"/>
        </w:numPr>
        <w:spacing w:before="0"/>
        <w:rPr>
          <w:rFonts w:ascii="Arial Narrow" w:hAnsi="Arial Narrow" w:cs="Times New Roman"/>
          <w:color w:val="auto"/>
          <w:sz w:val="24"/>
          <w:szCs w:val="24"/>
        </w:rPr>
      </w:pPr>
      <w:r>
        <w:rPr>
          <w:rFonts w:ascii="Arial Narrow" w:hAnsi="Arial Narrow" w:cs="Times New Roman"/>
          <w:color w:val="auto"/>
          <w:sz w:val="24"/>
          <w:szCs w:val="24"/>
        </w:rPr>
        <w:t>Projekti lühikokkuvõte</w:t>
      </w:r>
    </w:p>
    <w:tbl>
      <w:tblPr>
        <w:tblStyle w:val="TableGrid"/>
        <w:tblW w:w="0" w:type="auto"/>
        <w:tblLook w:val="04A0"/>
      </w:tblPr>
      <w:tblGrid>
        <w:gridCol w:w="9494"/>
      </w:tblGrid>
      <w:tr w:rsidR="009C0FC1" w:rsidRPr="00E26138" w:rsidTr="009A0A37">
        <w:tc>
          <w:tcPr>
            <w:tcW w:w="9494" w:type="dxa"/>
            <w:shd w:val="clear" w:color="auto" w:fill="FBD4B4" w:themeFill="accent6" w:themeFillTint="66"/>
          </w:tcPr>
          <w:p w:rsidR="009C0FC1" w:rsidRPr="00E26138" w:rsidRDefault="009A0A37" w:rsidP="00D52EA0">
            <w:pPr>
              <w:rPr>
                <w:rFonts w:ascii="Arial Narrow" w:hAnsi="Arial Narrow"/>
                <w:sz w:val="24"/>
                <w:szCs w:val="24"/>
              </w:rPr>
            </w:pPr>
            <w:r w:rsidRPr="00E26138">
              <w:rPr>
                <w:rFonts w:ascii="Arial Narrow" w:hAnsi="Arial Narrow"/>
                <w:sz w:val="24"/>
                <w:szCs w:val="24"/>
              </w:rPr>
              <w:t>Projekti lühikokkuvõte eesti keeles (kuni 500 tähemärki)</w:t>
            </w:r>
          </w:p>
        </w:tc>
      </w:tr>
      <w:tr w:rsidR="009A0A37" w:rsidRPr="00E26138" w:rsidTr="009C0FC1">
        <w:tc>
          <w:tcPr>
            <w:tcW w:w="9494" w:type="dxa"/>
          </w:tcPr>
          <w:p w:rsidR="001A4B9C" w:rsidRDefault="0031535E" w:rsidP="001A4B9C">
            <w:pPr>
              <w:jc w:val="both"/>
              <w:rPr>
                <w:rFonts w:ascii="Arial Narrow" w:hAnsi="Arial Narrow"/>
                <w:sz w:val="24"/>
                <w:szCs w:val="24"/>
              </w:rPr>
            </w:pPr>
            <w:r>
              <w:rPr>
                <w:rFonts w:ascii="Arial Narrow" w:hAnsi="Arial Narrow"/>
                <w:sz w:val="24"/>
                <w:szCs w:val="24"/>
              </w:rPr>
              <w:t>Projekti abil</w:t>
            </w:r>
            <w:r w:rsidR="001A4B9C">
              <w:rPr>
                <w:rFonts w:ascii="Arial Narrow" w:hAnsi="Arial Narrow"/>
                <w:sz w:val="24"/>
                <w:szCs w:val="24"/>
              </w:rPr>
              <w:t>:</w:t>
            </w:r>
          </w:p>
          <w:p w:rsidR="001A4B9C" w:rsidRDefault="0031535E" w:rsidP="009A6241">
            <w:pPr>
              <w:pStyle w:val="ListParagraph"/>
              <w:numPr>
                <w:ilvl w:val="0"/>
                <w:numId w:val="18"/>
              </w:numPr>
              <w:jc w:val="both"/>
              <w:rPr>
                <w:rFonts w:ascii="Arial Narrow" w:hAnsi="Arial Narrow"/>
                <w:sz w:val="24"/>
                <w:szCs w:val="24"/>
              </w:rPr>
            </w:pPr>
            <w:r w:rsidRPr="001A4B9C">
              <w:rPr>
                <w:rFonts w:ascii="Arial Narrow" w:hAnsi="Arial Narrow"/>
                <w:sz w:val="24"/>
                <w:szCs w:val="24"/>
              </w:rPr>
              <w:t xml:space="preserve">tuuakse </w:t>
            </w:r>
            <w:r w:rsidR="001A4B9C">
              <w:rPr>
                <w:rFonts w:ascii="Arial Narrow" w:hAnsi="Arial Narrow"/>
                <w:sz w:val="24"/>
                <w:szCs w:val="24"/>
              </w:rPr>
              <w:t xml:space="preserve">Norrast </w:t>
            </w:r>
            <w:r w:rsidRPr="001A4B9C">
              <w:rPr>
                <w:rFonts w:ascii="Arial Narrow" w:hAnsi="Arial Narrow"/>
                <w:sz w:val="24"/>
                <w:szCs w:val="24"/>
              </w:rPr>
              <w:t xml:space="preserve">Eestisse tõenduspõhine </w:t>
            </w:r>
            <w:r w:rsidR="006430C2" w:rsidRPr="001A4B9C">
              <w:rPr>
                <w:rFonts w:ascii="Arial Narrow" w:hAnsi="Arial Narrow"/>
                <w:sz w:val="24"/>
                <w:szCs w:val="24"/>
              </w:rPr>
              <w:t>õppekeskkonna ja pedagoogilise analüüsi mudel</w:t>
            </w:r>
            <w:r w:rsidR="00255442">
              <w:rPr>
                <w:rFonts w:ascii="Arial Narrow" w:hAnsi="Arial Narrow"/>
                <w:sz w:val="24"/>
                <w:szCs w:val="24"/>
              </w:rPr>
              <w:t xml:space="preserve"> (LP-mudel)</w:t>
            </w:r>
            <w:r w:rsidR="006430C2" w:rsidRPr="001A4B9C">
              <w:rPr>
                <w:rFonts w:ascii="Arial Narrow" w:hAnsi="Arial Narrow"/>
                <w:sz w:val="24"/>
                <w:szCs w:val="24"/>
              </w:rPr>
              <w:t xml:space="preserve">, </w:t>
            </w:r>
          </w:p>
          <w:p w:rsidR="001A4B9C" w:rsidRDefault="00255442" w:rsidP="009A6241">
            <w:pPr>
              <w:pStyle w:val="ListParagraph"/>
              <w:numPr>
                <w:ilvl w:val="0"/>
                <w:numId w:val="18"/>
              </w:numPr>
              <w:jc w:val="both"/>
              <w:rPr>
                <w:rFonts w:ascii="Arial Narrow" w:hAnsi="Arial Narrow"/>
                <w:sz w:val="24"/>
                <w:szCs w:val="24"/>
              </w:rPr>
            </w:pPr>
            <w:r>
              <w:rPr>
                <w:rFonts w:ascii="Arial Narrow" w:hAnsi="Arial Narrow"/>
                <w:sz w:val="24"/>
                <w:szCs w:val="24"/>
              </w:rPr>
              <w:t>tõstetakse õpetajate professionaalseid</w:t>
            </w:r>
            <w:r w:rsidR="006430C2" w:rsidRPr="001A4B9C">
              <w:rPr>
                <w:rFonts w:ascii="Arial Narrow" w:hAnsi="Arial Narrow"/>
                <w:sz w:val="24"/>
                <w:szCs w:val="24"/>
              </w:rPr>
              <w:t xml:space="preserve"> </w:t>
            </w:r>
            <w:r>
              <w:rPr>
                <w:rFonts w:ascii="Arial Narrow" w:hAnsi="Arial Narrow"/>
                <w:sz w:val="24"/>
                <w:szCs w:val="24"/>
              </w:rPr>
              <w:t>oskusi</w:t>
            </w:r>
            <w:r w:rsidR="006430C2" w:rsidRPr="001A4B9C">
              <w:rPr>
                <w:rFonts w:ascii="Arial Narrow" w:hAnsi="Arial Narrow"/>
                <w:sz w:val="24"/>
                <w:szCs w:val="24"/>
              </w:rPr>
              <w:t xml:space="preserve"> </w:t>
            </w:r>
            <w:r>
              <w:rPr>
                <w:rFonts w:ascii="Arial Narrow" w:hAnsi="Arial Narrow"/>
                <w:sz w:val="24"/>
                <w:szCs w:val="24"/>
              </w:rPr>
              <w:t xml:space="preserve">tõenduspõhiste sekkumisprogrammide kasutamisel (ART, </w:t>
            </w:r>
            <w:proofErr w:type="spellStart"/>
            <w:r>
              <w:rPr>
                <w:rFonts w:ascii="Arial Narrow" w:hAnsi="Arial Narrow"/>
                <w:sz w:val="24"/>
                <w:szCs w:val="24"/>
              </w:rPr>
              <w:t>verge</w:t>
            </w:r>
            <w:proofErr w:type="spellEnd"/>
            <w:r>
              <w:rPr>
                <w:rFonts w:ascii="Arial Narrow" w:hAnsi="Arial Narrow"/>
                <w:sz w:val="24"/>
                <w:szCs w:val="24"/>
              </w:rPr>
              <w:t>, motiveeriv intervjueerimine)</w:t>
            </w:r>
            <w:r w:rsidR="006430C2" w:rsidRPr="001A4B9C">
              <w:rPr>
                <w:rFonts w:ascii="Arial Narrow" w:hAnsi="Arial Narrow"/>
                <w:sz w:val="24"/>
                <w:szCs w:val="24"/>
              </w:rPr>
              <w:t xml:space="preserve">, </w:t>
            </w:r>
          </w:p>
          <w:p w:rsidR="009A0A37" w:rsidRDefault="00255442" w:rsidP="009A6241">
            <w:pPr>
              <w:pStyle w:val="ListParagraph"/>
              <w:numPr>
                <w:ilvl w:val="0"/>
                <w:numId w:val="18"/>
              </w:numPr>
              <w:jc w:val="both"/>
              <w:rPr>
                <w:rFonts w:ascii="Arial Narrow" w:hAnsi="Arial Narrow"/>
                <w:sz w:val="24"/>
                <w:szCs w:val="24"/>
              </w:rPr>
            </w:pPr>
            <w:r>
              <w:rPr>
                <w:rFonts w:ascii="Arial Narrow" w:hAnsi="Arial Narrow"/>
                <w:sz w:val="24"/>
                <w:szCs w:val="24"/>
              </w:rPr>
              <w:t>luuakse</w:t>
            </w:r>
            <w:r w:rsidR="006430C2" w:rsidRPr="001A4B9C">
              <w:rPr>
                <w:rFonts w:ascii="Arial Narrow" w:hAnsi="Arial Narrow"/>
                <w:sz w:val="24"/>
                <w:szCs w:val="24"/>
              </w:rPr>
              <w:t xml:space="preserve"> </w:t>
            </w:r>
            <w:r>
              <w:rPr>
                <w:rFonts w:ascii="Arial Narrow" w:hAnsi="Arial Narrow"/>
                <w:sz w:val="24"/>
                <w:szCs w:val="24"/>
              </w:rPr>
              <w:t xml:space="preserve">pilootkoolis </w:t>
            </w:r>
            <w:r w:rsidR="001A4B9C">
              <w:rPr>
                <w:rFonts w:ascii="Arial Narrow" w:hAnsi="Arial Narrow"/>
                <w:sz w:val="24"/>
                <w:szCs w:val="24"/>
              </w:rPr>
              <w:t>klassikalise</w:t>
            </w:r>
            <w:r w:rsidR="006430C2" w:rsidRPr="001A4B9C">
              <w:rPr>
                <w:rFonts w:ascii="Arial Narrow" w:hAnsi="Arial Narrow"/>
                <w:sz w:val="24"/>
                <w:szCs w:val="24"/>
              </w:rPr>
              <w:t xml:space="preserve"> klassiruumi asemel avatud õpperuum, mi</w:t>
            </w:r>
            <w:r w:rsidR="001A4B9C" w:rsidRPr="001A4B9C">
              <w:rPr>
                <w:rFonts w:ascii="Arial Narrow" w:hAnsi="Arial Narrow"/>
                <w:sz w:val="24"/>
                <w:szCs w:val="24"/>
              </w:rPr>
              <w:t>s eel</w:t>
            </w:r>
            <w:r w:rsidR="005B2976">
              <w:rPr>
                <w:rFonts w:ascii="Arial Narrow" w:hAnsi="Arial Narrow"/>
                <w:sz w:val="24"/>
                <w:szCs w:val="24"/>
              </w:rPr>
              <w:t xml:space="preserve">dab </w:t>
            </w:r>
            <w:r w:rsidR="001A4B9C" w:rsidRPr="001A4B9C">
              <w:rPr>
                <w:rFonts w:ascii="Arial Narrow" w:hAnsi="Arial Narrow"/>
                <w:sz w:val="24"/>
                <w:szCs w:val="24"/>
              </w:rPr>
              <w:t xml:space="preserve">õpetaja </w:t>
            </w:r>
            <w:r>
              <w:rPr>
                <w:rFonts w:ascii="Arial Narrow" w:hAnsi="Arial Narrow"/>
                <w:sz w:val="24"/>
                <w:szCs w:val="24"/>
              </w:rPr>
              <w:t>roll</w:t>
            </w:r>
            <w:r w:rsidR="005B2976">
              <w:rPr>
                <w:rFonts w:ascii="Arial Narrow" w:hAnsi="Arial Narrow"/>
                <w:sz w:val="24"/>
                <w:szCs w:val="24"/>
              </w:rPr>
              <w:t>i</w:t>
            </w:r>
            <w:r>
              <w:rPr>
                <w:rFonts w:ascii="Arial Narrow" w:hAnsi="Arial Narrow"/>
                <w:sz w:val="24"/>
                <w:szCs w:val="24"/>
              </w:rPr>
              <w:t xml:space="preserve"> </w:t>
            </w:r>
            <w:r w:rsidR="005B2976">
              <w:rPr>
                <w:rFonts w:ascii="Arial Narrow" w:hAnsi="Arial Narrow"/>
                <w:sz w:val="24"/>
                <w:szCs w:val="24"/>
              </w:rPr>
              <w:t>muutumist ning aktiivõppe meetodite järjekindlamat kasutamist</w:t>
            </w:r>
            <w:r w:rsidR="001A4B9C">
              <w:rPr>
                <w:rFonts w:ascii="Arial Narrow" w:hAnsi="Arial Narrow"/>
                <w:sz w:val="24"/>
                <w:szCs w:val="24"/>
              </w:rPr>
              <w:t>,</w:t>
            </w:r>
          </w:p>
          <w:p w:rsidR="001A4B9C" w:rsidRPr="001A4B9C" w:rsidRDefault="001A4B9C" w:rsidP="009A6241">
            <w:pPr>
              <w:pStyle w:val="ListParagraph"/>
              <w:numPr>
                <w:ilvl w:val="0"/>
                <w:numId w:val="18"/>
              </w:numPr>
              <w:rPr>
                <w:rFonts w:ascii="Arial Narrow" w:hAnsi="Arial Narrow"/>
                <w:sz w:val="24"/>
                <w:szCs w:val="24"/>
              </w:rPr>
            </w:pPr>
            <w:r>
              <w:rPr>
                <w:rFonts w:ascii="Arial Narrow" w:hAnsi="Arial Narrow"/>
                <w:sz w:val="24"/>
                <w:szCs w:val="24"/>
              </w:rPr>
              <w:t>tihendatakse kooli ja kogukonna koostööd,</w:t>
            </w:r>
          </w:p>
          <w:p w:rsidR="009A0A37" w:rsidRDefault="001A4B9C" w:rsidP="001A4B9C">
            <w:pPr>
              <w:rPr>
                <w:rFonts w:ascii="Arial Narrow" w:hAnsi="Arial Narrow"/>
                <w:sz w:val="24"/>
                <w:szCs w:val="24"/>
              </w:rPr>
            </w:pPr>
            <w:r>
              <w:rPr>
                <w:rFonts w:ascii="Arial Narrow" w:hAnsi="Arial Narrow"/>
                <w:sz w:val="24"/>
                <w:szCs w:val="24"/>
              </w:rPr>
              <w:t>selleks, et tõsta õpilaste õpimotivatsiooni, suurendada õpihuvi, parandada õpilase, õpetaja ja vanema suhteid ning suurendada õpilaste ja vanemate kaasatust</w:t>
            </w:r>
            <w:r w:rsidR="00255442">
              <w:rPr>
                <w:rFonts w:ascii="Arial Narrow" w:hAnsi="Arial Narrow"/>
                <w:sz w:val="24"/>
                <w:szCs w:val="24"/>
              </w:rPr>
              <w:t xml:space="preserve"> kooli</w:t>
            </w:r>
            <w:r w:rsidR="005B2976">
              <w:rPr>
                <w:rFonts w:ascii="Arial Narrow" w:hAnsi="Arial Narrow"/>
                <w:sz w:val="24"/>
                <w:szCs w:val="24"/>
              </w:rPr>
              <w:t xml:space="preserve"> tegevustesse</w:t>
            </w:r>
            <w:r>
              <w:rPr>
                <w:rFonts w:ascii="Arial Narrow" w:hAnsi="Arial Narrow"/>
                <w:sz w:val="24"/>
                <w:szCs w:val="24"/>
              </w:rPr>
              <w:t>.</w:t>
            </w:r>
          </w:p>
          <w:p w:rsidR="001A4B9C" w:rsidRDefault="001A4B9C" w:rsidP="001A4B9C">
            <w:pPr>
              <w:rPr>
                <w:rFonts w:ascii="Arial Narrow" w:hAnsi="Arial Narrow"/>
                <w:sz w:val="24"/>
                <w:szCs w:val="24"/>
              </w:rPr>
            </w:pPr>
          </w:p>
          <w:p w:rsidR="001A4B9C" w:rsidRPr="00E26138" w:rsidRDefault="001A4B9C" w:rsidP="001A4B9C">
            <w:pPr>
              <w:rPr>
                <w:rFonts w:ascii="Arial Narrow" w:hAnsi="Arial Narrow"/>
                <w:sz w:val="24"/>
                <w:szCs w:val="24"/>
              </w:rPr>
            </w:pPr>
            <w:r>
              <w:rPr>
                <w:rFonts w:ascii="Arial Narrow" w:hAnsi="Arial Narrow"/>
                <w:sz w:val="24"/>
                <w:szCs w:val="24"/>
              </w:rPr>
              <w:t>Projekti tegevuste fookuses on kolm kultuuri – klassikultuur, koolikultuur ja kogukonnakultuur</w:t>
            </w:r>
            <w:r w:rsidR="00255442">
              <w:rPr>
                <w:rFonts w:ascii="Arial Narrow" w:hAnsi="Arial Narrow"/>
                <w:sz w:val="24"/>
                <w:szCs w:val="24"/>
              </w:rPr>
              <w:t>, mis kõik on omavahel tihedalt seotud</w:t>
            </w:r>
            <w:r>
              <w:rPr>
                <w:rFonts w:ascii="Arial Narrow" w:hAnsi="Arial Narrow"/>
                <w:sz w:val="24"/>
                <w:szCs w:val="24"/>
              </w:rPr>
              <w:t>.</w:t>
            </w:r>
          </w:p>
        </w:tc>
      </w:tr>
    </w:tbl>
    <w:p w:rsidR="00D5674B" w:rsidRPr="008300BD" w:rsidRDefault="00D5674B" w:rsidP="00D5674B">
      <w:pPr>
        <w:pStyle w:val="Heading1"/>
        <w:spacing w:before="0"/>
        <w:jc w:val="both"/>
        <w:rPr>
          <w:rFonts w:ascii="Arial Narrow" w:hAnsi="Arial Narrow" w:cs="Times New Roman"/>
          <w:color w:val="auto"/>
          <w:sz w:val="24"/>
          <w:szCs w:val="24"/>
        </w:rPr>
      </w:pPr>
    </w:p>
    <w:p w:rsidR="009C0FC1" w:rsidRPr="008300BD" w:rsidRDefault="000C64D3" w:rsidP="0090341B">
      <w:pPr>
        <w:pStyle w:val="Heading1"/>
        <w:numPr>
          <w:ilvl w:val="0"/>
          <w:numId w:val="8"/>
        </w:numPr>
        <w:spacing w:before="0"/>
        <w:jc w:val="both"/>
        <w:rPr>
          <w:rFonts w:ascii="Arial Narrow" w:hAnsi="Arial Narrow" w:cs="Times New Roman"/>
          <w:color w:val="auto"/>
          <w:sz w:val="24"/>
          <w:szCs w:val="24"/>
        </w:rPr>
      </w:pPr>
      <w:r w:rsidRPr="008300BD">
        <w:rPr>
          <w:rFonts w:ascii="Arial Narrow" w:hAnsi="Arial Narrow" w:cs="Times New Roman"/>
          <w:color w:val="auto"/>
          <w:sz w:val="24"/>
          <w:szCs w:val="24"/>
        </w:rPr>
        <w:t xml:space="preserve">Projekti </w:t>
      </w:r>
      <w:r w:rsidR="00445C4B">
        <w:rPr>
          <w:rFonts w:ascii="Arial Narrow" w:hAnsi="Arial Narrow" w:cs="Times New Roman"/>
          <w:color w:val="auto"/>
          <w:sz w:val="24"/>
          <w:szCs w:val="24"/>
        </w:rPr>
        <w:t xml:space="preserve">üldine ja otsene </w:t>
      </w:r>
      <w:r w:rsidRPr="008300BD">
        <w:rPr>
          <w:rFonts w:ascii="Arial Narrow" w:hAnsi="Arial Narrow" w:cs="Times New Roman"/>
          <w:color w:val="auto"/>
          <w:sz w:val="24"/>
          <w:szCs w:val="24"/>
        </w:rPr>
        <w:t>eesmärk</w:t>
      </w:r>
    </w:p>
    <w:tbl>
      <w:tblPr>
        <w:tblStyle w:val="TableGrid"/>
        <w:tblW w:w="0" w:type="auto"/>
        <w:tblLook w:val="04A0"/>
      </w:tblPr>
      <w:tblGrid>
        <w:gridCol w:w="9494"/>
      </w:tblGrid>
      <w:tr w:rsidR="000C64D3" w:rsidRPr="008300BD" w:rsidTr="000C64D3">
        <w:tc>
          <w:tcPr>
            <w:tcW w:w="9494" w:type="dxa"/>
          </w:tcPr>
          <w:p w:rsidR="000C64D3" w:rsidRPr="008300BD" w:rsidRDefault="000C64D3" w:rsidP="000C64D3">
            <w:pPr>
              <w:rPr>
                <w:rFonts w:ascii="Arial Narrow" w:hAnsi="Arial Narrow"/>
                <w:sz w:val="24"/>
                <w:szCs w:val="24"/>
              </w:rPr>
            </w:pPr>
          </w:p>
          <w:p w:rsidR="000C64D3" w:rsidRDefault="00650C45" w:rsidP="00EB07AD">
            <w:pPr>
              <w:jc w:val="both"/>
              <w:rPr>
                <w:rFonts w:ascii="Arial Narrow" w:hAnsi="Arial Narrow"/>
                <w:sz w:val="24"/>
                <w:szCs w:val="24"/>
              </w:rPr>
            </w:pPr>
            <w:r>
              <w:rPr>
                <w:rFonts w:ascii="Arial Narrow" w:hAnsi="Arial Narrow"/>
                <w:sz w:val="24"/>
                <w:szCs w:val="24"/>
              </w:rPr>
              <w:t xml:space="preserve">Luua </w:t>
            </w:r>
            <w:r w:rsidR="009A6241">
              <w:rPr>
                <w:rFonts w:ascii="Arial Narrow" w:hAnsi="Arial Narrow"/>
                <w:sz w:val="24"/>
                <w:szCs w:val="24"/>
              </w:rPr>
              <w:t>tõenduspõhiste meetodite abil koolikultuur</w:t>
            </w:r>
            <w:r>
              <w:rPr>
                <w:rFonts w:ascii="Arial Narrow" w:hAnsi="Arial Narrow"/>
                <w:sz w:val="24"/>
                <w:szCs w:val="24"/>
              </w:rPr>
              <w:t xml:space="preserve">, mis soodustab õpilase, õpetaja ja kogukonnaliikme koostööd, arendab nende teadmisi ja oskusi, </w:t>
            </w:r>
            <w:r w:rsidRPr="009A6241">
              <w:rPr>
                <w:rFonts w:ascii="Arial Narrow" w:hAnsi="Arial Narrow"/>
                <w:sz w:val="24"/>
                <w:szCs w:val="24"/>
              </w:rPr>
              <w:t xml:space="preserve">et </w:t>
            </w:r>
            <w:r w:rsidR="009B240C" w:rsidRPr="009A6241">
              <w:rPr>
                <w:rFonts w:ascii="Arial Narrow" w:hAnsi="Arial Narrow"/>
                <w:sz w:val="24"/>
                <w:szCs w:val="24"/>
              </w:rPr>
              <w:t>tagada iga õpilase</w:t>
            </w:r>
            <w:r w:rsidRPr="009A6241">
              <w:rPr>
                <w:rFonts w:ascii="Arial Narrow" w:hAnsi="Arial Narrow"/>
                <w:sz w:val="24"/>
                <w:szCs w:val="24"/>
              </w:rPr>
              <w:t xml:space="preserve"> </w:t>
            </w:r>
            <w:r w:rsidR="009A6241" w:rsidRPr="009A6241">
              <w:rPr>
                <w:rFonts w:ascii="Arial Narrow" w:hAnsi="Arial Narrow"/>
                <w:sz w:val="24"/>
                <w:szCs w:val="24"/>
              </w:rPr>
              <w:t xml:space="preserve">igakülgne </w:t>
            </w:r>
            <w:r w:rsidRPr="009A6241">
              <w:rPr>
                <w:rFonts w:ascii="Arial Narrow" w:hAnsi="Arial Narrow"/>
                <w:sz w:val="24"/>
                <w:szCs w:val="24"/>
              </w:rPr>
              <w:t>areng.</w:t>
            </w:r>
          </w:p>
          <w:p w:rsidR="00432523" w:rsidRDefault="00432523" w:rsidP="000C64D3">
            <w:pPr>
              <w:rPr>
                <w:rFonts w:ascii="Arial Narrow" w:hAnsi="Arial Narrow"/>
                <w:sz w:val="24"/>
                <w:szCs w:val="24"/>
              </w:rPr>
            </w:pPr>
          </w:p>
          <w:p w:rsidR="00A5498F" w:rsidRDefault="007B2BFD" w:rsidP="00EB07AD">
            <w:pPr>
              <w:jc w:val="both"/>
              <w:rPr>
                <w:rFonts w:ascii="Arial Narrow" w:hAnsi="Arial Narrow"/>
                <w:sz w:val="24"/>
                <w:szCs w:val="24"/>
              </w:rPr>
            </w:pPr>
            <w:r>
              <w:rPr>
                <w:rFonts w:ascii="Arial Narrow" w:hAnsi="Arial Narrow"/>
                <w:sz w:val="24"/>
                <w:szCs w:val="24"/>
              </w:rPr>
              <w:t>Projekti tegevuste kaudu tõstame õpilaste õ</w:t>
            </w:r>
            <w:r w:rsidR="00A5498F">
              <w:rPr>
                <w:rFonts w:ascii="Arial Narrow" w:hAnsi="Arial Narrow"/>
                <w:sz w:val="24"/>
                <w:szCs w:val="24"/>
              </w:rPr>
              <w:t xml:space="preserve">pimotivatsiooni, </w:t>
            </w:r>
            <w:r>
              <w:rPr>
                <w:rFonts w:ascii="Arial Narrow" w:hAnsi="Arial Narrow"/>
                <w:sz w:val="24"/>
                <w:szCs w:val="24"/>
              </w:rPr>
              <w:t xml:space="preserve">suurendame </w:t>
            </w:r>
            <w:r w:rsidR="00A5498F">
              <w:rPr>
                <w:rFonts w:ascii="Arial Narrow" w:hAnsi="Arial Narrow"/>
                <w:sz w:val="24"/>
                <w:szCs w:val="24"/>
              </w:rPr>
              <w:t xml:space="preserve">õpihuvi, </w:t>
            </w:r>
            <w:r>
              <w:rPr>
                <w:rFonts w:ascii="Arial Narrow" w:hAnsi="Arial Narrow"/>
                <w:sz w:val="24"/>
                <w:szCs w:val="24"/>
              </w:rPr>
              <w:t>parandame</w:t>
            </w:r>
            <w:r w:rsidR="00A5498F">
              <w:rPr>
                <w:rFonts w:ascii="Arial Narrow" w:hAnsi="Arial Narrow"/>
                <w:sz w:val="24"/>
                <w:szCs w:val="24"/>
              </w:rPr>
              <w:t xml:space="preserve"> </w:t>
            </w:r>
            <w:r>
              <w:rPr>
                <w:rFonts w:ascii="Arial Narrow" w:hAnsi="Arial Narrow"/>
                <w:sz w:val="24"/>
                <w:szCs w:val="24"/>
              </w:rPr>
              <w:t>õpilase, õpetaja ja vanema suhteid</w:t>
            </w:r>
            <w:r w:rsidR="00A5498F">
              <w:rPr>
                <w:rFonts w:ascii="Arial Narrow" w:hAnsi="Arial Narrow"/>
                <w:sz w:val="24"/>
                <w:szCs w:val="24"/>
              </w:rPr>
              <w:t xml:space="preserve"> </w:t>
            </w:r>
            <w:r>
              <w:rPr>
                <w:rFonts w:ascii="Arial Narrow" w:hAnsi="Arial Narrow"/>
                <w:sz w:val="24"/>
                <w:szCs w:val="24"/>
              </w:rPr>
              <w:t>ning</w:t>
            </w:r>
            <w:r w:rsidR="00A5498F">
              <w:rPr>
                <w:rFonts w:ascii="Arial Narrow" w:hAnsi="Arial Narrow"/>
                <w:sz w:val="24"/>
                <w:szCs w:val="24"/>
              </w:rPr>
              <w:t xml:space="preserve"> </w:t>
            </w:r>
            <w:r>
              <w:rPr>
                <w:rFonts w:ascii="Arial Narrow" w:hAnsi="Arial Narrow"/>
                <w:sz w:val="24"/>
                <w:szCs w:val="24"/>
              </w:rPr>
              <w:t>suurendame õpilaste ja vanemate kaasatust, et õpilaste väljalangevus</w:t>
            </w:r>
            <w:r w:rsidR="00A5498F">
              <w:rPr>
                <w:rFonts w:ascii="Arial Narrow" w:hAnsi="Arial Narrow"/>
                <w:sz w:val="24"/>
                <w:szCs w:val="24"/>
              </w:rPr>
              <w:t xml:space="preserve"> </w:t>
            </w:r>
            <w:r>
              <w:rPr>
                <w:rFonts w:ascii="Arial Narrow" w:hAnsi="Arial Narrow"/>
                <w:sz w:val="24"/>
                <w:szCs w:val="24"/>
              </w:rPr>
              <w:t>väheneks</w:t>
            </w:r>
            <w:r w:rsidR="00A5498F">
              <w:rPr>
                <w:rFonts w:ascii="Arial Narrow" w:hAnsi="Arial Narrow"/>
                <w:sz w:val="24"/>
                <w:szCs w:val="24"/>
              </w:rPr>
              <w:t>, õpieduk</w:t>
            </w:r>
            <w:r>
              <w:rPr>
                <w:rFonts w:ascii="Arial Narrow" w:hAnsi="Arial Narrow"/>
                <w:sz w:val="24"/>
                <w:szCs w:val="24"/>
              </w:rPr>
              <w:t>us paraneks, puudumiste arv väheneks, käitumisprobleeme tekiks vähem, õpilaste eneseusk suureneks.</w:t>
            </w:r>
          </w:p>
          <w:p w:rsidR="00432523" w:rsidRPr="008300BD" w:rsidRDefault="00432523" w:rsidP="000C64D3">
            <w:pPr>
              <w:rPr>
                <w:rFonts w:ascii="Arial Narrow" w:hAnsi="Arial Narrow"/>
                <w:sz w:val="24"/>
                <w:szCs w:val="24"/>
              </w:rPr>
            </w:pPr>
          </w:p>
          <w:p w:rsidR="000C64D3" w:rsidRPr="008300BD" w:rsidRDefault="000C64D3" w:rsidP="000C64D3">
            <w:pPr>
              <w:rPr>
                <w:rFonts w:ascii="Arial Narrow" w:hAnsi="Arial Narrow"/>
                <w:sz w:val="24"/>
                <w:szCs w:val="24"/>
              </w:rPr>
            </w:pPr>
          </w:p>
        </w:tc>
      </w:tr>
    </w:tbl>
    <w:p w:rsidR="00D5674B" w:rsidRPr="008300BD" w:rsidRDefault="00D5674B" w:rsidP="00D5674B">
      <w:pPr>
        <w:pStyle w:val="Heading1"/>
        <w:spacing w:before="0"/>
        <w:jc w:val="both"/>
        <w:rPr>
          <w:rFonts w:ascii="Arial Narrow" w:hAnsi="Arial Narrow" w:cs="Times New Roman"/>
          <w:color w:val="auto"/>
          <w:sz w:val="24"/>
          <w:szCs w:val="24"/>
        </w:rPr>
      </w:pPr>
    </w:p>
    <w:p w:rsidR="000C64D3" w:rsidRPr="008300BD" w:rsidRDefault="000C64D3" w:rsidP="0090341B">
      <w:pPr>
        <w:pStyle w:val="Heading1"/>
        <w:numPr>
          <w:ilvl w:val="0"/>
          <w:numId w:val="8"/>
        </w:numPr>
        <w:spacing w:before="0"/>
        <w:jc w:val="both"/>
        <w:rPr>
          <w:rFonts w:ascii="Arial Narrow" w:hAnsi="Arial Narrow" w:cs="Times New Roman"/>
          <w:color w:val="auto"/>
          <w:sz w:val="24"/>
          <w:szCs w:val="24"/>
        </w:rPr>
      </w:pPr>
      <w:r w:rsidRPr="008300BD">
        <w:rPr>
          <w:rFonts w:ascii="Arial Narrow" w:hAnsi="Arial Narrow" w:cs="Times New Roman"/>
          <w:color w:val="auto"/>
          <w:sz w:val="24"/>
          <w:szCs w:val="24"/>
        </w:rPr>
        <w:t xml:space="preserve">Projekti </w:t>
      </w:r>
      <w:r w:rsidR="00E90816" w:rsidRPr="008300BD">
        <w:rPr>
          <w:rFonts w:ascii="Arial Narrow" w:hAnsi="Arial Narrow" w:cs="Times New Roman"/>
          <w:color w:val="auto"/>
          <w:sz w:val="24"/>
          <w:szCs w:val="24"/>
        </w:rPr>
        <w:t>oodatavad tulemused</w:t>
      </w:r>
      <w:r w:rsidR="00783556" w:rsidRPr="008300BD">
        <w:rPr>
          <w:rFonts w:ascii="Arial Narrow" w:hAnsi="Arial Narrow" w:cs="Times New Roman"/>
          <w:color w:val="auto"/>
          <w:sz w:val="24"/>
          <w:szCs w:val="24"/>
        </w:rPr>
        <w:t>.</w:t>
      </w:r>
      <w:r w:rsidR="007715A8" w:rsidRPr="008300BD">
        <w:rPr>
          <w:rFonts w:ascii="Arial Narrow" w:hAnsi="Arial Narrow" w:cs="Times New Roman"/>
          <w:color w:val="auto"/>
          <w:sz w:val="24"/>
          <w:szCs w:val="24"/>
        </w:rPr>
        <w:t xml:space="preserve"> </w:t>
      </w:r>
    </w:p>
    <w:p w:rsidR="009D75FF" w:rsidRDefault="009D75FF" w:rsidP="009D75FF">
      <w:pPr>
        <w:rPr>
          <w:rFonts w:ascii="Arial Narrow" w:hAnsi="Arial Narrow"/>
          <w:sz w:val="24"/>
          <w:szCs w:val="24"/>
        </w:rPr>
      </w:pPr>
    </w:p>
    <w:tbl>
      <w:tblPr>
        <w:tblStyle w:val="TableGrid"/>
        <w:tblW w:w="0" w:type="auto"/>
        <w:tblLook w:val="04A0"/>
      </w:tblPr>
      <w:tblGrid>
        <w:gridCol w:w="490"/>
        <w:gridCol w:w="3111"/>
        <w:gridCol w:w="3878"/>
        <w:gridCol w:w="1985"/>
      </w:tblGrid>
      <w:tr w:rsidR="001428C3" w:rsidTr="009266D5">
        <w:tc>
          <w:tcPr>
            <w:tcW w:w="490" w:type="dxa"/>
            <w:shd w:val="clear" w:color="auto" w:fill="FBD4B4" w:themeFill="accent6" w:themeFillTint="66"/>
          </w:tcPr>
          <w:p w:rsidR="001428C3" w:rsidRPr="001428C3" w:rsidRDefault="001428C3" w:rsidP="001428C3">
            <w:pPr>
              <w:jc w:val="center"/>
              <w:rPr>
                <w:rFonts w:ascii="Arial Narrow" w:hAnsi="Arial Narrow"/>
                <w:i/>
                <w:sz w:val="24"/>
                <w:szCs w:val="24"/>
              </w:rPr>
            </w:pPr>
            <w:r w:rsidRPr="001428C3">
              <w:rPr>
                <w:rFonts w:ascii="Arial Narrow" w:hAnsi="Arial Narrow"/>
                <w:i/>
                <w:sz w:val="24"/>
                <w:szCs w:val="24"/>
              </w:rPr>
              <w:t>Nr</w:t>
            </w:r>
          </w:p>
        </w:tc>
        <w:tc>
          <w:tcPr>
            <w:tcW w:w="3111" w:type="dxa"/>
            <w:shd w:val="clear" w:color="auto" w:fill="FBD4B4" w:themeFill="accent6" w:themeFillTint="66"/>
          </w:tcPr>
          <w:p w:rsidR="001428C3" w:rsidRPr="001428C3" w:rsidRDefault="001428C3" w:rsidP="001428C3">
            <w:pPr>
              <w:jc w:val="center"/>
              <w:rPr>
                <w:rFonts w:ascii="Arial Narrow" w:hAnsi="Arial Narrow"/>
                <w:i/>
                <w:sz w:val="24"/>
                <w:szCs w:val="24"/>
              </w:rPr>
            </w:pPr>
            <w:r w:rsidRPr="001428C3">
              <w:rPr>
                <w:rFonts w:ascii="Arial Narrow" w:hAnsi="Arial Narrow"/>
                <w:i/>
                <w:sz w:val="24"/>
                <w:szCs w:val="24"/>
              </w:rPr>
              <w:t>Oodatav tulemus</w:t>
            </w:r>
          </w:p>
        </w:tc>
        <w:tc>
          <w:tcPr>
            <w:tcW w:w="3878" w:type="dxa"/>
            <w:shd w:val="clear" w:color="auto" w:fill="FBD4B4" w:themeFill="accent6" w:themeFillTint="66"/>
          </w:tcPr>
          <w:p w:rsidR="001428C3" w:rsidRPr="001428C3" w:rsidRDefault="001428C3" w:rsidP="001428C3">
            <w:pPr>
              <w:jc w:val="center"/>
              <w:rPr>
                <w:rFonts w:ascii="Arial Narrow" w:hAnsi="Arial Narrow"/>
                <w:i/>
                <w:sz w:val="24"/>
                <w:szCs w:val="24"/>
              </w:rPr>
            </w:pPr>
            <w:r w:rsidRPr="001428C3">
              <w:rPr>
                <w:rFonts w:ascii="Arial Narrow" w:hAnsi="Arial Narrow"/>
                <w:i/>
                <w:sz w:val="24"/>
                <w:szCs w:val="24"/>
              </w:rPr>
              <w:t>Tulemusindikaator (soovitav on kasutada numbrilisi näitajaid)</w:t>
            </w:r>
          </w:p>
        </w:tc>
        <w:tc>
          <w:tcPr>
            <w:tcW w:w="1985" w:type="dxa"/>
            <w:shd w:val="clear" w:color="auto" w:fill="FBD4B4" w:themeFill="accent6" w:themeFillTint="66"/>
          </w:tcPr>
          <w:p w:rsidR="001428C3" w:rsidRPr="001428C3" w:rsidRDefault="001428C3" w:rsidP="001428C3">
            <w:pPr>
              <w:jc w:val="center"/>
              <w:rPr>
                <w:rFonts w:ascii="Arial Narrow" w:hAnsi="Arial Narrow"/>
                <w:i/>
                <w:sz w:val="24"/>
                <w:szCs w:val="24"/>
              </w:rPr>
            </w:pPr>
            <w:r w:rsidRPr="001428C3">
              <w:rPr>
                <w:rFonts w:ascii="Arial Narrow" w:hAnsi="Arial Narrow"/>
                <w:i/>
                <w:sz w:val="24"/>
                <w:szCs w:val="24"/>
              </w:rPr>
              <w:t>Mõõtmismeetod</w:t>
            </w:r>
          </w:p>
        </w:tc>
      </w:tr>
      <w:tr w:rsidR="00DE340B" w:rsidTr="009266D5">
        <w:tc>
          <w:tcPr>
            <w:tcW w:w="490" w:type="dxa"/>
          </w:tcPr>
          <w:p w:rsidR="00DE340B" w:rsidRDefault="00DE340B" w:rsidP="009D75FF">
            <w:pPr>
              <w:rPr>
                <w:rFonts w:ascii="Arial Narrow" w:hAnsi="Arial Narrow"/>
                <w:sz w:val="24"/>
                <w:szCs w:val="24"/>
              </w:rPr>
            </w:pPr>
          </w:p>
        </w:tc>
        <w:tc>
          <w:tcPr>
            <w:tcW w:w="8974" w:type="dxa"/>
            <w:gridSpan w:val="3"/>
          </w:tcPr>
          <w:p w:rsidR="00DE340B" w:rsidRDefault="00DE340B" w:rsidP="009D75FF">
            <w:pPr>
              <w:rPr>
                <w:rFonts w:ascii="Arial Narrow" w:hAnsi="Arial Narrow"/>
                <w:sz w:val="24"/>
                <w:szCs w:val="24"/>
              </w:rPr>
            </w:pPr>
            <w:r>
              <w:rPr>
                <w:rFonts w:ascii="Arial Narrow" w:hAnsi="Arial Narrow"/>
                <w:b/>
                <w:sz w:val="24"/>
                <w:szCs w:val="24"/>
              </w:rPr>
              <w:t>Projekti mõjuga seoses oodatavad tulemused</w:t>
            </w:r>
          </w:p>
        </w:tc>
      </w:tr>
      <w:tr w:rsidR="00DE340B" w:rsidTr="009266D5">
        <w:tc>
          <w:tcPr>
            <w:tcW w:w="490" w:type="dxa"/>
          </w:tcPr>
          <w:p w:rsidR="00DE340B" w:rsidRDefault="00DE340B" w:rsidP="009D75FF">
            <w:pPr>
              <w:rPr>
                <w:rFonts w:ascii="Arial Narrow" w:hAnsi="Arial Narrow"/>
                <w:sz w:val="24"/>
                <w:szCs w:val="24"/>
              </w:rPr>
            </w:pPr>
          </w:p>
        </w:tc>
        <w:tc>
          <w:tcPr>
            <w:tcW w:w="3111" w:type="dxa"/>
          </w:tcPr>
          <w:p w:rsidR="00DE340B" w:rsidRPr="00AD5C33" w:rsidRDefault="00DE340B" w:rsidP="009D75FF">
            <w:pPr>
              <w:rPr>
                <w:rFonts w:ascii="Arial Narrow" w:hAnsi="Arial Narrow"/>
                <w:b/>
                <w:sz w:val="24"/>
                <w:szCs w:val="24"/>
              </w:rPr>
            </w:pPr>
            <w:r w:rsidRPr="00AD5C33">
              <w:rPr>
                <w:rFonts w:ascii="Arial Narrow" w:hAnsi="Arial Narrow"/>
                <w:b/>
                <w:sz w:val="24"/>
                <w:szCs w:val="24"/>
              </w:rPr>
              <w:t>Kvalitatiivsed tulemused</w:t>
            </w:r>
          </w:p>
        </w:tc>
        <w:tc>
          <w:tcPr>
            <w:tcW w:w="3878" w:type="dxa"/>
          </w:tcPr>
          <w:p w:rsidR="00DE340B" w:rsidRDefault="00DE340B" w:rsidP="009D75FF">
            <w:pPr>
              <w:rPr>
                <w:rFonts w:ascii="Arial Narrow" w:hAnsi="Arial Narrow"/>
                <w:sz w:val="24"/>
                <w:szCs w:val="24"/>
              </w:rPr>
            </w:pPr>
          </w:p>
        </w:tc>
        <w:tc>
          <w:tcPr>
            <w:tcW w:w="1985" w:type="dxa"/>
          </w:tcPr>
          <w:p w:rsidR="00DE340B" w:rsidRDefault="00DE340B" w:rsidP="009D75FF">
            <w:pPr>
              <w:rPr>
                <w:rFonts w:ascii="Arial Narrow" w:hAnsi="Arial Narrow"/>
                <w:sz w:val="24"/>
                <w:szCs w:val="24"/>
              </w:rPr>
            </w:pPr>
          </w:p>
        </w:tc>
      </w:tr>
      <w:tr w:rsidR="001428C3" w:rsidTr="009266D5">
        <w:tc>
          <w:tcPr>
            <w:tcW w:w="490" w:type="dxa"/>
          </w:tcPr>
          <w:p w:rsidR="001428C3" w:rsidRDefault="00DA57B1" w:rsidP="009D75FF">
            <w:pPr>
              <w:rPr>
                <w:rFonts w:ascii="Arial Narrow" w:hAnsi="Arial Narrow"/>
                <w:sz w:val="24"/>
                <w:szCs w:val="24"/>
              </w:rPr>
            </w:pPr>
            <w:r>
              <w:rPr>
                <w:rFonts w:ascii="Arial Narrow" w:hAnsi="Arial Narrow"/>
                <w:sz w:val="24"/>
                <w:szCs w:val="24"/>
              </w:rPr>
              <w:t>1.</w:t>
            </w:r>
          </w:p>
        </w:tc>
        <w:tc>
          <w:tcPr>
            <w:tcW w:w="3111" w:type="dxa"/>
          </w:tcPr>
          <w:p w:rsidR="001428C3" w:rsidRDefault="00DA57B1" w:rsidP="009D75FF">
            <w:pPr>
              <w:rPr>
                <w:rFonts w:ascii="Arial Narrow" w:hAnsi="Arial Narrow"/>
                <w:sz w:val="24"/>
                <w:szCs w:val="24"/>
              </w:rPr>
            </w:pPr>
            <w:r>
              <w:rPr>
                <w:rFonts w:ascii="Arial Narrow" w:hAnsi="Arial Narrow"/>
                <w:sz w:val="24"/>
                <w:szCs w:val="24"/>
              </w:rPr>
              <w:t>Õpilaste</w:t>
            </w:r>
            <w:r w:rsidR="00AD5C33">
              <w:rPr>
                <w:rFonts w:ascii="Arial Narrow" w:hAnsi="Arial Narrow"/>
                <w:sz w:val="24"/>
                <w:szCs w:val="24"/>
              </w:rPr>
              <w:t xml:space="preserve"> õpimotivatsioon</w:t>
            </w:r>
            <w:r>
              <w:rPr>
                <w:rFonts w:ascii="Arial Narrow" w:hAnsi="Arial Narrow"/>
                <w:sz w:val="24"/>
                <w:szCs w:val="24"/>
              </w:rPr>
              <w:t xml:space="preserve"> on tõusnud.</w:t>
            </w:r>
          </w:p>
        </w:tc>
        <w:tc>
          <w:tcPr>
            <w:tcW w:w="3878" w:type="dxa"/>
          </w:tcPr>
          <w:p w:rsidR="001428C3" w:rsidRDefault="009E5233" w:rsidP="00961D35">
            <w:pPr>
              <w:rPr>
                <w:rFonts w:ascii="Arial Narrow" w:hAnsi="Arial Narrow"/>
                <w:sz w:val="24"/>
                <w:szCs w:val="24"/>
              </w:rPr>
            </w:pPr>
            <w:r>
              <w:rPr>
                <w:rFonts w:ascii="Arial Narrow" w:hAnsi="Arial Narrow"/>
                <w:sz w:val="24"/>
                <w:szCs w:val="24"/>
              </w:rPr>
              <w:t xml:space="preserve">Avatud </w:t>
            </w:r>
            <w:r w:rsidR="00961D35">
              <w:rPr>
                <w:rFonts w:ascii="Arial Narrow" w:hAnsi="Arial Narrow"/>
                <w:sz w:val="24"/>
                <w:szCs w:val="24"/>
              </w:rPr>
              <w:t>klassiruumi</w:t>
            </w:r>
            <w:r>
              <w:rPr>
                <w:rFonts w:ascii="Arial Narrow" w:hAnsi="Arial Narrow"/>
                <w:sz w:val="24"/>
                <w:szCs w:val="24"/>
              </w:rPr>
              <w:t xml:space="preserve"> kasutavate II kooliastme õpilaste hinnang oma õpimotivatsioonile on </w:t>
            </w:r>
            <w:r w:rsidR="0092287A">
              <w:rPr>
                <w:rFonts w:ascii="Arial Narrow" w:hAnsi="Arial Narrow"/>
                <w:sz w:val="24"/>
                <w:szCs w:val="24"/>
              </w:rPr>
              <w:t>paranenud</w:t>
            </w:r>
            <w:r>
              <w:rPr>
                <w:rFonts w:ascii="Arial Narrow" w:hAnsi="Arial Narrow"/>
                <w:sz w:val="24"/>
                <w:szCs w:val="24"/>
              </w:rPr>
              <w:t>.</w:t>
            </w:r>
          </w:p>
        </w:tc>
        <w:tc>
          <w:tcPr>
            <w:tcW w:w="1985" w:type="dxa"/>
          </w:tcPr>
          <w:p w:rsidR="001428C3" w:rsidRDefault="00DA57B1" w:rsidP="009D75FF">
            <w:pPr>
              <w:rPr>
                <w:rFonts w:ascii="Arial Narrow" w:hAnsi="Arial Narrow"/>
                <w:sz w:val="24"/>
                <w:szCs w:val="24"/>
              </w:rPr>
            </w:pPr>
            <w:r>
              <w:rPr>
                <w:rFonts w:ascii="Arial Narrow" w:hAnsi="Arial Narrow"/>
                <w:sz w:val="24"/>
                <w:szCs w:val="24"/>
              </w:rPr>
              <w:t>küsitlus</w:t>
            </w:r>
          </w:p>
        </w:tc>
      </w:tr>
      <w:tr w:rsidR="00961D35" w:rsidTr="009266D5">
        <w:tc>
          <w:tcPr>
            <w:tcW w:w="490" w:type="dxa"/>
          </w:tcPr>
          <w:p w:rsidR="00961D35" w:rsidRDefault="00864235" w:rsidP="009D75FF">
            <w:pPr>
              <w:rPr>
                <w:rFonts w:ascii="Arial Narrow" w:hAnsi="Arial Narrow"/>
                <w:sz w:val="24"/>
                <w:szCs w:val="24"/>
              </w:rPr>
            </w:pPr>
            <w:r>
              <w:rPr>
                <w:rFonts w:ascii="Arial Narrow" w:hAnsi="Arial Narrow"/>
                <w:sz w:val="24"/>
                <w:szCs w:val="24"/>
              </w:rPr>
              <w:t>2.</w:t>
            </w:r>
          </w:p>
        </w:tc>
        <w:tc>
          <w:tcPr>
            <w:tcW w:w="3111" w:type="dxa"/>
          </w:tcPr>
          <w:p w:rsidR="00961D35" w:rsidRDefault="00961D35" w:rsidP="009D75FF">
            <w:pPr>
              <w:rPr>
                <w:rFonts w:ascii="Arial Narrow" w:hAnsi="Arial Narrow"/>
                <w:sz w:val="24"/>
                <w:szCs w:val="24"/>
              </w:rPr>
            </w:pPr>
            <w:r>
              <w:rPr>
                <w:rFonts w:ascii="Arial Narrow" w:hAnsi="Arial Narrow"/>
                <w:sz w:val="24"/>
                <w:szCs w:val="24"/>
              </w:rPr>
              <w:t>Õpilaste toimetulek on paranenud.</w:t>
            </w:r>
          </w:p>
        </w:tc>
        <w:tc>
          <w:tcPr>
            <w:tcW w:w="3878" w:type="dxa"/>
          </w:tcPr>
          <w:p w:rsidR="00961D35" w:rsidRDefault="00961D35" w:rsidP="00961D35">
            <w:pPr>
              <w:rPr>
                <w:rFonts w:ascii="Arial Narrow" w:hAnsi="Arial Narrow"/>
                <w:sz w:val="24"/>
                <w:szCs w:val="24"/>
              </w:rPr>
            </w:pPr>
            <w:r>
              <w:rPr>
                <w:rFonts w:ascii="Arial Narrow" w:hAnsi="Arial Narrow"/>
                <w:sz w:val="24"/>
                <w:szCs w:val="24"/>
              </w:rPr>
              <w:t>Avatud klassiruumi kasutavate II kooliastme õpilaste hinnang oma toimetulekule on paranenud.</w:t>
            </w:r>
          </w:p>
        </w:tc>
        <w:tc>
          <w:tcPr>
            <w:tcW w:w="1985" w:type="dxa"/>
          </w:tcPr>
          <w:p w:rsidR="00961D35" w:rsidRDefault="00961D35" w:rsidP="009D75FF">
            <w:pPr>
              <w:rPr>
                <w:rFonts w:ascii="Arial Narrow" w:hAnsi="Arial Narrow"/>
                <w:sz w:val="24"/>
                <w:szCs w:val="24"/>
              </w:rPr>
            </w:pPr>
            <w:r>
              <w:rPr>
                <w:rFonts w:ascii="Arial Narrow" w:hAnsi="Arial Narrow"/>
                <w:sz w:val="24"/>
                <w:szCs w:val="24"/>
              </w:rPr>
              <w:t>küsitlus</w:t>
            </w:r>
          </w:p>
        </w:tc>
      </w:tr>
      <w:tr w:rsidR="00AD5C33" w:rsidTr="009266D5">
        <w:tc>
          <w:tcPr>
            <w:tcW w:w="490" w:type="dxa"/>
          </w:tcPr>
          <w:p w:rsidR="00AD5C33" w:rsidRDefault="00864235" w:rsidP="009D75FF">
            <w:pPr>
              <w:rPr>
                <w:rFonts w:ascii="Arial Narrow" w:hAnsi="Arial Narrow"/>
                <w:sz w:val="24"/>
                <w:szCs w:val="24"/>
              </w:rPr>
            </w:pPr>
            <w:r>
              <w:rPr>
                <w:rFonts w:ascii="Arial Narrow" w:hAnsi="Arial Narrow"/>
                <w:sz w:val="24"/>
                <w:szCs w:val="24"/>
              </w:rPr>
              <w:t>3</w:t>
            </w:r>
            <w:r w:rsidR="00DA57B1">
              <w:rPr>
                <w:rFonts w:ascii="Arial Narrow" w:hAnsi="Arial Narrow"/>
                <w:sz w:val="24"/>
                <w:szCs w:val="24"/>
              </w:rPr>
              <w:t>.</w:t>
            </w:r>
          </w:p>
        </w:tc>
        <w:tc>
          <w:tcPr>
            <w:tcW w:w="3111" w:type="dxa"/>
          </w:tcPr>
          <w:p w:rsidR="00AD5C33" w:rsidRDefault="00961D35" w:rsidP="00961D35">
            <w:pPr>
              <w:rPr>
                <w:rFonts w:ascii="Arial Narrow" w:hAnsi="Arial Narrow"/>
                <w:sz w:val="24"/>
                <w:szCs w:val="24"/>
              </w:rPr>
            </w:pPr>
            <w:r>
              <w:rPr>
                <w:rFonts w:ascii="Arial Narrow" w:hAnsi="Arial Narrow"/>
                <w:sz w:val="24"/>
                <w:szCs w:val="24"/>
              </w:rPr>
              <w:t>Õpilase, õpetaja ja vanema vahel on h</w:t>
            </w:r>
            <w:r w:rsidR="00AD5C33">
              <w:rPr>
                <w:rFonts w:ascii="Arial Narrow" w:hAnsi="Arial Narrow"/>
                <w:sz w:val="24"/>
                <w:szCs w:val="24"/>
              </w:rPr>
              <w:t>ead suhted (õpilane-õpetaja-vanem)</w:t>
            </w:r>
            <w:r>
              <w:rPr>
                <w:rFonts w:ascii="Arial Narrow" w:hAnsi="Arial Narrow"/>
                <w:sz w:val="24"/>
                <w:szCs w:val="24"/>
              </w:rPr>
              <w:t>.</w:t>
            </w:r>
          </w:p>
        </w:tc>
        <w:tc>
          <w:tcPr>
            <w:tcW w:w="3878" w:type="dxa"/>
          </w:tcPr>
          <w:p w:rsidR="00AD5C33" w:rsidRDefault="009E5233" w:rsidP="009D75FF">
            <w:pPr>
              <w:rPr>
                <w:rFonts w:ascii="Arial Narrow" w:hAnsi="Arial Narrow"/>
                <w:sz w:val="24"/>
                <w:szCs w:val="24"/>
              </w:rPr>
            </w:pPr>
            <w:r>
              <w:rPr>
                <w:rFonts w:ascii="Arial Narrow" w:hAnsi="Arial Narrow"/>
                <w:sz w:val="24"/>
                <w:szCs w:val="24"/>
              </w:rPr>
              <w:t xml:space="preserve">LP-mudeli rakendavate koolide õpilaste, õpetajate, vanemate hinnang omavahelistele suhetele on </w:t>
            </w:r>
            <w:r w:rsidR="0092287A">
              <w:rPr>
                <w:rFonts w:ascii="Arial Narrow" w:hAnsi="Arial Narrow"/>
                <w:sz w:val="24"/>
                <w:szCs w:val="24"/>
              </w:rPr>
              <w:t>paranenud</w:t>
            </w:r>
            <w:r>
              <w:rPr>
                <w:rFonts w:ascii="Arial Narrow" w:hAnsi="Arial Narrow"/>
                <w:sz w:val="24"/>
                <w:szCs w:val="24"/>
              </w:rPr>
              <w:t>.</w:t>
            </w:r>
          </w:p>
          <w:p w:rsidR="009E5233" w:rsidRDefault="009E5233" w:rsidP="0092287A">
            <w:pPr>
              <w:rPr>
                <w:rFonts w:ascii="Arial Narrow" w:hAnsi="Arial Narrow"/>
                <w:sz w:val="24"/>
                <w:szCs w:val="24"/>
              </w:rPr>
            </w:pPr>
            <w:r>
              <w:rPr>
                <w:rFonts w:ascii="Arial Narrow" w:hAnsi="Arial Narrow"/>
                <w:sz w:val="24"/>
                <w:szCs w:val="24"/>
              </w:rPr>
              <w:t xml:space="preserve">Kogukonnaga tihedamat koostööd tegevate koolide vanemate hinnang suhetele kooliga on </w:t>
            </w:r>
            <w:r w:rsidR="0092287A">
              <w:rPr>
                <w:rFonts w:ascii="Arial Narrow" w:hAnsi="Arial Narrow"/>
                <w:sz w:val="24"/>
                <w:szCs w:val="24"/>
              </w:rPr>
              <w:t>paranenud</w:t>
            </w:r>
            <w:r>
              <w:rPr>
                <w:rFonts w:ascii="Arial Narrow" w:hAnsi="Arial Narrow"/>
                <w:sz w:val="24"/>
                <w:szCs w:val="24"/>
              </w:rPr>
              <w:t>.</w:t>
            </w:r>
          </w:p>
        </w:tc>
        <w:tc>
          <w:tcPr>
            <w:tcW w:w="1985" w:type="dxa"/>
          </w:tcPr>
          <w:p w:rsidR="00AD5C33" w:rsidRDefault="009E5233" w:rsidP="009D75FF">
            <w:pPr>
              <w:rPr>
                <w:rFonts w:ascii="Arial Narrow" w:hAnsi="Arial Narrow"/>
                <w:sz w:val="24"/>
                <w:szCs w:val="24"/>
              </w:rPr>
            </w:pPr>
            <w:r>
              <w:rPr>
                <w:rFonts w:ascii="Arial Narrow" w:hAnsi="Arial Narrow"/>
                <w:sz w:val="24"/>
                <w:szCs w:val="24"/>
              </w:rPr>
              <w:t>küsitlus</w:t>
            </w:r>
          </w:p>
        </w:tc>
      </w:tr>
      <w:tr w:rsidR="00AD5C33" w:rsidTr="009266D5">
        <w:tc>
          <w:tcPr>
            <w:tcW w:w="490" w:type="dxa"/>
          </w:tcPr>
          <w:p w:rsidR="00AD5C33" w:rsidRDefault="00864235" w:rsidP="009D75FF">
            <w:pPr>
              <w:rPr>
                <w:rFonts w:ascii="Arial Narrow" w:hAnsi="Arial Narrow"/>
                <w:sz w:val="24"/>
                <w:szCs w:val="24"/>
              </w:rPr>
            </w:pPr>
            <w:r>
              <w:rPr>
                <w:rFonts w:ascii="Arial Narrow" w:hAnsi="Arial Narrow"/>
                <w:sz w:val="24"/>
                <w:szCs w:val="24"/>
              </w:rPr>
              <w:t>4</w:t>
            </w:r>
            <w:r w:rsidR="00DA57B1">
              <w:rPr>
                <w:rFonts w:ascii="Arial Narrow" w:hAnsi="Arial Narrow"/>
                <w:sz w:val="24"/>
                <w:szCs w:val="24"/>
              </w:rPr>
              <w:t>.</w:t>
            </w:r>
          </w:p>
        </w:tc>
        <w:tc>
          <w:tcPr>
            <w:tcW w:w="3111" w:type="dxa"/>
          </w:tcPr>
          <w:p w:rsidR="00AD5C33" w:rsidRDefault="00961D35" w:rsidP="00961D35">
            <w:pPr>
              <w:rPr>
                <w:rFonts w:ascii="Arial Narrow" w:hAnsi="Arial Narrow"/>
                <w:sz w:val="24"/>
                <w:szCs w:val="24"/>
              </w:rPr>
            </w:pPr>
            <w:r>
              <w:rPr>
                <w:rFonts w:ascii="Arial Narrow" w:hAnsi="Arial Narrow"/>
                <w:sz w:val="24"/>
                <w:szCs w:val="24"/>
              </w:rPr>
              <w:t>Osalised on</w:t>
            </w:r>
            <w:r w:rsidR="00AD5C33">
              <w:rPr>
                <w:rFonts w:ascii="Arial Narrow" w:hAnsi="Arial Narrow"/>
                <w:sz w:val="24"/>
                <w:szCs w:val="24"/>
              </w:rPr>
              <w:t xml:space="preserve"> </w:t>
            </w:r>
            <w:r>
              <w:rPr>
                <w:rFonts w:ascii="Arial Narrow" w:hAnsi="Arial Narrow"/>
                <w:sz w:val="24"/>
                <w:szCs w:val="24"/>
              </w:rPr>
              <w:t xml:space="preserve">rohkem kaasatud </w:t>
            </w:r>
            <w:r w:rsidR="00AD5C33">
              <w:rPr>
                <w:rFonts w:ascii="Arial Narrow" w:hAnsi="Arial Narrow"/>
                <w:sz w:val="24"/>
                <w:szCs w:val="24"/>
              </w:rPr>
              <w:t>protsessidesse</w:t>
            </w:r>
            <w:r>
              <w:rPr>
                <w:rFonts w:ascii="Arial Narrow" w:hAnsi="Arial Narrow"/>
                <w:sz w:val="24"/>
                <w:szCs w:val="24"/>
              </w:rPr>
              <w:t>.</w:t>
            </w:r>
          </w:p>
        </w:tc>
        <w:tc>
          <w:tcPr>
            <w:tcW w:w="3878" w:type="dxa"/>
          </w:tcPr>
          <w:p w:rsidR="00AD5C33" w:rsidRDefault="009E5233" w:rsidP="00B14FC8">
            <w:pPr>
              <w:rPr>
                <w:rFonts w:ascii="Arial Narrow" w:hAnsi="Arial Narrow"/>
                <w:sz w:val="24"/>
                <w:szCs w:val="24"/>
              </w:rPr>
            </w:pPr>
            <w:r>
              <w:rPr>
                <w:rFonts w:ascii="Arial Narrow" w:hAnsi="Arial Narrow"/>
                <w:sz w:val="24"/>
                <w:szCs w:val="24"/>
              </w:rPr>
              <w:t xml:space="preserve">Avatud õppekeskkonda kasutavate II kooliastme õpilaste, LP-mudelit rakendavate koolide õpilaste, õpetajate, vanemate ja kogukonnaga tihedamat koostööd tegevate koolide vanemate hinnang kaasatusele on </w:t>
            </w:r>
            <w:r w:rsidR="00B14FC8">
              <w:rPr>
                <w:rFonts w:ascii="Arial Narrow" w:hAnsi="Arial Narrow"/>
                <w:sz w:val="24"/>
                <w:szCs w:val="24"/>
              </w:rPr>
              <w:t>paranenud</w:t>
            </w:r>
            <w:r>
              <w:rPr>
                <w:rFonts w:ascii="Arial Narrow" w:hAnsi="Arial Narrow"/>
                <w:sz w:val="24"/>
                <w:szCs w:val="24"/>
              </w:rPr>
              <w:t>.</w:t>
            </w:r>
          </w:p>
        </w:tc>
        <w:tc>
          <w:tcPr>
            <w:tcW w:w="1985" w:type="dxa"/>
          </w:tcPr>
          <w:p w:rsidR="00AD5C33" w:rsidRDefault="009E5233" w:rsidP="009D75FF">
            <w:pPr>
              <w:rPr>
                <w:rFonts w:ascii="Arial Narrow" w:hAnsi="Arial Narrow"/>
                <w:sz w:val="24"/>
                <w:szCs w:val="24"/>
              </w:rPr>
            </w:pPr>
            <w:r>
              <w:rPr>
                <w:rFonts w:ascii="Arial Narrow" w:hAnsi="Arial Narrow"/>
                <w:sz w:val="24"/>
                <w:szCs w:val="24"/>
              </w:rPr>
              <w:t>küsitlus</w:t>
            </w:r>
          </w:p>
        </w:tc>
      </w:tr>
      <w:tr w:rsidR="00B14FC8" w:rsidTr="009266D5">
        <w:tc>
          <w:tcPr>
            <w:tcW w:w="490" w:type="dxa"/>
          </w:tcPr>
          <w:p w:rsidR="00B14FC8" w:rsidRDefault="00864235" w:rsidP="00B14FC8">
            <w:pPr>
              <w:rPr>
                <w:rFonts w:ascii="Arial Narrow" w:hAnsi="Arial Narrow"/>
                <w:sz w:val="24"/>
                <w:szCs w:val="24"/>
              </w:rPr>
            </w:pPr>
            <w:r>
              <w:rPr>
                <w:rFonts w:ascii="Arial Narrow" w:hAnsi="Arial Narrow"/>
                <w:sz w:val="24"/>
                <w:szCs w:val="24"/>
              </w:rPr>
              <w:t>5</w:t>
            </w:r>
            <w:r w:rsidR="00B14FC8">
              <w:rPr>
                <w:rFonts w:ascii="Arial Narrow" w:hAnsi="Arial Narrow"/>
                <w:sz w:val="24"/>
                <w:szCs w:val="24"/>
              </w:rPr>
              <w:t>.</w:t>
            </w:r>
          </w:p>
        </w:tc>
        <w:tc>
          <w:tcPr>
            <w:tcW w:w="3111" w:type="dxa"/>
          </w:tcPr>
          <w:p w:rsidR="00B14FC8" w:rsidRDefault="00B14FC8" w:rsidP="00B14FC8">
            <w:pPr>
              <w:rPr>
                <w:rFonts w:ascii="Arial Narrow" w:hAnsi="Arial Narrow"/>
                <w:sz w:val="24"/>
                <w:szCs w:val="24"/>
              </w:rPr>
            </w:pPr>
            <w:r>
              <w:rPr>
                <w:rFonts w:ascii="Arial Narrow" w:hAnsi="Arial Narrow"/>
                <w:sz w:val="24"/>
                <w:szCs w:val="24"/>
              </w:rPr>
              <w:t>Õpetajad osakavad paremini toime tulla käitumisprobleemidega õpilastega</w:t>
            </w:r>
            <w:r w:rsidR="00961D35">
              <w:rPr>
                <w:rFonts w:ascii="Arial Narrow" w:hAnsi="Arial Narrow"/>
                <w:sz w:val="24"/>
                <w:szCs w:val="24"/>
              </w:rPr>
              <w:t>.</w:t>
            </w:r>
          </w:p>
        </w:tc>
        <w:tc>
          <w:tcPr>
            <w:tcW w:w="3878" w:type="dxa"/>
          </w:tcPr>
          <w:p w:rsidR="00B14FC8" w:rsidRDefault="00B14FC8" w:rsidP="00B14FC8">
            <w:pPr>
              <w:rPr>
                <w:rFonts w:ascii="Arial Narrow" w:hAnsi="Arial Narrow"/>
                <w:sz w:val="24"/>
                <w:szCs w:val="24"/>
              </w:rPr>
            </w:pPr>
            <w:r>
              <w:rPr>
                <w:rFonts w:ascii="Arial Narrow" w:hAnsi="Arial Narrow"/>
                <w:sz w:val="24"/>
                <w:szCs w:val="24"/>
              </w:rPr>
              <w:t>Sekkumisprogrammide koolitusel osalenud õpetajate hinnang oma oskustele toime tulla käitumisprobleemidega õpilastega on paranenud.</w:t>
            </w:r>
          </w:p>
          <w:p w:rsidR="00B14FC8" w:rsidRDefault="00B14FC8" w:rsidP="00B14FC8">
            <w:pPr>
              <w:rPr>
                <w:rFonts w:ascii="Arial Narrow" w:hAnsi="Arial Narrow"/>
                <w:sz w:val="24"/>
                <w:szCs w:val="24"/>
              </w:rPr>
            </w:pPr>
            <w:r>
              <w:rPr>
                <w:rFonts w:ascii="Arial Narrow" w:hAnsi="Arial Narrow"/>
                <w:sz w:val="24"/>
                <w:szCs w:val="24"/>
              </w:rPr>
              <w:t>LP-mudeli pilootkoolide õpetajate hinnang oma oskustele toime tulla käitumisprobleemidega õpilastega on paranenud.</w:t>
            </w:r>
          </w:p>
          <w:p w:rsidR="00B14FC8" w:rsidRDefault="00B14FC8" w:rsidP="00B14FC8">
            <w:pPr>
              <w:rPr>
                <w:rFonts w:ascii="Arial Narrow" w:hAnsi="Arial Narrow"/>
                <w:sz w:val="24"/>
                <w:szCs w:val="24"/>
              </w:rPr>
            </w:pPr>
            <w:r>
              <w:rPr>
                <w:rFonts w:ascii="Arial Narrow" w:hAnsi="Arial Narrow"/>
                <w:sz w:val="24"/>
                <w:szCs w:val="24"/>
              </w:rPr>
              <w:t>Avatud klassiruumi kasutavate õpetajate hinnang õpilaste käitumisele on paranenud.</w:t>
            </w:r>
          </w:p>
        </w:tc>
        <w:tc>
          <w:tcPr>
            <w:tcW w:w="1985" w:type="dxa"/>
          </w:tcPr>
          <w:p w:rsidR="00B14FC8" w:rsidRDefault="00B14FC8" w:rsidP="00B14FC8">
            <w:pPr>
              <w:rPr>
                <w:rFonts w:ascii="Arial Narrow" w:hAnsi="Arial Narrow"/>
                <w:sz w:val="24"/>
                <w:szCs w:val="24"/>
              </w:rPr>
            </w:pPr>
            <w:r>
              <w:rPr>
                <w:rFonts w:ascii="Arial Narrow" w:hAnsi="Arial Narrow"/>
                <w:sz w:val="24"/>
                <w:szCs w:val="24"/>
              </w:rPr>
              <w:t>küsitlus</w:t>
            </w:r>
          </w:p>
        </w:tc>
      </w:tr>
      <w:tr w:rsidR="00AD5C33" w:rsidTr="009266D5">
        <w:tc>
          <w:tcPr>
            <w:tcW w:w="490" w:type="dxa"/>
          </w:tcPr>
          <w:p w:rsidR="00AD5C33" w:rsidRDefault="00AD5C33" w:rsidP="009D75FF">
            <w:pPr>
              <w:rPr>
                <w:rFonts w:ascii="Arial Narrow" w:hAnsi="Arial Narrow"/>
                <w:sz w:val="24"/>
                <w:szCs w:val="24"/>
              </w:rPr>
            </w:pPr>
          </w:p>
        </w:tc>
        <w:tc>
          <w:tcPr>
            <w:tcW w:w="3111" w:type="dxa"/>
          </w:tcPr>
          <w:p w:rsidR="00AD5C33" w:rsidRDefault="00B14FC8" w:rsidP="009D75FF">
            <w:pPr>
              <w:rPr>
                <w:rFonts w:ascii="Arial Narrow" w:hAnsi="Arial Narrow"/>
                <w:sz w:val="24"/>
                <w:szCs w:val="24"/>
              </w:rPr>
            </w:pPr>
            <w:r w:rsidRPr="00AD5C33">
              <w:rPr>
                <w:rFonts w:ascii="Arial Narrow" w:hAnsi="Arial Narrow"/>
                <w:b/>
                <w:sz w:val="24"/>
                <w:szCs w:val="24"/>
              </w:rPr>
              <w:t>Kvantitatiivsed tulemused</w:t>
            </w:r>
          </w:p>
        </w:tc>
        <w:tc>
          <w:tcPr>
            <w:tcW w:w="3878" w:type="dxa"/>
          </w:tcPr>
          <w:p w:rsidR="00AD5C33" w:rsidRDefault="00AD5C33" w:rsidP="009D75FF">
            <w:pPr>
              <w:rPr>
                <w:rFonts w:ascii="Arial Narrow" w:hAnsi="Arial Narrow"/>
                <w:sz w:val="24"/>
                <w:szCs w:val="24"/>
              </w:rPr>
            </w:pPr>
          </w:p>
        </w:tc>
        <w:tc>
          <w:tcPr>
            <w:tcW w:w="1985" w:type="dxa"/>
          </w:tcPr>
          <w:p w:rsidR="00AD5C33" w:rsidRDefault="00AD5C33" w:rsidP="009D75FF">
            <w:pPr>
              <w:rPr>
                <w:rFonts w:ascii="Arial Narrow" w:hAnsi="Arial Narrow"/>
                <w:sz w:val="24"/>
                <w:szCs w:val="24"/>
              </w:rPr>
            </w:pPr>
          </w:p>
        </w:tc>
      </w:tr>
      <w:tr w:rsidR="00AD5C33" w:rsidTr="009266D5">
        <w:tc>
          <w:tcPr>
            <w:tcW w:w="490" w:type="dxa"/>
          </w:tcPr>
          <w:p w:rsidR="00AD5C33" w:rsidRDefault="00864235" w:rsidP="009D75FF">
            <w:pPr>
              <w:rPr>
                <w:rFonts w:ascii="Arial Narrow" w:hAnsi="Arial Narrow"/>
                <w:sz w:val="24"/>
                <w:szCs w:val="24"/>
              </w:rPr>
            </w:pPr>
            <w:r>
              <w:rPr>
                <w:rFonts w:ascii="Arial Narrow" w:hAnsi="Arial Narrow"/>
                <w:sz w:val="24"/>
                <w:szCs w:val="24"/>
              </w:rPr>
              <w:t>6</w:t>
            </w:r>
            <w:r w:rsidR="00DA57B1">
              <w:rPr>
                <w:rFonts w:ascii="Arial Narrow" w:hAnsi="Arial Narrow"/>
                <w:sz w:val="24"/>
                <w:szCs w:val="24"/>
              </w:rPr>
              <w:t>.</w:t>
            </w:r>
          </w:p>
        </w:tc>
        <w:tc>
          <w:tcPr>
            <w:tcW w:w="3111" w:type="dxa"/>
          </w:tcPr>
          <w:p w:rsidR="00AD5C33" w:rsidRDefault="00AD5C33" w:rsidP="009D75FF">
            <w:pPr>
              <w:rPr>
                <w:rFonts w:ascii="Arial Narrow" w:hAnsi="Arial Narrow"/>
                <w:sz w:val="24"/>
                <w:szCs w:val="24"/>
              </w:rPr>
            </w:pPr>
            <w:r>
              <w:rPr>
                <w:rFonts w:ascii="Arial Narrow" w:hAnsi="Arial Narrow"/>
                <w:sz w:val="24"/>
                <w:szCs w:val="24"/>
              </w:rPr>
              <w:t>Koolist väljalangevus on vähenenud või ei suurene</w:t>
            </w:r>
          </w:p>
        </w:tc>
        <w:tc>
          <w:tcPr>
            <w:tcW w:w="3878" w:type="dxa"/>
          </w:tcPr>
          <w:p w:rsidR="00AD5C33" w:rsidRDefault="009E5233" w:rsidP="00B14FC8">
            <w:pPr>
              <w:rPr>
                <w:rFonts w:ascii="Arial Narrow" w:hAnsi="Arial Narrow"/>
                <w:sz w:val="24"/>
                <w:szCs w:val="24"/>
              </w:rPr>
            </w:pPr>
            <w:r>
              <w:rPr>
                <w:rFonts w:ascii="Arial Narrow" w:hAnsi="Arial Narrow"/>
                <w:sz w:val="24"/>
                <w:szCs w:val="24"/>
              </w:rPr>
              <w:t>Projektiga hõlmatud koolide õpilaste väljalangemine on jäänud samale tasemele või vähenenud.</w:t>
            </w:r>
          </w:p>
        </w:tc>
        <w:tc>
          <w:tcPr>
            <w:tcW w:w="1985" w:type="dxa"/>
          </w:tcPr>
          <w:p w:rsidR="00AD5C33" w:rsidRDefault="009E5233" w:rsidP="009D75FF">
            <w:pPr>
              <w:rPr>
                <w:rFonts w:ascii="Arial Narrow" w:hAnsi="Arial Narrow"/>
                <w:sz w:val="24"/>
                <w:szCs w:val="24"/>
              </w:rPr>
            </w:pPr>
            <w:r>
              <w:rPr>
                <w:rFonts w:ascii="Arial Narrow" w:hAnsi="Arial Narrow"/>
                <w:sz w:val="24"/>
                <w:szCs w:val="24"/>
              </w:rPr>
              <w:t>Statistiline analüüs</w:t>
            </w:r>
          </w:p>
        </w:tc>
      </w:tr>
      <w:tr w:rsidR="00AD5C33" w:rsidTr="009266D5">
        <w:tc>
          <w:tcPr>
            <w:tcW w:w="490" w:type="dxa"/>
          </w:tcPr>
          <w:p w:rsidR="00AD5C33" w:rsidRDefault="00864235" w:rsidP="009D75FF">
            <w:pPr>
              <w:rPr>
                <w:rFonts w:ascii="Arial Narrow" w:hAnsi="Arial Narrow"/>
                <w:sz w:val="24"/>
                <w:szCs w:val="24"/>
              </w:rPr>
            </w:pPr>
            <w:r>
              <w:rPr>
                <w:rFonts w:ascii="Arial Narrow" w:hAnsi="Arial Narrow"/>
                <w:sz w:val="24"/>
                <w:szCs w:val="24"/>
              </w:rPr>
              <w:t>7</w:t>
            </w:r>
            <w:r w:rsidR="00DA57B1">
              <w:rPr>
                <w:rFonts w:ascii="Arial Narrow" w:hAnsi="Arial Narrow"/>
                <w:sz w:val="24"/>
                <w:szCs w:val="24"/>
              </w:rPr>
              <w:t>.</w:t>
            </w:r>
          </w:p>
        </w:tc>
        <w:tc>
          <w:tcPr>
            <w:tcW w:w="3111" w:type="dxa"/>
          </w:tcPr>
          <w:p w:rsidR="00AD5C33" w:rsidRDefault="00AD5C33" w:rsidP="009D75FF">
            <w:pPr>
              <w:rPr>
                <w:rFonts w:ascii="Arial Narrow" w:hAnsi="Arial Narrow"/>
                <w:sz w:val="24"/>
                <w:szCs w:val="24"/>
              </w:rPr>
            </w:pPr>
            <w:r>
              <w:rPr>
                <w:rFonts w:ascii="Arial Narrow" w:hAnsi="Arial Narrow"/>
                <w:sz w:val="24"/>
                <w:szCs w:val="24"/>
              </w:rPr>
              <w:t>Õpilaste õpitulemused on paranenud</w:t>
            </w:r>
          </w:p>
        </w:tc>
        <w:tc>
          <w:tcPr>
            <w:tcW w:w="3878" w:type="dxa"/>
          </w:tcPr>
          <w:p w:rsidR="00B14FC8" w:rsidRDefault="002878C8" w:rsidP="002878C8">
            <w:pPr>
              <w:rPr>
                <w:rFonts w:ascii="Arial Narrow" w:hAnsi="Arial Narrow"/>
                <w:sz w:val="24"/>
                <w:szCs w:val="24"/>
              </w:rPr>
            </w:pPr>
            <w:r>
              <w:rPr>
                <w:rFonts w:ascii="Arial Narrow" w:hAnsi="Arial Narrow"/>
                <w:sz w:val="24"/>
                <w:szCs w:val="24"/>
              </w:rPr>
              <w:t>Projektiga hõlmatud koolides on p</w:t>
            </w:r>
            <w:r w:rsidR="00B14FC8">
              <w:rPr>
                <w:rFonts w:ascii="Arial Narrow" w:hAnsi="Arial Narrow"/>
                <w:sz w:val="24"/>
                <w:szCs w:val="24"/>
              </w:rPr>
              <w:t>uud</w:t>
            </w:r>
            <w:r>
              <w:rPr>
                <w:rFonts w:ascii="Arial Narrow" w:hAnsi="Arial Narrow"/>
                <w:sz w:val="24"/>
                <w:szCs w:val="24"/>
              </w:rPr>
              <w:t>ulike aasta hinnetega põhikooliõ</w:t>
            </w:r>
            <w:r w:rsidR="00B14FC8">
              <w:rPr>
                <w:rFonts w:ascii="Arial Narrow" w:hAnsi="Arial Narrow"/>
                <w:sz w:val="24"/>
                <w:szCs w:val="24"/>
              </w:rPr>
              <w:t xml:space="preserve">pilaste </w:t>
            </w:r>
            <w:r>
              <w:rPr>
                <w:rFonts w:ascii="Arial Narrow" w:hAnsi="Arial Narrow"/>
                <w:sz w:val="24"/>
                <w:szCs w:val="24"/>
              </w:rPr>
              <w:t xml:space="preserve">ja 9. klassi puudulike hinnetega lõpetajate </w:t>
            </w:r>
            <w:r w:rsidR="00B14FC8">
              <w:rPr>
                <w:rFonts w:ascii="Arial Narrow" w:hAnsi="Arial Narrow"/>
                <w:sz w:val="24"/>
                <w:szCs w:val="24"/>
              </w:rPr>
              <w:t xml:space="preserve">arv </w:t>
            </w:r>
            <w:r>
              <w:rPr>
                <w:rFonts w:ascii="Arial Narrow" w:hAnsi="Arial Narrow"/>
                <w:sz w:val="24"/>
                <w:szCs w:val="24"/>
              </w:rPr>
              <w:t>vähenenud.</w:t>
            </w:r>
          </w:p>
        </w:tc>
        <w:tc>
          <w:tcPr>
            <w:tcW w:w="1985" w:type="dxa"/>
          </w:tcPr>
          <w:p w:rsidR="00AD5C33" w:rsidRDefault="004B4881" w:rsidP="009D75FF">
            <w:pPr>
              <w:rPr>
                <w:rFonts w:ascii="Arial Narrow" w:hAnsi="Arial Narrow"/>
                <w:sz w:val="24"/>
                <w:szCs w:val="24"/>
              </w:rPr>
            </w:pPr>
            <w:r>
              <w:rPr>
                <w:rFonts w:ascii="Arial Narrow" w:hAnsi="Arial Narrow"/>
                <w:sz w:val="24"/>
                <w:szCs w:val="24"/>
              </w:rPr>
              <w:t>Statistiline analüüs</w:t>
            </w:r>
          </w:p>
        </w:tc>
      </w:tr>
      <w:tr w:rsidR="00AD5C33" w:rsidTr="009266D5">
        <w:tc>
          <w:tcPr>
            <w:tcW w:w="490" w:type="dxa"/>
          </w:tcPr>
          <w:p w:rsidR="00AD5C33" w:rsidRDefault="00864235" w:rsidP="009D75FF">
            <w:pPr>
              <w:rPr>
                <w:rFonts w:ascii="Arial Narrow" w:hAnsi="Arial Narrow"/>
                <w:sz w:val="24"/>
                <w:szCs w:val="24"/>
              </w:rPr>
            </w:pPr>
            <w:r>
              <w:rPr>
                <w:rFonts w:ascii="Arial Narrow" w:hAnsi="Arial Narrow"/>
                <w:sz w:val="24"/>
                <w:szCs w:val="24"/>
              </w:rPr>
              <w:t>8</w:t>
            </w:r>
            <w:r w:rsidR="00DA57B1">
              <w:rPr>
                <w:rFonts w:ascii="Arial Narrow" w:hAnsi="Arial Narrow"/>
                <w:sz w:val="24"/>
                <w:szCs w:val="24"/>
              </w:rPr>
              <w:t>.</w:t>
            </w:r>
          </w:p>
        </w:tc>
        <w:tc>
          <w:tcPr>
            <w:tcW w:w="3111" w:type="dxa"/>
          </w:tcPr>
          <w:p w:rsidR="00AD5C33" w:rsidRDefault="00AD5C33" w:rsidP="00AD5C33">
            <w:pPr>
              <w:rPr>
                <w:rFonts w:ascii="Arial Narrow" w:hAnsi="Arial Narrow"/>
                <w:sz w:val="24"/>
                <w:szCs w:val="24"/>
              </w:rPr>
            </w:pPr>
            <w:r>
              <w:rPr>
                <w:rFonts w:ascii="Arial Narrow" w:hAnsi="Arial Narrow"/>
                <w:sz w:val="24"/>
                <w:szCs w:val="24"/>
              </w:rPr>
              <w:t>Õpilased puuduvad vähem</w:t>
            </w:r>
          </w:p>
        </w:tc>
        <w:tc>
          <w:tcPr>
            <w:tcW w:w="3878" w:type="dxa"/>
          </w:tcPr>
          <w:p w:rsidR="00AD5C33" w:rsidRDefault="002878C8" w:rsidP="002878C8">
            <w:pPr>
              <w:rPr>
                <w:rFonts w:ascii="Arial Narrow" w:hAnsi="Arial Narrow"/>
                <w:sz w:val="24"/>
                <w:szCs w:val="24"/>
              </w:rPr>
            </w:pPr>
            <w:r>
              <w:rPr>
                <w:rFonts w:ascii="Arial Narrow" w:hAnsi="Arial Narrow"/>
                <w:sz w:val="24"/>
                <w:szCs w:val="24"/>
              </w:rPr>
              <w:t>Projektiga hõlmatud koolides on</w:t>
            </w:r>
            <w:r w:rsidR="00B14FC8">
              <w:rPr>
                <w:rFonts w:ascii="Arial Narrow" w:hAnsi="Arial Narrow"/>
                <w:sz w:val="24"/>
                <w:szCs w:val="24"/>
              </w:rPr>
              <w:t xml:space="preserve"> põhjuseta puudunud õpilaste arv vähenenud.</w:t>
            </w:r>
          </w:p>
        </w:tc>
        <w:tc>
          <w:tcPr>
            <w:tcW w:w="1985" w:type="dxa"/>
          </w:tcPr>
          <w:p w:rsidR="00AD5C33" w:rsidRDefault="004B4881" w:rsidP="009D75FF">
            <w:pPr>
              <w:rPr>
                <w:rFonts w:ascii="Arial Narrow" w:hAnsi="Arial Narrow"/>
                <w:sz w:val="24"/>
                <w:szCs w:val="24"/>
              </w:rPr>
            </w:pPr>
            <w:r>
              <w:rPr>
                <w:rFonts w:ascii="Arial Narrow" w:hAnsi="Arial Narrow"/>
                <w:sz w:val="24"/>
                <w:szCs w:val="24"/>
              </w:rPr>
              <w:t>Statistiline analüüs</w:t>
            </w:r>
          </w:p>
        </w:tc>
      </w:tr>
      <w:tr w:rsidR="00AD5C33" w:rsidTr="009266D5">
        <w:tc>
          <w:tcPr>
            <w:tcW w:w="490" w:type="dxa"/>
          </w:tcPr>
          <w:p w:rsidR="00AD5C33" w:rsidRDefault="00864235" w:rsidP="009D75FF">
            <w:pPr>
              <w:rPr>
                <w:rFonts w:ascii="Arial Narrow" w:hAnsi="Arial Narrow"/>
                <w:sz w:val="24"/>
                <w:szCs w:val="24"/>
              </w:rPr>
            </w:pPr>
            <w:r>
              <w:rPr>
                <w:rFonts w:ascii="Arial Narrow" w:hAnsi="Arial Narrow"/>
                <w:sz w:val="24"/>
                <w:szCs w:val="24"/>
              </w:rPr>
              <w:t>9</w:t>
            </w:r>
            <w:r w:rsidR="00DA57B1">
              <w:rPr>
                <w:rFonts w:ascii="Arial Narrow" w:hAnsi="Arial Narrow"/>
                <w:sz w:val="24"/>
                <w:szCs w:val="24"/>
              </w:rPr>
              <w:t>.</w:t>
            </w:r>
          </w:p>
        </w:tc>
        <w:tc>
          <w:tcPr>
            <w:tcW w:w="3111" w:type="dxa"/>
          </w:tcPr>
          <w:p w:rsidR="00AD5C33" w:rsidRDefault="00DA57B1" w:rsidP="009D75FF">
            <w:pPr>
              <w:rPr>
                <w:rFonts w:ascii="Arial Narrow" w:hAnsi="Arial Narrow"/>
                <w:sz w:val="24"/>
                <w:szCs w:val="24"/>
              </w:rPr>
            </w:pPr>
            <w:r>
              <w:rPr>
                <w:rFonts w:ascii="Arial Narrow" w:hAnsi="Arial Narrow"/>
                <w:sz w:val="24"/>
                <w:szCs w:val="24"/>
              </w:rPr>
              <w:t xml:space="preserve">Õpiabi vajavate õpilaste arv on </w:t>
            </w:r>
            <w:r>
              <w:rPr>
                <w:rFonts w:ascii="Arial Narrow" w:hAnsi="Arial Narrow"/>
                <w:sz w:val="24"/>
                <w:szCs w:val="24"/>
              </w:rPr>
              <w:lastRenderedPageBreak/>
              <w:t>vähenenud</w:t>
            </w:r>
          </w:p>
        </w:tc>
        <w:tc>
          <w:tcPr>
            <w:tcW w:w="3878" w:type="dxa"/>
          </w:tcPr>
          <w:p w:rsidR="00AD5C33" w:rsidRDefault="002878C8" w:rsidP="002878C8">
            <w:pPr>
              <w:rPr>
                <w:rFonts w:ascii="Arial Narrow" w:hAnsi="Arial Narrow"/>
                <w:sz w:val="24"/>
                <w:szCs w:val="24"/>
              </w:rPr>
            </w:pPr>
            <w:r>
              <w:rPr>
                <w:rFonts w:ascii="Arial Narrow" w:hAnsi="Arial Narrow"/>
                <w:sz w:val="24"/>
                <w:szCs w:val="24"/>
              </w:rPr>
              <w:lastRenderedPageBreak/>
              <w:t>Projektiga hõlmatud koolides on õ</w:t>
            </w:r>
            <w:r w:rsidR="00B14FC8">
              <w:rPr>
                <w:rFonts w:ascii="Arial Narrow" w:hAnsi="Arial Narrow"/>
                <w:sz w:val="24"/>
                <w:szCs w:val="24"/>
              </w:rPr>
              <w:t xml:space="preserve">piabi </w:t>
            </w:r>
            <w:r w:rsidR="00B14FC8">
              <w:rPr>
                <w:rFonts w:ascii="Arial Narrow" w:hAnsi="Arial Narrow"/>
                <w:sz w:val="24"/>
                <w:szCs w:val="24"/>
              </w:rPr>
              <w:lastRenderedPageBreak/>
              <w:t>vajavate õpilaste arv vähenenud II ja III kooliastmes.</w:t>
            </w:r>
          </w:p>
        </w:tc>
        <w:tc>
          <w:tcPr>
            <w:tcW w:w="1985" w:type="dxa"/>
          </w:tcPr>
          <w:p w:rsidR="00AD5C33" w:rsidRDefault="004B4881" w:rsidP="009D75FF">
            <w:pPr>
              <w:rPr>
                <w:rFonts w:ascii="Arial Narrow" w:hAnsi="Arial Narrow"/>
                <w:sz w:val="24"/>
                <w:szCs w:val="24"/>
              </w:rPr>
            </w:pPr>
            <w:r>
              <w:rPr>
                <w:rFonts w:ascii="Arial Narrow" w:hAnsi="Arial Narrow"/>
                <w:sz w:val="24"/>
                <w:szCs w:val="24"/>
              </w:rPr>
              <w:lastRenderedPageBreak/>
              <w:t>Statistiline analüüs</w:t>
            </w:r>
          </w:p>
        </w:tc>
      </w:tr>
      <w:tr w:rsidR="00DE340B" w:rsidTr="009266D5">
        <w:tc>
          <w:tcPr>
            <w:tcW w:w="490" w:type="dxa"/>
          </w:tcPr>
          <w:p w:rsidR="00DE340B" w:rsidRDefault="00DE340B" w:rsidP="009D75FF">
            <w:pPr>
              <w:rPr>
                <w:rFonts w:ascii="Arial Narrow" w:hAnsi="Arial Narrow"/>
                <w:sz w:val="24"/>
                <w:szCs w:val="24"/>
              </w:rPr>
            </w:pPr>
          </w:p>
        </w:tc>
        <w:tc>
          <w:tcPr>
            <w:tcW w:w="3111" w:type="dxa"/>
          </w:tcPr>
          <w:p w:rsidR="00DE340B" w:rsidRDefault="00DE340B" w:rsidP="009D75FF">
            <w:pPr>
              <w:rPr>
                <w:rFonts w:ascii="Arial Narrow" w:hAnsi="Arial Narrow"/>
                <w:sz w:val="24"/>
                <w:szCs w:val="24"/>
              </w:rPr>
            </w:pPr>
          </w:p>
        </w:tc>
        <w:tc>
          <w:tcPr>
            <w:tcW w:w="3878" w:type="dxa"/>
          </w:tcPr>
          <w:p w:rsidR="00DE340B" w:rsidRDefault="00DE340B" w:rsidP="009D75FF">
            <w:pPr>
              <w:rPr>
                <w:rFonts w:ascii="Arial Narrow" w:hAnsi="Arial Narrow"/>
                <w:sz w:val="24"/>
                <w:szCs w:val="24"/>
              </w:rPr>
            </w:pPr>
          </w:p>
        </w:tc>
        <w:tc>
          <w:tcPr>
            <w:tcW w:w="1985" w:type="dxa"/>
          </w:tcPr>
          <w:p w:rsidR="00DE340B" w:rsidRDefault="00DE340B" w:rsidP="009D75FF">
            <w:pPr>
              <w:rPr>
                <w:rFonts w:ascii="Arial Narrow" w:hAnsi="Arial Narrow"/>
                <w:sz w:val="24"/>
                <w:szCs w:val="24"/>
              </w:rPr>
            </w:pPr>
          </w:p>
        </w:tc>
      </w:tr>
      <w:tr w:rsidR="00F4537B" w:rsidTr="009266D5">
        <w:tc>
          <w:tcPr>
            <w:tcW w:w="490" w:type="dxa"/>
          </w:tcPr>
          <w:p w:rsidR="00F4537B" w:rsidRDefault="00F4537B" w:rsidP="009D75FF">
            <w:pPr>
              <w:rPr>
                <w:rFonts w:ascii="Arial Narrow" w:hAnsi="Arial Narrow"/>
                <w:sz w:val="24"/>
                <w:szCs w:val="24"/>
              </w:rPr>
            </w:pPr>
          </w:p>
        </w:tc>
        <w:tc>
          <w:tcPr>
            <w:tcW w:w="8974" w:type="dxa"/>
            <w:gridSpan w:val="3"/>
          </w:tcPr>
          <w:p w:rsidR="00F4537B" w:rsidRDefault="00F4537B" w:rsidP="00876502">
            <w:pPr>
              <w:rPr>
                <w:rFonts w:ascii="Arial Narrow" w:hAnsi="Arial Narrow"/>
                <w:sz w:val="24"/>
                <w:szCs w:val="24"/>
              </w:rPr>
            </w:pPr>
            <w:r>
              <w:rPr>
                <w:rFonts w:ascii="Arial Narrow" w:hAnsi="Arial Narrow"/>
                <w:b/>
                <w:sz w:val="24"/>
                <w:szCs w:val="24"/>
              </w:rPr>
              <w:t>Projekti tegevustega seotud tulemused</w:t>
            </w:r>
          </w:p>
        </w:tc>
      </w:tr>
      <w:tr w:rsidR="00F4537B" w:rsidTr="009266D5">
        <w:tc>
          <w:tcPr>
            <w:tcW w:w="490" w:type="dxa"/>
          </w:tcPr>
          <w:p w:rsidR="00F4537B" w:rsidRDefault="00F4537B" w:rsidP="009D75FF">
            <w:pPr>
              <w:rPr>
                <w:rFonts w:ascii="Arial Narrow" w:hAnsi="Arial Narrow"/>
                <w:sz w:val="24"/>
                <w:szCs w:val="24"/>
              </w:rPr>
            </w:pPr>
          </w:p>
        </w:tc>
        <w:tc>
          <w:tcPr>
            <w:tcW w:w="8974" w:type="dxa"/>
            <w:gridSpan w:val="3"/>
          </w:tcPr>
          <w:p w:rsidR="00F4537B" w:rsidRPr="00DE340B" w:rsidRDefault="00F4537B" w:rsidP="009D75FF">
            <w:pPr>
              <w:rPr>
                <w:rFonts w:ascii="Arial Narrow" w:hAnsi="Arial Narrow"/>
                <w:b/>
                <w:sz w:val="24"/>
                <w:szCs w:val="24"/>
              </w:rPr>
            </w:pPr>
            <w:r w:rsidRPr="00DE340B">
              <w:rPr>
                <w:rFonts w:ascii="Arial Narrow" w:hAnsi="Arial Narrow"/>
                <w:b/>
                <w:sz w:val="24"/>
                <w:szCs w:val="24"/>
              </w:rPr>
              <w:t>Uus lähenemine – uus koolikultuur</w:t>
            </w:r>
          </w:p>
        </w:tc>
      </w:tr>
      <w:tr w:rsidR="00F4537B" w:rsidTr="009266D5">
        <w:tc>
          <w:tcPr>
            <w:tcW w:w="490" w:type="dxa"/>
          </w:tcPr>
          <w:p w:rsidR="00F4537B" w:rsidRDefault="00F4537B" w:rsidP="009D75FF">
            <w:pPr>
              <w:rPr>
                <w:rFonts w:ascii="Arial Narrow" w:hAnsi="Arial Narrow"/>
                <w:sz w:val="24"/>
                <w:szCs w:val="24"/>
              </w:rPr>
            </w:pPr>
          </w:p>
        </w:tc>
        <w:tc>
          <w:tcPr>
            <w:tcW w:w="8974" w:type="dxa"/>
            <w:gridSpan w:val="3"/>
          </w:tcPr>
          <w:p w:rsidR="00F4537B" w:rsidRPr="00F4537B" w:rsidRDefault="00F4537B" w:rsidP="00F4537B">
            <w:pPr>
              <w:rPr>
                <w:rFonts w:ascii="Arial Narrow" w:hAnsi="Arial Narrow"/>
                <w:i/>
                <w:sz w:val="24"/>
                <w:szCs w:val="24"/>
              </w:rPr>
            </w:pPr>
            <w:r>
              <w:rPr>
                <w:rFonts w:ascii="Arial Narrow" w:hAnsi="Arial Narrow"/>
                <w:i/>
                <w:sz w:val="24"/>
                <w:szCs w:val="24"/>
              </w:rPr>
              <w:t xml:space="preserve">Meede 1. Uue tõenduspõhise õppekeskkonna ja pedagoogilise analüüsi mudeli (LP-mudel) rakendamine Eestis </w:t>
            </w:r>
          </w:p>
        </w:tc>
      </w:tr>
      <w:tr w:rsidR="00AD5C33" w:rsidTr="009266D5">
        <w:tc>
          <w:tcPr>
            <w:tcW w:w="490" w:type="dxa"/>
          </w:tcPr>
          <w:p w:rsidR="00AD5C33" w:rsidRDefault="00AD5C33" w:rsidP="009D75FF">
            <w:pPr>
              <w:rPr>
                <w:rFonts w:ascii="Arial Narrow" w:hAnsi="Arial Narrow"/>
                <w:sz w:val="24"/>
                <w:szCs w:val="24"/>
              </w:rPr>
            </w:pPr>
          </w:p>
        </w:tc>
        <w:tc>
          <w:tcPr>
            <w:tcW w:w="3111" w:type="dxa"/>
          </w:tcPr>
          <w:p w:rsidR="00AD5C33" w:rsidRDefault="00A16666" w:rsidP="009D75FF">
            <w:pPr>
              <w:rPr>
                <w:rFonts w:ascii="Arial Narrow" w:hAnsi="Arial Narrow"/>
                <w:sz w:val="24"/>
                <w:szCs w:val="24"/>
              </w:rPr>
            </w:pPr>
            <w:r>
              <w:rPr>
                <w:rFonts w:ascii="Arial Narrow" w:hAnsi="Arial Narrow"/>
                <w:sz w:val="24"/>
                <w:szCs w:val="24"/>
              </w:rPr>
              <w:t>3 kooli õpetajad on kasutanud LP-mudelit 2 aastat</w:t>
            </w:r>
          </w:p>
        </w:tc>
        <w:tc>
          <w:tcPr>
            <w:tcW w:w="3878" w:type="dxa"/>
          </w:tcPr>
          <w:p w:rsidR="005B2976" w:rsidRDefault="005B2976" w:rsidP="005B2976">
            <w:pPr>
              <w:rPr>
                <w:rFonts w:ascii="Arial Narrow" w:hAnsi="Arial Narrow"/>
                <w:sz w:val="24"/>
                <w:szCs w:val="24"/>
              </w:rPr>
            </w:pPr>
            <w:r>
              <w:rPr>
                <w:rFonts w:ascii="Arial Narrow" w:hAnsi="Arial Narrow"/>
                <w:sz w:val="24"/>
                <w:szCs w:val="24"/>
              </w:rPr>
              <w:t>1) 200 õpetajat on saanud koolituse LP-mudeli (sh analüüsimudeli) rakendamise</w:t>
            </w:r>
            <w:r w:rsidR="0083183C">
              <w:rPr>
                <w:rFonts w:ascii="Arial Narrow" w:hAnsi="Arial Narrow"/>
                <w:sz w:val="24"/>
                <w:szCs w:val="24"/>
              </w:rPr>
              <w:t>ks</w:t>
            </w:r>
            <w:r>
              <w:rPr>
                <w:rFonts w:ascii="Arial Narrow" w:hAnsi="Arial Narrow"/>
                <w:sz w:val="24"/>
                <w:szCs w:val="24"/>
              </w:rPr>
              <w:t xml:space="preserve"> koolis.</w:t>
            </w:r>
          </w:p>
          <w:p w:rsidR="00A84F26" w:rsidRDefault="005B2976" w:rsidP="00A84F26">
            <w:pPr>
              <w:rPr>
                <w:rFonts w:ascii="Arial Narrow" w:hAnsi="Arial Narrow"/>
                <w:sz w:val="24"/>
                <w:szCs w:val="24"/>
              </w:rPr>
            </w:pPr>
            <w:r>
              <w:rPr>
                <w:rFonts w:ascii="Arial Narrow" w:hAnsi="Arial Narrow"/>
                <w:sz w:val="24"/>
                <w:szCs w:val="24"/>
              </w:rPr>
              <w:t>2</w:t>
            </w:r>
            <w:r w:rsidR="00A84F26">
              <w:rPr>
                <w:rFonts w:ascii="Arial Narrow" w:hAnsi="Arial Narrow"/>
                <w:sz w:val="24"/>
                <w:szCs w:val="24"/>
              </w:rPr>
              <w:t>) 200 õpetajat on kasutanud 2 aastat LP-mudelit.</w:t>
            </w:r>
          </w:p>
          <w:p w:rsidR="00A16666" w:rsidRDefault="004B4881" w:rsidP="009D75FF">
            <w:pPr>
              <w:rPr>
                <w:rFonts w:ascii="Arial Narrow" w:hAnsi="Arial Narrow"/>
                <w:sz w:val="24"/>
                <w:szCs w:val="24"/>
              </w:rPr>
            </w:pPr>
            <w:r>
              <w:rPr>
                <w:rFonts w:ascii="Arial Narrow" w:hAnsi="Arial Narrow"/>
                <w:sz w:val="24"/>
                <w:szCs w:val="24"/>
              </w:rPr>
              <w:t>3</w:t>
            </w:r>
            <w:r w:rsidR="00A84F26">
              <w:rPr>
                <w:rFonts w:ascii="Arial Narrow" w:hAnsi="Arial Narrow"/>
                <w:sz w:val="24"/>
                <w:szCs w:val="24"/>
              </w:rPr>
              <w:t xml:space="preserve">) </w:t>
            </w:r>
            <w:r w:rsidR="00A16666">
              <w:rPr>
                <w:rFonts w:ascii="Arial Narrow" w:hAnsi="Arial Narrow"/>
                <w:sz w:val="24"/>
                <w:szCs w:val="24"/>
              </w:rPr>
              <w:t>3 kooli õpetajatest on moodustatud 7liikmelised rühmad</w:t>
            </w:r>
            <w:r w:rsidR="00A84F26">
              <w:rPr>
                <w:rFonts w:ascii="Arial Narrow" w:hAnsi="Arial Narrow"/>
                <w:sz w:val="24"/>
                <w:szCs w:val="24"/>
              </w:rPr>
              <w:t xml:space="preserve"> (kokku 30 rühma, millest igal on rühmajuht)</w:t>
            </w:r>
            <w:r w:rsidR="00A16666">
              <w:rPr>
                <w:rFonts w:ascii="Arial Narrow" w:hAnsi="Arial Narrow"/>
                <w:sz w:val="24"/>
                <w:szCs w:val="24"/>
              </w:rPr>
              <w:t xml:space="preserve">, kes viivad õppeaasta jooksul läbi kaks kahetunnilist </w:t>
            </w:r>
            <w:r w:rsidR="00A84F26">
              <w:rPr>
                <w:rFonts w:ascii="Arial Narrow" w:hAnsi="Arial Narrow"/>
                <w:sz w:val="24"/>
                <w:szCs w:val="24"/>
              </w:rPr>
              <w:t>arutelu</w:t>
            </w:r>
            <w:r w:rsidR="00A16666">
              <w:rPr>
                <w:rFonts w:ascii="Arial Narrow" w:hAnsi="Arial Narrow"/>
                <w:sz w:val="24"/>
                <w:szCs w:val="24"/>
              </w:rPr>
              <w:t xml:space="preserve"> kuus (</w:t>
            </w:r>
            <w:r w:rsidR="00A84F26">
              <w:rPr>
                <w:rFonts w:ascii="Arial Narrow" w:hAnsi="Arial Narrow"/>
                <w:sz w:val="24"/>
                <w:szCs w:val="24"/>
              </w:rPr>
              <w:t xml:space="preserve">projekti perioodil on </w:t>
            </w:r>
            <w:r w:rsidR="00A16666">
              <w:rPr>
                <w:rFonts w:ascii="Arial Narrow" w:hAnsi="Arial Narrow"/>
                <w:sz w:val="24"/>
                <w:szCs w:val="24"/>
              </w:rPr>
              <w:t>igas rühmas</w:t>
            </w:r>
            <w:r w:rsidR="00A84F26">
              <w:rPr>
                <w:rFonts w:ascii="Arial Narrow" w:hAnsi="Arial Narrow"/>
                <w:sz w:val="24"/>
                <w:szCs w:val="24"/>
              </w:rPr>
              <w:t xml:space="preserve"> </w:t>
            </w:r>
            <w:r w:rsidR="00A16666">
              <w:rPr>
                <w:rFonts w:ascii="Arial Narrow" w:hAnsi="Arial Narrow"/>
                <w:sz w:val="24"/>
                <w:szCs w:val="24"/>
              </w:rPr>
              <w:t xml:space="preserve">kokku toimunud </w:t>
            </w:r>
            <w:r w:rsidR="00A84F26">
              <w:rPr>
                <w:rFonts w:ascii="Arial Narrow" w:hAnsi="Arial Narrow"/>
                <w:sz w:val="24"/>
                <w:szCs w:val="24"/>
              </w:rPr>
              <w:t>34 rühmakoosolekut, kokku 30 rühmas 1020 rühmakoosolekut), kus kasutatakse LP-mudeli analüüsimudelit.</w:t>
            </w:r>
          </w:p>
          <w:p w:rsidR="004B4881" w:rsidRDefault="004B4881" w:rsidP="009D75FF">
            <w:pPr>
              <w:rPr>
                <w:rFonts w:ascii="Arial Narrow" w:hAnsi="Arial Narrow"/>
                <w:sz w:val="24"/>
                <w:szCs w:val="24"/>
              </w:rPr>
            </w:pPr>
            <w:r>
              <w:rPr>
                <w:rFonts w:ascii="Arial Narrow" w:hAnsi="Arial Narrow"/>
                <w:sz w:val="24"/>
                <w:szCs w:val="24"/>
              </w:rPr>
              <w:t>4) 30 rühmajuhti saavad Norras koolituse LP-mudeli rakendamiseks ja rühmajuhi ülesannete täitmiseks.</w:t>
            </w:r>
          </w:p>
          <w:p w:rsidR="00A16666" w:rsidRDefault="004B4881" w:rsidP="00A84F26">
            <w:pPr>
              <w:rPr>
                <w:rFonts w:ascii="Arial Narrow" w:hAnsi="Arial Narrow"/>
                <w:sz w:val="24"/>
                <w:szCs w:val="24"/>
              </w:rPr>
            </w:pPr>
            <w:r>
              <w:rPr>
                <w:rFonts w:ascii="Arial Narrow" w:hAnsi="Arial Narrow"/>
                <w:sz w:val="24"/>
                <w:szCs w:val="24"/>
              </w:rPr>
              <w:t>5</w:t>
            </w:r>
            <w:r w:rsidR="00A84F26">
              <w:rPr>
                <w:rFonts w:ascii="Arial Narrow" w:hAnsi="Arial Narrow"/>
                <w:sz w:val="24"/>
                <w:szCs w:val="24"/>
              </w:rPr>
              <w:t xml:space="preserve">) Kolmes koolis on moodustatud tugirühmad (kokku 3), kuhu kuuluvad rühmajuhid, kooli juhtkond ja LP-mudeli koordinaator. </w:t>
            </w:r>
          </w:p>
          <w:p w:rsidR="00A84F26" w:rsidRDefault="00A84F26" w:rsidP="00A84F26">
            <w:pPr>
              <w:rPr>
                <w:rFonts w:ascii="Arial Narrow" w:hAnsi="Arial Narrow"/>
                <w:sz w:val="24"/>
                <w:szCs w:val="24"/>
              </w:rPr>
            </w:pPr>
            <w:r>
              <w:rPr>
                <w:rFonts w:ascii="Arial Narrow" w:hAnsi="Arial Narrow"/>
                <w:sz w:val="24"/>
                <w:szCs w:val="24"/>
              </w:rPr>
              <w:t>Iga tugirühm on õppeaastas pidanud ühes kuus ühe kahetunnilise arutelu (projekti perioodil kokku 17 koosolekut, kõikides tugirühmades kokku 51 koosolekut)</w:t>
            </w:r>
          </w:p>
          <w:p w:rsidR="004B4881" w:rsidRDefault="004B4881" w:rsidP="00E85AE6">
            <w:pPr>
              <w:rPr>
                <w:rFonts w:ascii="Arial Narrow" w:hAnsi="Arial Narrow"/>
                <w:sz w:val="24"/>
                <w:szCs w:val="24"/>
              </w:rPr>
            </w:pPr>
            <w:r>
              <w:rPr>
                <w:rFonts w:ascii="Arial Narrow" w:hAnsi="Arial Narrow"/>
                <w:sz w:val="24"/>
                <w:szCs w:val="24"/>
              </w:rPr>
              <w:t>6) Moodustatud on LP-mudeli rakendamise juhtrühm, kes arutab LP-mudeli rakendamist 4 korda õppeaastas</w:t>
            </w:r>
            <w:r w:rsidR="00984A65">
              <w:rPr>
                <w:rFonts w:ascii="Arial Narrow" w:hAnsi="Arial Narrow"/>
                <w:sz w:val="24"/>
                <w:szCs w:val="24"/>
              </w:rPr>
              <w:t xml:space="preserve"> (kokku </w:t>
            </w:r>
            <w:r w:rsidR="00E85AE6">
              <w:rPr>
                <w:rFonts w:ascii="Arial Narrow" w:hAnsi="Arial Narrow"/>
                <w:sz w:val="24"/>
                <w:szCs w:val="24"/>
              </w:rPr>
              <w:t>8</w:t>
            </w:r>
            <w:r w:rsidR="00984A65">
              <w:rPr>
                <w:rFonts w:ascii="Arial Narrow" w:hAnsi="Arial Narrow"/>
                <w:sz w:val="24"/>
                <w:szCs w:val="24"/>
              </w:rPr>
              <w:t xml:space="preserve"> korda)</w:t>
            </w:r>
            <w:r>
              <w:rPr>
                <w:rFonts w:ascii="Arial Narrow" w:hAnsi="Arial Narrow"/>
                <w:sz w:val="24"/>
                <w:szCs w:val="24"/>
              </w:rPr>
              <w:t xml:space="preserve"> ja kohtub 2 korda õppeaastas koolide tugirühmadega</w:t>
            </w:r>
            <w:r w:rsidR="00984A65">
              <w:rPr>
                <w:rFonts w:ascii="Arial Narrow" w:hAnsi="Arial Narrow"/>
                <w:sz w:val="24"/>
                <w:szCs w:val="24"/>
              </w:rPr>
              <w:t xml:space="preserve"> (</w:t>
            </w:r>
            <w:r w:rsidR="0083183C">
              <w:rPr>
                <w:rFonts w:ascii="Arial Narrow" w:hAnsi="Arial Narrow"/>
                <w:sz w:val="24"/>
                <w:szCs w:val="24"/>
              </w:rPr>
              <w:t xml:space="preserve">kokku </w:t>
            </w:r>
            <w:r w:rsidR="00E85AE6">
              <w:rPr>
                <w:rFonts w:ascii="Arial Narrow" w:hAnsi="Arial Narrow"/>
                <w:sz w:val="24"/>
                <w:szCs w:val="24"/>
              </w:rPr>
              <w:t>4 korda)</w:t>
            </w:r>
            <w:r>
              <w:rPr>
                <w:rFonts w:ascii="Arial Narrow" w:hAnsi="Arial Narrow"/>
                <w:sz w:val="24"/>
                <w:szCs w:val="24"/>
              </w:rPr>
              <w:t>.</w:t>
            </w:r>
          </w:p>
        </w:tc>
        <w:tc>
          <w:tcPr>
            <w:tcW w:w="1985" w:type="dxa"/>
          </w:tcPr>
          <w:p w:rsidR="00AD5C33" w:rsidRDefault="0082161A" w:rsidP="009D75FF">
            <w:pPr>
              <w:rPr>
                <w:rFonts w:ascii="Arial Narrow" w:hAnsi="Arial Narrow"/>
                <w:sz w:val="24"/>
                <w:szCs w:val="24"/>
              </w:rPr>
            </w:pPr>
            <w:r>
              <w:rPr>
                <w:rFonts w:ascii="Arial Narrow" w:hAnsi="Arial Narrow"/>
                <w:sz w:val="24"/>
                <w:szCs w:val="24"/>
              </w:rPr>
              <w:t>Võrdlev analüüs</w:t>
            </w:r>
          </w:p>
        </w:tc>
      </w:tr>
      <w:tr w:rsidR="00864235" w:rsidTr="009266D5">
        <w:tc>
          <w:tcPr>
            <w:tcW w:w="490" w:type="dxa"/>
          </w:tcPr>
          <w:p w:rsidR="00864235" w:rsidRDefault="00864235" w:rsidP="009D75FF">
            <w:pPr>
              <w:rPr>
                <w:rFonts w:ascii="Arial Narrow" w:hAnsi="Arial Narrow"/>
                <w:sz w:val="24"/>
                <w:szCs w:val="24"/>
              </w:rPr>
            </w:pPr>
          </w:p>
        </w:tc>
        <w:tc>
          <w:tcPr>
            <w:tcW w:w="3111" w:type="dxa"/>
          </w:tcPr>
          <w:p w:rsidR="00864235" w:rsidRDefault="009414F2" w:rsidP="003B2C6D">
            <w:pPr>
              <w:rPr>
                <w:rFonts w:ascii="Arial Narrow" w:hAnsi="Arial Narrow"/>
                <w:sz w:val="24"/>
                <w:szCs w:val="24"/>
              </w:rPr>
            </w:pPr>
            <w:r>
              <w:rPr>
                <w:rFonts w:ascii="Arial Narrow" w:hAnsi="Arial Narrow"/>
                <w:sz w:val="24"/>
                <w:szCs w:val="24"/>
              </w:rPr>
              <w:t xml:space="preserve">6 kooli ja 2 lasteaeda on kasutanud LP-mudelit </w:t>
            </w:r>
            <w:r w:rsidR="003B2C6D">
              <w:rPr>
                <w:rFonts w:ascii="Arial Narrow" w:hAnsi="Arial Narrow"/>
                <w:sz w:val="24"/>
                <w:szCs w:val="24"/>
              </w:rPr>
              <w:t>ühe</w:t>
            </w:r>
            <w:r>
              <w:rPr>
                <w:rFonts w:ascii="Arial Narrow" w:hAnsi="Arial Narrow"/>
                <w:sz w:val="24"/>
                <w:szCs w:val="24"/>
              </w:rPr>
              <w:t xml:space="preserve"> õppeaasta</w:t>
            </w:r>
            <w:r w:rsidR="003B2C6D">
              <w:rPr>
                <w:rFonts w:ascii="Arial Narrow" w:hAnsi="Arial Narrow"/>
                <w:sz w:val="24"/>
                <w:szCs w:val="24"/>
              </w:rPr>
              <w:t xml:space="preserve"> jooksul</w:t>
            </w:r>
            <w:r>
              <w:rPr>
                <w:rFonts w:ascii="Arial Narrow" w:hAnsi="Arial Narrow"/>
                <w:sz w:val="24"/>
                <w:szCs w:val="24"/>
              </w:rPr>
              <w:t>.</w:t>
            </w:r>
          </w:p>
        </w:tc>
        <w:tc>
          <w:tcPr>
            <w:tcW w:w="3878" w:type="dxa"/>
          </w:tcPr>
          <w:p w:rsidR="00864235" w:rsidRDefault="009414F2" w:rsidP="009D75FF">
            <w:pPr>
              <w:rPr>
                <w:rFonts w:ascii="Arial Narrow" w:hAnsi="Arial Narrow"/>
                <w:sz w:val="24"/>
                <w:szCs w:val="24"/>
              </w:rPr>
            </w:pPr>
            <w:r>
              <w:rPr>
                <w:rFonts w:ascii="Arial Narrow" w:hAnsi="Arial Narrow"/>
                <w:sz w:val="24"/>
                <w:szCs w:val="24"/>
              </w:rPr>
              <w:t>1) Üle-eestilise konkursi raames on välja valitud 8 õppeasutust, kes saavad võimaluse rakendada LP-mudelit</w:t>
            </w:r>
            <w:r w:rsidR="0083183C">
              <w:rPr>
                <w:rFonts w:ascii="Arial Narrow" w:hAnsi="Arial Narrow"/>
                <w:sz w:val="24"/>
                <w:szCs w:val="24"/>
              </w:rPr>
              <w:t xml:space="preserve"> (eelisõigus on projekti partneritel)</w:t>
            </w:r>
            <w:r w:rsidR="00984A65">
              <w:rPr>
                <w:rFonts w:ascii="Arial Narrow" w:hAnsi="Arial Narrow"/>
                <w:sz w:val="24"/>
                <w:szCs w:val="24"/>
              </w:rPr>
              <w:t>.</w:t>
            </w:r>
          </w:p>
          <w:p w:rsidR="00984A65" w:rsidRDefault="00984A65" w:rsidP="009D75FF">
            <w:pPr>
              <w:rPr>
                <w:rFonts w:ascii="Arial Narrow" w:hAnsi="Arial Narrow"/>
                <w:sz w:val="24"/>
                <w:szCs w:val="24"/>
              </w:rPr>
            </w:pPr>
            <w:r>
              <w:rPr>
                <w:rFonts w:ascii="Arial Narrow" w:hAnsi="Arial Narrow"/>
                <w:sz w:val="24"/>
                <w:szCs w:val="24"/>
              </w:rPr>
              <w:t xml:space="preserve">2) 8 õppeasutuse töötajad (ca 300) saavad väljaõppe LP-mudeli </w:t>
            </w:r>
            <w:r w:rsidR="0083183C">
              <w:rPr>
                <w:rFonts w:ascii="Arial Narrow" w:hAnsi="Arial Narrow"/>
                <w:sz w:val="24"/>
                <w:szCs w:val="24"/>
              </w:rPr>
              <w:t>rakendamiseks</w:t>
            </w:r>
            <w:r>
              <w:rPr>
                <w:rFonts w:ascii="Arial Narrow" w:hAnsi="Arial Narrow"/>
                <w:sz w:val="24"/>
                <w:szCs w:val="24"/>
              </w:rPr>
              <w:t>.</w:t>
            </w:r>
          </w:p>
          <w:p w:rsidR="00984A65" w:rsidRDefault="00984A65" w:rsidP="00984A65">
            <w:pPr>
              <w:rPr>
                <w:rFonts w:ascii="Arial Narrow" w:hAnsi="Arial Narrow"/>
                <w:sz w:val="24"/>
                <w:szCs w:val="24"/>
              </w:rPr>
            </w:pPr>
            <w:r>
              <w:rPr>
                <w:rFonts w:ascii="Arial Narrow" w:hAnsi="Arial Narrow"/>
                <w:sz w:val="24"/>
                <w:szCs w:val="24"/>
              </w:rPr>
              <w:t xml:space="preserve">3) 8 õppeasutuse õpetajatest on moodustatud 7liikmelised rühmad (kokku 44 rühma, millest igal on rühmajuht), kes viivad õppeaasta jooksul läbi kaks kahetunnilist arutelu kuus (projekti perioodil on igas rühmas kokku toimunud </w:t>
            </w:r>
            <w:r>
              <w:rPr>
                <w:rFonts w:ascii="Arial Narrow" w:hAnsi="Arial Narrow"/>
                <w:sz w:val="24"/>
                <w:szCs w:val="24"/>
              </w:rPr>
              <w:lastRenderedPageBreak/>
              <w:t>16 rühmakoosolekut, kokku 44 rühmas 704 rühmakoosolekut), kus kasutatakse LP-mudeli analüüsimudelit.</w:t>
            </w:r>
          </w:p>
          <w:p w:rsidR="00984A65" w:rsidRDefault="00984A65" w:rsidP="00984A65">
            <w:pPr>
              <w:rPr>
                <w:rFonts w:ascii="Arial Narrow" w:hAnsi="Arial Narrow"/>
                <w:sz w:val="24"/>
                <w:szCs w:val="24"/>
              </w:rPr>
            </w:pPr>
            <w:r>
              <w:rPr>
                <w:rFonts w:ascii="Arial Narrow" w:hAnsi="Arial Narrow"/>
                <w:sz w:val="24"/>
                <w:szCs w:val="24"/>
              </w:rPr>
              <w:t>4) 44 rühmajuhti saavad Tartus koolituse LP-mudeli rakendamiseks ja rühmajuhi ülesannete täitmiseks.</w:t>
            </w:r>
          </w:p>
          <w:p w:rsidR="00984A65" w:rsidRDefault="00984A65" w:rsidP="00984A65">
            <w:pPr>
              <w:rPr>
                <w:rFonts w:ascii="Arial Narrow" w:hAnsi="Arial Narrow"/>
                <w:sz w:val="24"/>
                <w:szCs w:val="24"/>
              </w:rPr>
            </w:pPr>
            <w:r>
              <w:rPr>
                <w:rFonts w:ascii="Arial Narrow" w:hAnsi="Arial Narrow"/>
                <w:sz w:val="24"/>
                <w:szCs w:val="24"/>
              </w:rPr>
              <w:t xml:space="preserve">5) 8 õppeasutuses on moodustatud tugirühmad (kokku 8), kuhu kuuluvad rühmajuhid, õppeasutuse juhtkond ja LP-mudeli koordinaator. </w:t>
            </w:r>
          </w:p>
          <w:p w:rsidR="00984A65" w:rsidRDefault="00984A65" w:rsidP="00984A65">
            <w:pPr>
              <w:rPr>
                <w:rFonts w:ascii="Arial Narrow" w:hAnsi="Arial Narrow"/>
                <w:sz w:val="24"/>
                <w:szCs w:val="24"/>
              </w:rPr>
            </w:pPr>
            <w:r>
              <w:rPr>
                <w:rFonts w:ascii="Arial Narrow" w:hAnsi="Arial Narrow"/>
                <w:sz w:val="24"/>
                <w:szCs w:val="24"/>
              </w:rPr>
              <w:t>Iga tugirühm on õppeaastas pidanud ühes kuus ühe kahetunnilise arutelu (projekti perioodil kokku 8 koosolekut, kõikides tugirühmades kokku 48 koosolekut)</w:t>
            </w:r>
          </w:p>
          <w:p w:rsidR="00984A65" w:rsidRDefault="0083183C" w:rsidP="00E85AE6">
            <w:pPr>
              <w:rPr>
                <w:rFonts w:ascii="Arial Narrow" w:hAnsi="Arial Narrow"/>
                <w:sz w:val="24"/>
                <w:szCs w:val="24"/>
              </w:rPr>
            </w:pPr>
            <w:r>
              <w:rPr>
                <w:rFonts w:ascii="Arial Narrow" w:hAnsi="Arial Narrow"/>
                <w:sz w:val="24"/>
                <w:szCs w:val="24"/>
              </w:rPr>
              <w:t>6) LP-mudeli juhtrühm</w:t>
            </w:r>
            <w:r w:rsidR="00984A65">
              <w:rPr>
                <w:rFonts w:ascii="Arial Narrow" w:hAnsi="Arial Narrow"/>
                <w:sz w:val="24"/>
                <w:szCs w:val="24"/>
              </w:rPr>
              <w:t xml:space="preserve"> on laienenud ja arutanud LP-mudeli rakendamist 4 korda õppeaastas ja kohtub 2 korda õppeaastas </w:t>
            </w:r>
            <w:r w:rsidR="00E85AE6">
              <w:rPr>
                <w:rFonts w:ascii="Arial Narrow" w:hAnsi="Arial Narrow"/>
                <w:sz w:val="24"/>
                <w:szCs w:val="24"/>
              </w:rPr>
              <w:t>õppeasutuste</w:t>
            </w:r>
            <w:r w:rsidR="00984A65">
              <w:rPr>
                <w:rFonts w:ascii="Arial Narrow" w:hAnsi="Arial Narrow"/>
                <w:sz w:val="24"/>
                <w:szCs w:val="24"/>
              </w:rPr>
              <w:t xml:space="preserve"> tugirühmadega.</w:t>
            </w:r>
          </w:p>
        </w:tc>
        <w:tc>
          <w:tcPr>
            <w:tcW w:w="1985" w:type="dxa"/>
          </w:tcPr>
          <w:p w:rsidR="00864235" w:rsidRDefault="0082161A" w:rsidP="009D75FF">
            <w:pPr>
              <w:rPr>
                <w:rFonts w:ascii="Arial Narrow" w:hAnsi="Arial Narrow"/>
                <w:sz w:val="24"/>
                <w:szCs w:val="24"/>
              </w:rPr>
            </w:pPr>
            <w:r>
              <w:rPr>
                <w:rFonts w:ascii="Arial Narrow" w:hAnsi="Arial Narrow"/>
                <w:sz w:val="24"/>
                <w:szCs w:val="24"/>
              </w:rPr>
              <w:lastRenderedPageBreak/>
              <w:t>Võrdlev analüüs</w:t>
            </w:r>
          </w:p>
        </w:tc>
      </w:tr>
      <w:tr w:rsidR="00864235" w:rsidTr="009266D5">
        <w:tc>
          <w:tcPr>
            <w:tcW w:w="490" w:type="dxa"/>
          </w:tcPr>
          <w:p w:rsidR="00864235" w:rsidRDefault="00864235" w:rsidP="009D75FF">
            <w:pPr>
              <w:rPr>
                <w:rFonts w:ascii="Arial Narrow" w:hAnsi="Arial Narrow"/>
                <w:sz w:val="24"/>
                <w:szCs w:val="24"/>
              </w:rPr>
            </w:pPr>
          </w:p>
        </w:tc>
        <w:tc>
          <w:tcPr>
            <w:tcW w:w="3111" w:type="dxa"/>
          </w:tcPr>
          <w:p w:rsidR="00864235" w:rsidRDefault="00A912F3" w:rsidP="009D75FF">
            <w:pPr>
              <w:rPr>
                <w:rFonts w:ascii="Arial Narrow" w:hAnsi="Arial Narrow"/>
                <w:sz w:val="24"/>
                <w:szCs w:val="24"/>
              </w:rPr>
            </w:pPr>
            <w:r>
              <w:rPr>
                <w:rFonts w:ascii="Arial Narrow" w:hAnsi="Arial Narrow"/>
                <w:sz w:val="24"/>
                <w:szCs w:val="24"/>
              </w:rPr>
              <w:t>Välja on õpetatud 16 LP-mudeli konsultanti (12 kooliga seotud konsultanti ja 4 lasteaiaga seotud konsultanti), kes saavad eksperdina nõustada LP-mudeli kasutusele võtmist ja rakendamist õppeasutustes.</w:t>
            </w:r>
          </w:p>
        </w:tc>
        <w:tc>
          <w:tcPr>
            <w:tcW w:w="3878" w:type="dxa"/>
          </w:tcPr>
          <w:p w:rsidR="00864235" w:rsidRDefault="00A912F3" w:rsidP="009D75FF">
            <w:pPr>
              <w:rPr>
                <w:rFonts w:ascii="Arial Narrow" w:hAnsi="Arial Narrow"/>
                <w:sz w:val="24"/>
                <w:szCs w:val="24"/>
              </w:rPr>
            </w:pPr>
            <w:r>
              <w:rPr>
                <w:rFonts w:ascii="Arial Narrow" w:hAnsi="Arial Narrow"/>
                <w:sz w:val="24"/>
                <w:szCs w:val="24"/>
              </w:rPr>
              <w:t>1)</w:t>
            </w:r>
            <w:r w:rsidR="00355C49">
              <w:rPr>
                <w:rFonts w:ascii="Arial Narrow" w:hAnsi="Arial Narrow"/>
                <w:sz w:val="24"/>
                <w:szCs w:val="24"/>
              </w:rPr>
              <w:t>Välja on valitud 16 haridusvaldkonna spetsialisti (sh vähemalt 4 spetsialisti Hariduse Tugiteenuste Keskusest (piirkondlik õppenõustamiskeskus)), kes saavad väljaõppe Norras LP-mudeli konsultandina tööle hakkamiseks.</w:t>
            </w:r>
          </w:p>
          <w:p w:rsidR="00355C49" w:rsidRDefault="00355C49" w:rsidP="009D75FF">
            <w:pPr>
              <w:rPr>
                <w:rFonts w:ascii="Arial Narrow" w:hAnsi="Arial Narrow"/>
                <w:sz w:val="24"/>
                <w:szCs w:val="24"/>
              </w:rPr>
            </w:pPr>
            <w:r>
              <w:rPr>
                <w:rFonts w:ascii="Arial Narrow" w:hAnsi="Arial Narrow"/>
                <w:sz w:val="24"/>
                <w:szCs w:val="24"/>
              </w:rPr>
              <w:t>2) 16 konsultanti on osalenud esimese kolme pilootkooli tugirühmade töös.</w:t>
            </w:r>
          </w:p>
          <w:p w:rsidR="00355C49" w:rsidRDefault="003A1FBB" w:rsidP="00355C49">
            <w:pPr>
              <w:rPr>
                <w:rFonts w:ascii="Arial Narrow" w:hAnsi="Arial Narrow"/>
                <w:sz w:val="24"/>
                <w:szCs w:val="24"/>
              </w:rPr>
            </w:pPr>
            <w:r>
              <w:rPr>
                <w:rFonts w:ascii="Arial Narrow" w:hAnsi="Arial Narrow"/>
                <w:sz w:val="24"/>
                <w:szCs w:val="24"/>
              </w:rPr>
              <w:t>3</w:t>
            </w:r>
            <w:r w:rsidR="00355C49">
              <w:rPr>
                <w:rFonts w:ascii="Arial Narrow" w:hAnsi="Arial Narrow"/>
                <w:sz w:val="24"/>
                <w:szCs w:val="24"/>
              </w:rPr>
              <w:t>) 16 konsultanti (kahe kaupa) on nõustanud LP-mudeli kasutusele võtmist ja rakendamist 8 õppeasutuses ühe õppeaasta vältel.</w:t>
            </w:r>
          </w:p>
          <w:p w:rsidR="003A1FBB" w:rsidRDefault="003A1FBB" w:rsidP="00355C49">
            <w:pPr>
              <w:rPr>
                <w:rFonts w:ascii="Arial Narrow" w:hAnsi="Arial Narrow"/>
                <w:sz w:val="24"/>
                <w:szCs w:val="24"/>
              </w:rPr>
            </w:pPr>
            <w:r>
              <w:rPr>
                <w:rFonts w:ascii="Arial Narrow" w:hAnsi="Arial Narrow"/>
                <w:sz w:val="24"/>
                <w:szCs w:val="24"/>
              </w:rPr>
              <w:t>4) 16 konsultanti jätkavad LP-mudeli levitamist pärast projekti perioodi (st nõustavad LP-mudeli kasutusele võtmist ja viivad läbi õppeasutuse meeskonna koolitusi LP-mudeli kasutamiseks).</w:t>
            </w:r>
          </w:p>
          <w:p w:rsidR="00355C49" w:rsidRDefault="003A1FBB" w:rsidP="00355C49">
            <w:pPr>
              <w:rPr>
                <w:rFonts w:ascii="Arial Narrow" w:hAnsi="Arial Narrow"/>
                <w:sz w:val="24"/>
                <w:szCs w:val="24"/>
              </w:rPr>
            </w:pPr>
            <w:r>
              <w:rPr>
                <w:rFonts w:ascii="Arial Narrow" w:hAnsi="Arial Narrow"/>
                <w:sz w:val="24"/>
                <w:szCs w:val="24"/>
              </w:rPr>
              <w:t>5) Hariduse Tugiteenuste Keskuse jaoks töötatakse välja koolitusprogramm, mida tellides saavad õppeasutused kasutusele võtta LP-mudelit pärast projekti perioodi. Koolitusprogramme viivad läbi 16 koolitatud konsultanti.</w:t>
            </w:r>
          </w:p>
        </w:tc>
        <w:tc>
          <w:tcPr>
            <w:tcW w:w="1985" w:type="dxa"/>
          </w:tcPr>
          <w:p w:rsidR="00864235" w:rsidRDefault="0082161A" w:rsidP="009D75FF">
            <w:pPr>
              <w:rPr>
                <w:rFonts w:ascii="Arial Narrow" w:hAnsi="Arial Narrow"/>
                <w:sz w:val="24"/>
                <w:szCs w:val="24"/>
              </w:rPr>
            </w:pPr>
            <w:r>
              <w:rPr>
                <w:rFonts w:ascii="Arial Narrow" w:hAnsi="Arial Narrow"/>
                <w:sz w:val="24"/>
                <w:szCs w:val="24"/>
              </w:rPr>
              <w:t>Võrdlev analüüs</w:t>
            </w:r>
          </w:p>
        </w:tc>
      </w:tr>
      <w:tr w:rsidR="00AD5C33" w:rsidTr="009266D5">
        <w:tc>
          <w:tcPr>
            <w:tcW w:w="490" w:type="dxa"/>
          </w:tcPr>
          <w:p w:rsidR="00AD5C33" w:rsidRDefault="00AD5C33" w:rsidP="009D75FF">
            <w:pPr>
              <w:rPr>
                <w:rFonts w:ascii="Arial Narrow" w:hAnsi="Arial Narrow"/>
                <w:sz w:val="24"/>
                <w:szCs w:val="24"/>
              </w:rPr>
            </w:pPr>
          </w:p>
        </w:tc>
        <w:tc>
          <w:tcPr>
            <w:tcW w:w="3111" w:type="dxa"/>
          </w:tcPr>
          <w:p w:rsidR="00AD5C33" w:rsidRDefault="003A1FBB" w:rsidP="003A1FBB">
            <w:pPr>
              <w:rPr>
                <w:rFonts w:ascii="Arial Narrow" w:hAnsi="Arial Narrow"/>
                <w:sz w:val="24"/>
                <w:szCs w:val="24"/>
              </w:rPr>
            </w:pPr>
            <w:r>
              <w:rPr>
                <w:rFonts w:ascii="Arial Narrow" w:hAnsi="Arial Narrow"/>
                <w:sz w:val="24"/>
                <w:szCs w:val="24"/>
              </w:rPr>
              <w:t>Norra eksperdid on viinud läbi Eestis koolitusi 18 päeval.</w:t>
            </w:r>
          </w:p>
        </w:tc>
        <w:tc>
          <w:tcPr>
            <w:tcW w:w="3878" w:type="dxa"/>
          </w:tcPr>
          <w:p w:rsidR="00AD5C33" w:rsidRDefault="003A1FBB" w:rsidP="009D75FF">
            <w:pPr>
              <w:rPr>
                <w:rFonts w:ascii="Arial Narrow" w:hAnsi="Arial Narrow"/>
                <w:sz w:val="24"/>
                <w:szCs w:val="24"/>
              </w:rPr>
            </w:pPr>
            <w:r>
              <w:rPr>
                <w:rFonts w:ascii="Arial Narrow" w:hAnsi="Arial Narrow"/>
                <w:sz w:val="24"/>
                <w:szCs w:val="24"/>
              </w:rPr>
              <w:t xml:space="preserve">1) Koolitustel on osalenud LP-mudeli rakendamisega tegelevate koolide töötajad, tugirühmad, konsultandid, juhtrühm (LP-mudeli koolitust on </w:t>
            </w:r>
            <w:r w:rsidR="00101CB1">
              <w:rPr>
                <w:rFonts w:ascii="Arial Narrow" w:hAnsi="Arial Narrow"/>
                <w:sz w:val="24"/>
                <w:szCs w:val="24"/>
              </w:rPr>
              <w:t>erinevatel koolitustel saanud 15</w:t>
            </w:r>
            <w:r>
              <w:rPr>
                <w:rFonts w:ascii="Arial Narrow" w:hAnsi="Arial Narrow"/>
                <w:sz w:val="24"/>
                <w:szCs w:val="24"/>
              </w:rPr>
              <w:t>00 koolitatavat)</w:t>
            </w:r>
            <w:r w:rsidR="00101CB1">
              <w:rPr>
                <w:rFonts w:ascii="Arial Narrow" w:hAnsi="Arial Narrow"/>
                <w:sz w:val="24"/>
                <w:szCs w:val="24"/>
              </w:rPr>
              <w:t>.</w:t>
            </w:r>
            <w:r>
              <w:rPr>
                <w:rFonts w:ascii="Arial Narrow" w:hAnsi="Arial Narrow"/>
                <w:sz w:val="24"/>
                <w:szCs w:val="24"/>
              </w:rPr>
              <w:t xml:space="preserve"> </w:t>
            </w:r>
          </w:p>
          <w:p w:rsidR="003A1FBB" w:rsidRDefault="00101CB1" w:rsidP="0083183C">
            <w:pPr>
              <w:rPr>
                <w:rFonts w:ascii="Arial Narrow" w:hAnsi="Arial Narrow"/>
                <w:sz w:val="24"/>
                <w:szCs w:val="24"/>
              </w:rPr>
            </w:pPr>
            <w:r>
              <w:rPr>
                <w:rFonts w:ascii="Arial Narrow" w:hAnsi="Arial Narrow"/>
                <w:sz w:val="24"/>
                <w:szCs w:val="24"/>
              </w:rPr>
              <w:t xml:space="preserve">2) Avatud registreerimisega koolitustel on osalenud </w:t>
            </w:r>
            <w:r w:rsidR="00C44193">
              <w:rPr>
                <w:rFonts w:ascii="Arial Narrow" w:hAnsi="Arial Narrow"/>
                <w:sz w:val="24"/>
                <w:szCs w:val="24"/>
              </w:rPr>
              <w:t>1200 koolitatavat</w:t>
            </w:r>
            <w:r w:rsidR="00F4537B">
              <w:rPr>
                <w:rFonts w:ascii="Arial Narrow" w:hAnsi="Arial Narrow"/>
                <w:sz w:val="24"/>
                <w:szCs w:val="24"/>
              </w:rPr>
              <w:t xml:space="preserve"> 50 asutusest</w:t>
            </w:r>
            <w:r w:rsidR="00C44193">
              <w:rPr>
                <w:rFonts w:ascii="Arial Narrow" w:hAnsi="Arial Narrow"/>
                <w:sz w:val="24"/>
                <w:szCs w:val="24"/>
              </w:rPr>
              <w:t xml:space="preserve"> (sh nii haridusvaldkonna spetsialistid kui ka kogukonna esindajad).</w:t>
            </w:r>
          </w:p>
        </w:tc>
        <w:tc>
          <w:tcPr>
            <w:tcW w:w="1985" w:type="dxa"/>
          </w:tcPr>
          <w:p w:rsidR="00AD5C33" w:rsidRDefault="0082161A" w:rsidP="009D75FF">
            <w:pPr>
              <w:rPr>
                <w:rFonts w:ascii="Arial Narrow" w:hAnsi="Arial Narrow"/>
                <w:sz w:val="24"/>
                <w:szCs w:val="24"/>
              </w:rPr>
            </w:pPr>
            <w:r>
              <w:rPr>
                <w:rFonts w:ascii="Arial Narrow" w:hAnsi="Arial Narrow"/>
                <w:sz w:val="24"/>
                <w:szCs w:val="24"/>
              </w:rPr>
              <w:t>Võrdlev analüüs</w:t>
            </w:r>
          </w:p>
        </w:tc>
      </w:tr>
      <w:tr w:rsidR="00AD5C33" w:rsidTr="009266D5">
        <w:tc>
          <w:tcPr>
            <w:tcW w:w="490" w:type="dxa"/>
          </w:tcPr>
          <w:p w:rsidR="00AD5C33" w:rsidRDefault="00AD5C33" w:rsidP="009D75FF">
            <w:pPr>
              <w:rPr>
                <w:rFonts w:ascii="Arial Narrow" w:hAnsi="Arial Narrow"/>
                <w:sz w:val="24"/>
                <w:szCs w:val="24"/>
              </w:rPr>
            </w:pPr>
          </w:p>
        </w:tc>
        <w:tc>
          <w:tcPr>
            <w:tcW w:w="3111" w:type="dxa"/>
          </w:tcPr>
          <w:p w:rsidR="00AD5C33" w:rsidRDefault="00C44193" w:rsidP="00C44193">
            <w:pPr>
              <w:rPr>
                <w:rFonts w:ascii="Arial Narrow" w:hAnsi="Arial Narrow"/>
                <w:sz w:val="24"/>
                <w:szCs w:val="24"/>
              </w:rPr>
            </w:pPr>
            <w:r>
              <w:rPr>
                <w:rFonts w:ascii="Arial Narrow" w:hAnsi="Arial Narrow"/>
                <w:sz w:val="24"/>
                <w:szCs w:val="24"/>
              </w:rPr>
              <w:t>LP-mudeli koolidele korraldatakse 6 koolituspäeva LP-mudeli rakendamise käigus läbiviidud aruteludel tõusetunud teemadel (koolituste korraldamine on LP-mudeli kohustuslik osa).</w:t>
            </w:r>
          </w:p>
        </w:tc>
        <w:tc>
          <w:tcPr>
            <w:tcW w:w="3878" w:type="dxa"/>
          </w:tcPr>
          <w:p w:rsidR="00AD5C33" w:rsidRDefault="00C44193" w:rsidP="009D75FF">
            <w:pPr>
              <w:rPr>
                <w:rFonts w:ascii="Arial Narrow" w:hAnsi="Arial Narrow"/>
                <w:sz w:val="24"/>
                <w:szCs w:val="24"/>
              </w:rPr>
            </w:pPr>
            <w:r>
              <w:rPr>
                <w:rFonts w:ascii="Arial Narrow" w:hAnsi="Arial Narrow"/>
                <w:sz w:val="24"/>
                <w:szCs w:val="24"/>
              </w:rPr>
              <w:t>3 koolituspäeval on esinenud Eesti lektorid ja 3 koolituspäeval välislektorid</w:t>
            </w:r>
            <w:r w:rsidR="00F4537B">
              <w:rPr>
                <w:rFonts w:ascii="Arial Narrow" w:hAnsi="Arial Narrow"/>
                <w:sz w:val="24"/>
                <w:szCs w:val="24"/>
              </w:rPr>
              <w:t xml:space="preserve">, millel on </w:t>
            </w:r>
            <w:r w:rsidR="0083183C">
              <w:rPr>
                <w:rFonts w:ascii="Arial Narrow" w:hAnsi="Arial Narrow"/>
                <w:sz w:val="24"/>
                <w:szCs w:val="24"/>
              </w:rPr>
              <w:t xml:space="preserve">kokku </w:t>
            </w:r>
            <w:r w:rsidR="00F4537B">
              <w:rPr>
                <w:rFonts w:ascii="Arial Narrow" w:hAnsi="Arial Narrow"/>
                <w:sz w:val="24"/>
                <w:szCs w:val="24"/>
              </w:rPr>
              <w:t>osalenud 1800 koolitatavat 50 asutusest</w:t>
            </w:r>
            <w:r>
              <w:rPr>
                <w:rFonts w:ascii="Arial Narrow" w:hAnsi="Arial Narrow"/>
                <w:sz w:val="24"/>
                <w:szCs w:val="24"/>
              </w:rPr>
              <w:t>.</w:t>
            </w:r>
          </w:p>
        </w:tc>
        <w:tc>
          <w:tcPr>
            <w:tcW w:w="1985" w:type="dxa"/>
          </w:tcPr>
          <w:p w:rsidR="00AD5C33" w:rsidRDefault="0082161A" w:rsidP="009D75FF">
            <w:pPr>
              <w:rPr>
                <w:rFonts w:ascii="Arial Narrow" w:hAnsi="Arial Narrow"/>
                <w:sz w:val="24"/>
                <w:szCs w:val="24"/>
              </w:rPr>
            </w:pPr>
            <w:r>
              <w:rPr>
                <w:rFonts w:ascii="Arial Narrow" w:hAnsi="Arial Narrow"/>
                <w:sz w:val="24"/>
                <w:szCs w:val="24"/>
              </w:rPr>
              <w:t>Võrdlev analüüs</w:t>
            </w:r>
          </w:p>
        </w:tc>
      </w:tr>
      <w:tr w:rsidR="00C44193" w:rsidTr="009266D5">
        <w:tc>
          <w:tcPr>
            <w:tcW w:w="490" w:type="dxa"/>
          </w:tcPr>
          <w:p w:rsidR="00C44193" w:rsidRDefault="00C44193" w:rsidP="009D75FF">
            <w:pPr>
              <w:rPr>
                <w:rFonts w:ascii="Arial Narrow" w:hAnsi="Arial Narrow"/>
                <w:sz w:val="24"/>
                <w:szCs w:val="24"/>
              </w:rPr>
            </w:pPr>
          </w:p>
        </w:tc>
        <w:tc>
          <w:tcPr>
            <w:tcW w:w="3111" w:type="dxa"/>
          </w:tcPr>
          <w:p w:rsidR="00C44193" w:rsidRDefault="0082161A" w:rsidP="00357562">
            <w:pPr>
              <w:rPr>
                <w:rFonts w:ascii="Arial Narrow" w:hAnsi="Arial Narrow"/>
                <w:sz w:val="24"/>
                <w:szCs w:val="24"/>
              </w:rPr>
            </w:pPr>
            <w:r>
              <w:rPr>
                <w:rFonts w:ascii="Arial Narrow" w:hAnsi="Arial Narrow"/>
                <w:sz w:val="24"/>
                <w:szCs w:val="24"/>
              </w:rPr>
              <w:t>Norra partner on hinnanud LP-mudeli rakendamise mõju õpilaste käitumisele,</w:t>
            </w:r>
            <w:r w:rsidR="00357562">
              <w:rPr>
                <w:rFonts w:ascii="Arial Narrow" w:hAnsi="Arial Narrow"/>
                <w:sz w:val="24"/>
                <w:szCs w:val="24"/>
              </w:rPr>
              <w:t xml:space="preserve"> suhetele</w:t>
            </w:r>
            <w:r>
              <w:rPr>
                <w:rFonts w:ascii="Arial Narrow" w:hAnsi="Arial Narrow"/>
                <w:sz w:val="24"/>
                <w:szCs w:val="24"/>
              </w:rPr>
              <w:t>, õpilaste rahulolule.</w:t>
            </w:r>
          </w:p>
        </w:tc>
        <w:tc>
          <w:tcPr>
            <w:tcW w:w="3878" w:type="dxa"/>
          </w:tcPr>
          <w:p w:rsidR="00C44193" w:rsidRDefault="0082161A" w:rsidP="0082161A">
            <w:pPr>
              <w:rPr>
                <w:rFonts w:ascii="Arial Narrow" w:hAnsi="Arial Narrow"/>
                <w:sz w:val="24"/>
                <w:szCs w:val="24"/>
              </w:rPr>
            </w:pPr>
            <w:r>
              <w:rPr>
                <w:rFonts w:ascii="Arial Narrow" w:hAnsi="Arial Narrow"/>
                <w:sz w:val="24"/>
                <w:szCs w:val="24"/>
              </w:rPr>
              <w:t xml:space="preserve">3 pilootkoolis on läbi viidud LP-mudeli </w:t>
            </w:r>
            <w:r w:rsidR="00C44193">
              <w:rPr>
                <w:rFonts w:ascii="Arial Narrow" w:hAnsi="Arial Narrow"/>
                <w:sz w:val="24"/>
                <w:szCs w:val="24"/>
              </w:rPr>
              <w:t>mõjude uurin</w:t>
            </w:r>
            <w:r>
              <w:rPr>
                <w:rFonts w:ascii="Arial Narrow" w:hAnsi="Arial Narrow"/>
                <w:sz w:val="24"/>
                <w:szCs w:val="24"/>
              </w:rPr>
              <w:t>g.</w:t>
            </w:r>
          </w:p>
        </w:tc>
        <w:tc>
          <w:tcPr>
            <w:tcW w:w="1985" w:type="dxa"/>
          </w:tcPr>
          <w:p w:rsidR="00C44193" w:rsidRDefault="009266D5" w:rsidP="009D75FF">
            <w:pPr>
              <w:rPr>
                <w:rFonts w:ascii="Arial Narrow" w:hAnsi="Arial Narrow"/>
                <w:sz w:val="24"/>
                <w:szCs w:val="24"/>
              </w:rPr>
            </w:pPr>
            <w:r>
              <w:rPr>
                <w:rFonts w:ascii="Arial Narrow" w:hAnsi="Arial Narrow"/>
                <w:sz w:val="24"/>
                <w:szCs w:val="24"/>
              </w:rPr>
              <w:t>Võrdlev analüüs</w:t>
            </w:r>
          </w:p>
        </w:tc>
      </w:tr>
      <w:tr w:rsidR="00C44193" w:rsidTr="009266D5">
        <w:tc>
          <w:tcPr>
            <w:tcW w:w="490" w:type="dxa"/>
          </w:tcPr>
          <w:p w:rsidR="00C44193" w:rsidRDefault="00C44193" w:rsidP="009D75FF">
            <w:pPr>
              <w:rPr>
                <w:rFonts w:ascii="Arial Narrow" w:hAnsi="Arial Narrow"/>
                <w:sz w:val="24"/>
                <w:szCs w:val="24"/>
              </w:rPr>
            </w:pPr>
          </w:p>
        </w:tc>
        <w:tc>
          <w:tcPr>
            <w:tcW w:w="3111" w:type="dxa"/>
          </w:tcPr>
          <w:p w:rsidR="00C44193" w:rsidRPr="00C44193" w:rsidRDefault="00C44193" w:rsidP="00C44193">
            <w:pPr>
              <w:rPr>
                <w:rFonts w:ascii="Arial Narrow" w:hAnsi="Arial Narrow"/>
                <w:sz w:val="24"/>
                <w:szCs w:val="24"/>
                <w:highlight w:val="yellow"/>
              </w:rPr>
            </w:pPr>
            <w:r w:rsidRPr="00C44193">
              <w:rPr>
                <w:rFonts w:ascii="Arial Narrow" w:hAnsi="Arial Narrow"/>
                <w:sz w:val="24"/>
                <w:szCs w:val="24"/>
              </w:rPr>
              <w:t>LP-mudeli kasutusele võtmiseks antakse eesti keeles välja 3 käsiraamatut.</w:t>
            </w:r>
          </w:p>
        </w:tc>
        <w:tc>
          <w:tcPr>
            <w:tcW w:w="3878" w:type="dxa"/>
          </w:tcPr>
          <w:p w:rsidR="00C44193" w:rsidRDefault="00C44193" w:rsidP="009D75FF">
            <w:pPr>
              <w:rPr>
                <w:rFonts w:ascii="Arial Narrow" w:hAnsi="Arial Narrow"/>
                <w:sz w:val="24"/>
                <w:szCs w:val="24"/>
              </w:rPr>
            </w:pPr>
            <w:r>
              <w:rPr>
                <w:rFonts w:ascii="Arial Narrow" w:hAnsi="Arial Narrow"/>
                <w:sz w:val="24"/>
                <w:szCs w:val="24"/>
              </w:rPr>
              <w:t>Välja on antud:</w:t>
            </w:r>
          </w:p>
          <w:p w:rsidR="00C44193" w:rsidRDefault="00C44193" w:rsidP="009D75FF">
            <w:pPr>
              <w:rPr>
                <w:rFonts w:ascii="Arial Narrow" w:hAnsi="Arial Narrow"/>
                <w:sz w:val="24"/>
                <w:szCs w:val="24"/>
              </w:rPr>
            </w:pPr>
            <w:r>
              <w:rPr>
                <w:rFonts w:ascii="Arial Narrow" w:hAnsi="Arial Narrow"/>
                <w:sz w:val="24"/>
                <w:szCs w:val="24"/>
              </w:rPr>
              <w:t>1) „Analüüsimudel“</w:t>
            </w:r>
          </w:p>
          <w:p w:rsidR="00C44193" w:rsidRDefault="00C44193" w:rsidP="009D75FF">
            <w:pPr>
              <w:rPr>
                <w:rFonts w:ascii="Arial Narrow" w:hAnsi="Arial Narrow"/>
                <w:sz w:val="24"/>
                <w:szCs w:val="24"/>
              </w:rPr>
            </w:pPr>
            <w:r>
              <w:rPr>
                <w:rFonts w:ascii="Arial Narrow" w:hAnsi="Arial Narrow"/>
                <w:sz w:val="24"/>
                <w:szCs w:val="24"/>
              </w:rPr>
              <w:t>2)“LP-mudeli teoreetiline selgitus“</w:t>
            </w:r>
          </w:p>
          <w:p w:rsidR="00C44193" w:rsidRDefault="00C44193" w:rsidP="009D75FF">
            <w:pPr>
              <w:rPr>
                <w:rFonts w:ascii="Arial Narrow" w:hAnsi="Arial Narrow"/>
                <w:sz w:val="24"/>
                <w:szCs w:val="24"/>
              </w:rPr>
            </w:pPr>
            <w:r>
              <w:rPr>
                <w:rFonts w:ascii="Arial Narrow" w:hAnsi="Arial Narrow"/>
                <w:sz w:val="24"/>
                <w:szCs w:val="24"/>
              </w:rPr>
              <w:t>3) „Kuidas juhtida innovaatilist protsessi?“</w:t>
            </w:r>
          </w:p>
        </w:tc>
        <w:tc>
          <w:tcPr>
            <w:tcW w:w="1985" w:type="dxa"/>
          </w:tcPr>
          <w:p w:rsidR="00C44193" w:rsidRDefault="009266D5" w:rsidP="009D75FF">
            <w:pPr>
              <w:rPr>
                <w:rFonts w:ascii="Arial Narrow" w:hAnsi="Arial Narrow"/>
                <w:sz w:val="24"/>
                <w:szCs w:val="24"/>
              </w:rPr>
            </w:pPr>
            <w:r>
              <w:rPr>
                <w:rFonts w:ascii="Arial Narrow" w:hAnsi="Arial Narrow"/>
                <w:sz w:val="24"/>
                <w:szCs w:val="24"/>
              </w:rPr>
              <w:t>Võrdlev analüüs</w:t>
            </w:r>
          </w:p>
        </w:tc>
      </w:tr>
      <w:tr w:rsidR="00AD5C33" w:rsidTr="009266D5">
        <w:tc>
          <w:tcPr>
            <w:tcW w:w="490" w:type="dxa"/>
          </w:tcPr>
          <w:p w:rsidR="00AD5C33" w:rsidRDefault="00AD5C33" w:rsidP="009D75FF">
            <w:pPr>
              <w:rPr>
                <w:rFonts w:ascii="Arial Narrow" w:hAnsi="Arial Narrow"/>
                <w:sz w:val="24"/>
                <w:szCs w:val="24"/>
              </w:rPr>
            </w:pPr>
          </w:p>
        </w:tc>
        <w:tc>
          <w:tcPr>
            <w:tcW w:w="3111" w:type="dxa"/>
          </w:tcPr>
          <w:p w:rsidR="00AD5C33" w:rsidRDefault="00984A65" w:rsidP="009D75FF">
            <w:pPr>
              <w:rPr>
                <w:rFonts w:ascii="Arial Narrow" w:hAnsi="Arial Narrow"/>
                <w:sz w:val="24"/>
                <w:szCs w:val="24"/>
              </w:rPr>
            </w:pPr>
            <w:r>
              <w:rPr>
                <w:rFonts w:ascii="Arial Narrow" w:hAnsi="Arial Narrow"/>
                <w:sz w:val="24"/>
                <w:szCs w:val="24"/>
              </w:rPr>
              <w:t>LP-mudeli kooli tunnuse kasutusele võtmine</w:t>
            </w:r>
          </w:p>
        </w:tc>
        <w:tc>
          <w:tcPr>
            <w:tcW w:w="3878" w:type="dxa"/>
          </w:tcPr>
          <w:p w:rsidR="00AD5C33" w:rsidRDefault="00C44193" w:rsidP="009D75FF">
            <w:pPr>
              <w:rPr>
                <w:rFonts w:ascii="Arial Narrow" w:hAnsi="Arial Narrow"/>
                <w:sz w:val="24"/>
                <w:szCs w:val="24"/>
              </w:rPr>
            </w:pPr>
            <w:r>
              <w:rPr>
                <w:rFonts w:ascii="Arial Narrow" w:hAnsi="Arial Narrow"/>
                <w:sz w:val="24"/>
                <w:szCs w:val="24"/>
              </w:rPr>
              <w:t xml:space="preserve">LP-mudeli kasutusele võtnud koolid on avaldanud oma kodulehel </w:t>
            </w:r>
            <w:r w:rsidR="007565A3">
              <w:rPr>
                <w:rFonts w:ascii="Arial Narrow" w:hAnsi="Arial Narrow"/>
                <w:sz w:val="24"/>
                <w:szCs w:val="24"/>
              </w:rPr>
              <w:t>LP-mudeli kooli märgi, mis näitab, et kool on kasutusele võtnud LP-mudeli.</w:t>
            </w:r>
          </w:p>
        </w:tc>
        <w:tc>
          <w:tcPr>
            <w:tcW w:w="1985" w:type="dxa"/>
          </w:tcPr>
          <w:p w:rsidR="00AD5C33" w:rsidRDefault="009266D5" w:rsidP="009D75FF">
            <w:pPr>
              <w:rPr>
                <w:rFonts w:ascii="Arial Narrow" w:hAnsi="Arial Narrow"/>
                <w:sz w:val="24"/>
                <w:szCs w:val="24"/>
              </w:rPr>
            </w:pPr>
            <w:r>
              <w:rPr>
                <w:rFonts w:ascii="Arial Narrow" w:hAnsi="Arial Narrow"/>
                <w:sz w:val="24"/>
                <w:szCs w:val="24"/>
              </w:rPr>
              <w:t>Võrdlev analüüs</w:t>
            </w:r>
          </w:p>
        </w:tc>
      </w:tr>
      <w:tr w:rsidR="007565A3" w:rsidTr="009266D5">
        <w:tc>
          <w:tcPr>
            <w:tcW w:w="490" w:type="dxa"/>
          </w:tcPr>
          <w:p w:rsidR="007565A3" w:rsidRDefault="007565A3" w:rsidP="009D75FF">
            <w:pPr>
              <w:rPr>
                <w:rFonts w:ascii="Arial Narrow" w:hAnsi="Arial Narrow"/>
                <w:sz w:val="24"/>
                <w:szCs w:val="24"/>
              </w:rPr>
            </w:pPr>
          </w:p>
        </w:tc>
        <w:tc>
          <w:tcPr>
            <w:tcW w:w="3111" w:type="dxa"/>
          </w:tcPr>
          <w:p w:rsidR="007565A3" w:rsidRDefault="007565A3" w:rsidP="009D75FF">
            <w:pPr>
              <w:rPr>
                <w:rFonts w:ascii="Arial Narrow" w:hAnsi="Arial Narrow"/>
                <w:sz w:val="24"/>
                <w:szCs w:val="24"/>
              </w:rPr>
            </w:pPr>
            <w:proofErr w:type="spellStart"/>
            <w:r>
              <w:rPr>
                <w:rFonts w:ascii="Arial Narrow" w:hAnsi="Arial Narrow"/>
                <w:sz w:val="24"/>
                <w:szCs w:val="24"/>
              </w:rPr>
              <w:t>Blogis</w:t>
            </w:r>
            <w:proofErr w:type="spellEnd"/>
            <w:r>
              <w:rPr>
                <w:rFonts w:ascii="Arial Narrow" w:hAnsi="Arial Narrow"/>
                <w:sz w:val="24"/>
                <w:szCs w:val="24"/>
              </w:rPr>
              <w:t xml:space="preserve"> on avaldatud artiklid ja videod LP-mudeli rakendamisest pilootkoolides.</w:t>
            </w:r>
          </w:p>
        </w:tc>
        <w:tc>
          <w:tcPr>
            <w:tcW w:w="3878" w:type="dxa"/>
          </w:tcPr>
          <w:p w:rsidR="007565A3" w:rsidRDefault="007565A3" w:rsidP="009D75FF">
            <w:pPr>
              <w:rPr>
                <w:rFonts w:ascii="Arial Narrow" w:hAnsi="Arial Narrow"/>
                <w:sz w:val="24"/>
                <w:szCs w:val="24"/>
              </w:rPr>
            </w:pPr>
            <w:proofErr w:type="spellStart"/>
            <w:r>
              <w:rPr>
                <w:rFonts w:ascii="Arial Narrow" w:hAnsi="Arial Narrow"/>
                <w:sz w:val="24"/>
                <w:szCs w:val="24"/>
              </w:rPr>
              <w:t>Blogi</w:t>
            </w:r>
            <w:proofErr w:type="spellEnd"/>
            <w:r>
              <w:rPr>
                <w:rFonts w:ascii="Arial Narrow" w:hAnsi="Arial Narrow"/>
                <w:sz w:val="24"/>
                <w:szCs w:val="24"/>
              </w:rPr>
              <w:t xml:space="preserve"> sissekandeid on tehtud perioodil september 2014 – aprill 2016.</w:t>
            </w:r>
          </w:p>
        </w:tc>
        <w:tc>
          <w:tcPr>
            <w:tcW w:w="1985" w:type="dxa"/>
          </w:tcPr>
          <w:p w:rsidR="007565A3" w:rsidRDefault="009266D5" w:rsidP="009D75FF">
            <w:pPr>
              <w:rPr>
                <w:rFonts w:ascii="Arial Narrow" w:hAnsi="Arial Narrow"/>
                <w:sz w:val="24"/>
                <w:szCs w:val="24"/>
              </w:rPr>
            </w:pPr>
            <w:r>
              <w:rPr>
                <w:rFonts w:ascii="Arial Narrow" w:hAnsi="Arial Narrow"/>
                <w:sz w:val="24"/>
                <w:szCs w:val="24"/>
              </w:rPr>
              <w:t>Võrdlev analüüs</w:t>
            </w:r>
          </w:p>
        </w:tc>
      </w:tr>
      <w:tr w:rsidR="007565A3" w:rsidTr="009266D5">
        <w:tc>
          <w:tcPr>
            <w:tcW w:w="490" w:type="dxa"/>
          </w:tcPr>
          <w:p w:rsidR="007565A3" w:rsidRDefault="007565A3" w:rsidP="009D75FF">
            <w:pPr>
              <w:rPr>
                <w:rFonts w:ascii="Arial Narrow" w:hAnsi="Arial Narrow"/>
                <w:sz w:val="24"/>
                <w:szCs w:val="24"/>
              </w:rPr>
            </w:pPr>
          </w:p>
        </w:tc>
        <w:tc>
          <w:tcPr>
            <w:tcW w:w="3111" w:type="dxa"/>
          </w:tcPr>
          <w:p w:rsidR="007565A3" w:rsidRDefault="007565A3" w:rsidP="009D75FF">
            <w:pPr>
              <w:rPr>
                <w:rFonts w:ascii="Arial Narrow" w:hAnsi="Arial Narrow"/>
                <w:sz w:val="24"/>
                <w:szCs w:val="24"/>
              </w:rPr>
            </w:pPr>
            <w:r>
              <w:rPr>
                <w:rFonts w:ascii="Arial Narrow" w:hAnsi="Arial Narrow"/>
                <w:sz w:val="24"/>
                <w:szCs w:val="24"/>
              </w:rPr>
              <w:t>Õpetajate Lehes on avaldatud järjepidevalt ülevaateid LP-mudeli piloteerimisest Eestis.</w:t>
            </w:r>
          </w:p>
        </w:tc>
        <w:tc>
          <w:tcPr>
            <w:tcW w:w="3878" w:type="dxa"/>
          </w:tcPr>
          <w:p w:rsidR="007565A3" w:rsidRDefault="005A77A7" w:rsidP="009D75FF">
            <w:pPr>
              <w:rPr>
                <w:rFonts w:ascii="Arial Narrow" w:hAnsi="Arial Narrow"/>
                <w:sz w:val="24"/>
                <w:szCs w:val="24"/>
              </w:rPr>
            </w:pPr>
            <w:r>
              <w:rPr>
                <w:rFonts w:ascii="Arial Narrow" w:hAnsi="Arial Narrow"/>
                <w:sz w:val="24"/>
                <w:szCs w:val="24"/>
              </w:rPr>
              <w:t>Õpetajate Lehes on avaldatud vähemalt 10 artiklit.</w:t>
            </w:r>
          </w:p>
        </w:tc>
        <w:tc>
          <w:tcPr>
            <w:tcW w:w="1985" w:type="dxa"/>
          </w:tcPr>
          <w:p w:rsidR="007565A3" w:rsidRDefault="009266D5" w:rsidP="009D75FF">
            <w:pPr>
              <w:rPr>
                <w:rFonts w:ascii="Arial Narrow" w:hAnsi="Arial Narrow"/>
                <w:sz w:val="24"/>
                <w:szCs w:val="24"/>
              </w:rPr>
            </w:pPr>
            <w:r>
              <w:rPr>
                <w:rFonts w:ascii="Arial Narrow" w:hAnsi="Arial Narrow"/>
                <w:sz w:val="24"/>
                <w:szCs w:val="24"/>
              </w:rPr>
              <w:t>Võrdlev analüüs</w:t>
            </w:r>
          </w:p>
        </w:tc>
      </w:tr>
      <w:tr w:rsidR="000200EB" w:rsidTr="009266D5">
        <w:tc>
          <w:tcPr>
            <w:tcW w:w="490" w:type="dxa"/>
          </w:tcPr>
          <w:p w:rsidR="000200EB" w:rsidRDefault="000200EB" w:rsidP="009D75FF">
            <w:pPr>
              <w:rPr>
                <w:rFonts w:ascii="Arial Narrow" w:hAnsi="Arial Narrow"/>
                <w:sz w:val="24"/>
                <w:szCs w:val="24"/>
              </w:rPr>
            </w:pPr>
          </w:p>
        </w:tc>
        <w:tc>
          <w:tcPr>
            <w:tcW w:w="3111" w:type="dxa"/>
          </w:tcPr>
          <w:p w:rsidR="000200EB" w:rsidRDefault="000200EB" w:rsidP="009D75FF">
            <w:pPr>
              <w:rPr>
                <w:rFonts w:ascii="Arial Narrow" w:hAnsi="Arial Narrow"/>
                <w:sz w:val="24"/>
                <w:szCs w:val="24"/>
              </w:rPr>
            </w:pPr>
            <w:r>
              <w:rPr>
                <w:rFonts w:ascii="Arial Narrow" w:hAnsi="Arial Narrow"/>
                <w:sz w:val="24"/>
                <w:szCs w:val="24"/>
              </w:rPr>
              <w:t>Algatatud on Haridusnädala traditsioon, mille raames jagatakse kolleegidega parimaid praktikaid, sh LP-mudeli kogemust.</w:t>
            </w:r>
          </w:p>
        </w:tc>
        <w:tc>
          <w:tcPr>
            <w:tcW w:w="3878" w:type="dxa"/>
          </w:tcPr>
          <w:p w:rsidR="000200EB" w:rsidRDefault="000200EB" w:rsidP="009D75FF">
            <w:pPr>
              <w:rPr>
                <w:rFonts w:ascii="Arial Narrow" w:hAnsi="Arial Narrow"/>
                <w:sz w:val="24"/>
                <w:szCs w:val="24"/>
              </w:rPr>
            </w:pPr>
            <w:r>
              <w:rPr>
                <w:rFonts w:ascii="Arial Narrow" w:hAnsi="Arial Narrow"/>
                <w:sz w:val="24"/>
                <w:szCs w:val="24"/>
              </w:rPr>
              <w:t>2015. a oktoobris on läbi viidud Haridusnädal 2015, mille raames toimuvad seminarid ja töötoad erinevates õppeasutuste ja üks rahvusvaheline konverents.</w:t>
            </w:r>
          </w:p>
        </w:tc>
        <w:tc>
          <w:tcPr>
            <w:tcW w:w="1985" w:type="dxa"/>
          </w:tcPr>
          <w:p w:rsidR="000200EB" w:rsidRDefault="009266D5" w:rsidP="009D75FF">
            <w:pPr>
              <w:rPr>
                <w:rFonts w:ascii="Arial Narrow" w:hAnsi="Arial Narrow"/>
                <w:sz w:val="24"/>
                <w:szCs w:val="24"/>
              </w:rPr>
            </w:pPr>
            <w:r>
              <w:rPr>
                <w:rFonts w:ascii="Arial Narrow" w:hAnsi="Arial Narrow"/>
                <w:sz w:val="24"/>
                <w:szCs w:val="24"/>
              </w:rPr>
              <w:t>Võrdlev analüüs</w:t>
            </w:r>
          </w:p>
        </w:tc>
      </w:tr>
      <w:tr w:rsidR="00F4537B" w:rsidTr="009266D5">
        <w:tc>
          <w:tcPr>
            <w:tcW w:w="490" w:type="dxa"/>
          </w:tcPr>
          <w:p w:rsidR="00F4537B" w:rsidRDefault="00F4537B" w:rsidP="009D75FF">
            <w:pPr>
              <w:rPr>
                <w:rFonts w:ascii="Arial Narrow" w:hAnsi="Arial Narrow"/>
                <w:sz w:val="24"/>
                <w:szCs w:val="24"/>
              </w:rPr>
            </w:pPr>
          </w:p>
        </w:tc>
        <w:tc>
          <w:tcPr>
            <w:tcW w:w="8974" w:type="dxa"/>
            <w:gridSpan w:val="3"/>
          </w:tcPr>
          <w:p w:rsidR="00F4537B" w:rsidRPr="00F4537B" w:rsidRDefault="00F4537B" w:rsidP="00DE340B">
            <w:pPr>
              <w:rPr>
                <w:rFonts w:ascii="Arial Narrow" w:hAnsi="Arial Narrow"/>
                <w:i/>
                <w:sz w:val="24"/>
                <w:szCs w:val="24"/>
              </w:rPr>
            </w:pPr>
            <w:r w:rsidRPr="00F4537B">
              <w:rPr>
                <w:rFonts w:ascii="Arial Narrow" w:hAnsi="Arial Narrow"/>
                <w:i/>
                <w:sz w:val="24"/>
                <w:szCs w:val="24"/>
              </w:rPr>
              <w:t xml:space="preserve">Meede 2. Tõenduspõhiste sekkumisprogrammide </w:t>
            </w:r>
            <w:r w:rsidR="00DE340B">
              <w:rPr>
                <w:rFonts w:ascii="Arial Narrow" w:hAnsi="Arial Narrow"/>
                <w:i/>
                <w:sz w:val="24"/>
                <w:szCs w:val="24"/>
              </w:rPr>
              <w:t>kasutamisele võtmiseks pädevuste arendamine</w:t>
            </w:r>
          </w:p>
        </w:tc>
      </w:tr>
      <w:tr w:rsidR="00F4537B" w:rsidTr="009266D5">
        <w:tc>
          <w:tcPr>
            <w:tcW w:w="490" w:type="dxa"/>
          </w:tcPr>
          <w:p w:rsidR="00F4537B" w:rsidRDefault="00F4537B" w:rsidP="009D75FF">
            <w:pPr>
              <w:rPr>
                <w:rFonts w:ascii="Arial Narrow" w:hAnsi="Arial Narrow"/>
                <w:sz w:val="24"/>
                <w:szCs w:val="24"/>
              </w:rPr>
            </w:pPr>
          </w:p>
        </w:tc>
        <w:tc>
          <w:tcPr>
            <w:tcW w:w="3111" w:type="dxa"/>
          </w:tcPr>
          <w:p w:rsidR="00F4537B" w:rsidRDefault="00DE340B" w:rsidP="009D75FF">
            <w:pPr>
              <w:rPr>
                <w:rFonts w:ascii="Arial Narrow" w:hAnsi="Arial Narrow"/>
                <w:sz w:val="24"/>
                <w:szCs w:val="24"/>
              </w:rPr>
            </w:pPr>
            <w:r>
              <w:rPr>
                <w:rFonts w:ascii="Arial Narrow" w:hAnsi="Arial Narrow"/>
                <w:sz w:val="24"/>
                <w:szCs w:val="24"/>
              </w:rPr>
              <w:t>Välja on töötatud baaskoolitusprogramm käitumisprobleemidega noortega tegelevatele töötajatele, kes ei oma erialast haridust.</w:t>
            </w:r>
          </w:p>
        </w:tc>
        <w:tc>
          <w:tcPr>
            <w:tcW w:w="3878" w:type="dxa"/>
          </w:tcPr>
          <w:p w:rsidR="00F4537B" w:rsidRDefault="00DE340B" w:rsidP="009D75FF">
            <w:pPr>
              <w:rPr>
                <w:rFonts w:ascii="Arial Narrow" w:hAnsi="Arial Narrow"/>
                <w:sz w:val="24"/>
                <w:szCs w:val="24"/>
              </w:rPr>
            </w:pPr>
            <w:r>
              <w:rPr>
                <w:rFonts w:ascii="Arial Narrow" w:hAnsi="Arial Narrow"/>
                <w:sz w:val="24"/>
                <w:szCs w:val="24"/>
              </w:rPr>
              <w:t>Olemas on üks koolitusprogramm.</w:t>
            </w:r>
          </w:p>
        </w:tc>
        <w:tc>
          <w:tcPr>
            <w:tcW w:w="1985" w:type="dxa"/>
          </w:tcPr>
          <w:p w:rsidR="00F4537B" w:rsidRDefault="009266D5" w:rsidP="009D75FF">
            <w:pPr>
              <w:rPr>
                <w:rFonts w:ascii="Arial Narrow" w:hAnsi="Arial Narrow"/>
                <w:sz w:val="24"/>
                <w:szCs w:val="24"/>
              </w:rPr>
            </w:pPr>
            <w:r>
              <w:rPr>
                <w:rFonts w:ascii="Arial Narrow" w:hAnsi="Arial Narrow"/>
                <w:sz w:val="24"/>
                <w:szCs w:val="24"/>
              </w:rPr>
              <w:t>Võrdlev analüüs</w:t>
            </w:r>
          </w:p>
        </w:tc>
      </w:tr>
      <w:tr w:rsidR="00F4537B" w:rsidTr="009266D5">
        <w:tc>
          <w:tcPr>
            <w:tcW w:w="490" w:type="dxa"/>
          </w:tcPr>
          <w:p w:rsidR="00F4537B" w:rsidRDefault="00F4537B" w:rsidP="009D75FF">
            <w:pPr>
              <w:rPr>
                <w:rFonts w:ascii="Arial Narrow" w:hAnsi="Arial Narrow"/>
                <w:sz w:val="24"/>
                <w:szCs w:val="24"/>
              </w:rPr>
            </w:pPr>
          </w:p>
        </w:tc>
        <w:tc>
          <w:tcPr>
            <w:tcW w:w="3111" w:type="dxa"/>
          </w:tcPr>
          <w:p w:rsidR="00F4537B" w:rsidRDefault="00DE340B" w:rsidP="00DE340B">
            <w:pPr>
              <w:rPr>
                <w:rFonts w:ascii="Arial Narrow" w:hAnsi="Arial Narrow"/>
                <w:sz w:val="24"/>
                <w:szCs w:val="24"/>
              </w:rPr>
            </w:pPr>
            <w:r>
              <w:rPr>
                <w:rFonts w:ascii="Arial Narrow" w:hAnsi="Arial Narrow"/>
                <w:sz w:val="24"/>
                <w:szCs w:val="24"/>
              </w:rPr>
              <w:t>Eriharidust mitteomavad töötajad on läbinud baaskoolitusprogrammi, mis annab neile parema oskuse töötamiseks käitumisprobleemidega õpilastega.</w:t>
            </w:r>
          </w:p>
        </w:tc>
        <w:tc>
          <w:tcPr>
            <w:tcW w:w="3878" w:type="dxa"/>
          </w:tcPr>
          <w:p w:rsidR="00F4537B" w:rsidRDefault="00DE340B" w:rsidP="00070549">
            <w:pPr>
              <w:rPr>
                <w:rFonts w:ascii="Arial Narrow" w:hAnsi="Arial Narrow"/>
                <w:sz w:val="24"/>
                <w:szCs w:val="24"/>
              </w:rPr>
            </w:pPr>
            <w:r>
              <w:rPr>
                <w:rFonts w:ascii="Arial Narrow" w:hAnsi="Arial Narrow"/>
                <w:sz w:val="24"/>
                <w:szCs w:val="24"/>
              </w:rPr>
              <w:t>Baaskoolitusprogrammi on läbinud 155 koolitatavat.</w:t>
            </w:r>
          </w:p>
        </w:tc>
        <w:tc>
          <w:tcPr>
            <w:tcW w:w="1985" w:type="dxa"/>
          </w:tcPr>
          <w:p w:rsidR="00F4537B" w:rsidRDefault="009266D5" w:rsidP="009D75FF">
            <w:pPr>
              <w:rPr>
                <w:rFonts w:ascii="Arial Narrow" w:hAnsi="Arial Narrow"/>
                <w:sz w:val="24"/>
                <w:szCs w:val="24"/>
              </w:rPr>
            </w:pPr>
            <w:r>
              <w:rPr>
                <w:rFonts w:ascii="Arial Narrow" w:hAnsi="Arial Narrow"/>
                <w:sz w:val="24"/>
                <w:szCs w:val="24"/>
              </w:rPr>
              <w:t>Võrdlev analüüs</w:t>
            </w:r>
          </w:p>
        </w:tc>
      </w:tr>
      <w:tr w:rsidR="0014361E" w:rsidTr="009266D5">
        <w:tc>
          <w:tcPr>
            <w:tcW w:w="490" w:type="dxa"/>
          </w:tcPr>
          <w:p w:rsidR="0014361E" w:rsidRDefault="0014361E" w:rsidP="002F3444">
            <w:pPr>
              <w:rPr>
                <w:rFonts w:ascii="Arial Narrow" w:hAnsi="Arial Narrow"/>
                <w:sz w:val="24"/>
                <w:szCs w:val="24"/>
              </w:rPr>
            </w:pPr>
          </w:p>
        </w:tc>
        <w:tc>
          <w:tcPr>
            <w:tcW w:w="3111" w:type="dxa"/>
          </w:tcPr>
          <w:p w:rsidR="0014361E" w:rsidRDefault="0014361E" w:rsidP="002F3444">
            <w:pPr>
              <w:rPr>
                <w:rFonts w:ascii="Arial Narrow" w:hAnsi="Arial Narrow"/>
                <w:sz w:val="24"/>
                <w:szCs w:val="24"/>
              </w:rPr>
            </w:pPr>
            <w:r>
              <w:rPr>
                <w:rFonts w:ascii="Arial Narrow" w:hAnsi="Arial Narrow"/>
                <w:sz w:val="24"/>
                <w:szCs w:val="24"/>
              </w:rPr>
              <w:t>Baaskoolitusprogrammi järjepidevaks läbiviimiseks on kasutusele võetud mentorid.</w:t>
            </w:r>
          </w:p>
        </w:tc>
        <w:tc>
          <w:tcPr>
            <w:tcW w:w="3878" w:type="dxa"/>
          </w:tcPr>
          <w:p w:rsidR="0014361E" w:rsidRDefault="0014361E" w:rsidP="002F3444">
            <w:pPr>
              <w:rPr>
                <w:rFonts w:ascii="Arial Narrow" w:hAnsi="Arial Narrow"/>
                <w:sz w:val="24"/>
                <w:szCs w:val="24"/>
              </w:rPr>
            </w:pPr>
            <w:r>
              <w:rPr>
                <w:rFonts w:ascii="Arial Narrow" w:hAnsi="Arial Narrow"/>
                <w:sz w:val="24"/>
                <w:szCs w:val="24"/>
              </w:rPr>
              <w:t>Välja on töötatud mentorite süsteem ja seda on hakatud rakendama 6 asutuses.</w:t>
            </w:r>
          </w:p>
        </w:tc>
        <w:tc>
          <w:tcPr>
            <w:tcW w:w="1985" w:type="dxa"/>
          </w:tcPr>
          <w:p w:rsidR="0014361E" w:rsidRDefault="009266D5" w:rsidP="002F3444">
            <w:pPr>
              <w:rPr>
                <w:rFonts w:ascii="Arial Narrow" w:hAnsi="Arial Narrow"/>
                <w:sz w:val="24"/>
                <w:szCs w:val="24"/>
              </w:rPr>
            </w:pPr>
            <w:r>
              <w:rPr>
                <w:rFonts w:ascii="Arial Narrow" w:hAnsi="Arial Narrow"/>
                <w:sz w:val="24"/>
                <w:szCs w:val="24"/>
              </w:rPr>
              <w:t>Võrdlev analüüs</w:t>
            </w:r>
          </w:p>
        </w:tc>
      </w:tr>
      <w:tr w:rsidR="0014361E" w:rsidTr="009266D5">
        <w:tc>
          <w:tcPr>
            <w:tcW w:w="490" w:type="dxa"/>
          </w:tcPr>
          <w:p w:rsidR="0014361E" w:rsidRDefault="0014361E" w:rsidP="009D75FF">
            <w:pPr>
              <w:rPr>
                <w:rFonts w:ascii="Arial Narrow" w:hAnsi="Arial Narrow"/>
                <w:sz w:val="24"/>
                <w:szCs w:val="24"/>
              </w:rPr>
            </w:pPr>
          </w:p>
        </w:tc>
        <w:tc>
          <w:tcPr>
            <w:tcW w:w="3111" w:type="dxa"/>
          </w:tcPr>
          <w:p w:rsidR="0014361E" w:rsidRDefault="0014361E" w:rsidP="009D75FF">
            <w:pPr>
              <w:rPr>
                <w:rFonts w:ascii="Arial Narrow" w:hAnsi="Arial Narrow"/>
                <w:sz w:val="24"/>
                <w:szCs w:val="24"/>
              </w:rPr>
            </w:pPr>
            <w:r>
              <w:rPr>
                <w:rFonts w:ascii="Arial Narrow" w:hAnsi="Arial Narrow"/>
                <w:sz w:val="24"/>
                <w:szCs w:val="24"/>
              </w:rPr>
              <w:t>Välja on koolitatud ART juhendajad.</w:t>
            </w:r>
          </w:p>
        </w:tc>
        <w:tc>
          <w:tcPr>
            <w:tcW w:w="3878" w:type="dxa"/>
          </w:tcPr>
          <w:p w:rsidR="0014361E" w:rsidRDefault="007D4AC3" w:rsidP="00070549">
            <w:pPr>
              <w:rPr>
                <w:rFonts w:ascii="Arial Narrow" w:hAnsi="Arial Narrow"/>
                <w:sz w:val="24"/>
                <w:szCs w:val="24"/>
              </w:rPr>
            </w:pPr>
            <w:r>
              <w:rPr>
                <w:rFonts w:ascii="Arial Narrow" w:hAnsi="Arial Narrow"/>
                <w:sz w:val="24"/>
                <w:szCs w:val="24"/>
              </w:rPr>
              <w:t>5</w:t>
            </w:r>
            <w:r w:rsidR="0014361E">
              <w:rPr>
                <w:rFonts w:ascii="Arial Narrow" w:hAnsi="Arial Narrow"/>
                <w:sz w:val="24"/>
                <w:szCs w:val="24"/>
              </w:rPr>
              <w:t>0 koolitatavat on läbinud 9päevase koolituse ART programmi rakendamiseks.</w:t>
            </w:r>
          </w:p>
        </w:tc>
        <w:tc>
          <w:tcPr>
            <w:tcW w:w="1985" w:type="dxa"/>
          </w:tcPr>
          <w:p w:rsidR="0014361E" w:rsidRDefault="009266D5" w:rsidP="009D75FF">
            <w:pPr>
              <w:rPr>
                <w:rFonts w:ascii="Arial Narrow" w:hAnsi="Arial Narrow"/>
                <w:sz w:val="24"/>
                <w:szCs w:val="24"/>
              </w:rPr>
            </w:pPr>
            <w:r>
              <w:rPr>
                <w:rFonts w:ascii="Arial Narrow" w:hAnsi="Arial Narrow"/>
                <w:sz w:val="24"/>
                <w:szCs w:val="24"/>
              </w:rPr>
              <w:t>Võrdlev analüüs</w:t>
            </w:r>
          </w:p>
        </w:tc>
      </w:tr>
      <w:tr w:rsidR="0014361E" w:rsidTr="009266D5">
        <w:tc>
          <w:tcPr>
            <w:tcW w:w="490" w:type="dxa"/>
          </w:tcPr>
          <w:p w:rsidR="0014361E" w:rsidRDefault="0014361E" w:rsidP="009D75FF">
            <w:pPr>
              <w:rPr>
                <w:rFonts w:ascii="Arial Narrow" w:hAnsi="Arial Narrow"/>
                <w:sz w:val="24"/>
                <w:szCs w:val="24"/>
              </w:rPr>
            </w:pPr>
          </w:p>
        </w:tc>
        <w:tc>
          <w:tcPr>
            <w:tcW w:w="3111" w:type="dxa"/>
          </w:tcPr>
          <w:p w:rsidR="0014361E" w:rsidRDefault="0014361E" w:rsidP="009D75FF">
            <w:pPr>
              <w:rPr>
                <w:rFonts w:ascii="Arial Narrow" w:hAnsi="Arial Narrow"/>
                <w:sz w:val="24"/>
                <w:szCs w:val="24"/>
              </w:rPr>
            </w:pPr>
            <w:r>
              <w:rPr>
                <w:rFonts w:ascii="Arial Narrow" w:hAnsi="Arial Narrow"/>
                <w:sz w:val="24"/>
                <w:szCs w:val="24"/>
              </w:rPr>
              <w:t>Spetsialistid on saanud juurde pädevuse motiveeriva intervjueerimise läbiviimiseks.</w:t>
            </w:r>
          </w:p>
        </w:tc>
        <w:tc>
          <w:tcPr>
            <w:tcW w:w="3878" w:type="dxa"/>
          </w:tcPr>
          <w:p w:rsidR="0014361E" w:rsidRDefault="0014361E" w:rsidP="00070549">
            <w:pPr>
              <w:rPr>
                <w:rFonts w:ascii="Arial Narrow" w:hAnsi="Arial Narrow"/>
                <w:sz w:val="24"/>
                <w:szCs w:val="24"/>
              </w:rPr>
            </w:pPr>
            <w:r>
              <w:rPr>
                <w:rFonts w:ascii="Arial Narrow" w:hAnsi="Arial Narrow"/>
                <w:sz w:val="24"/>
                <w:szCs w:val="24"/>
              </w:rPr>
              <w:t>179 spetsialisti on läbinud 2päevase koolituse motiveeriva intervjueerimise rakendamiseks.</w:t>
            </w:r>
          </w:p>
        </w:tc>
        <w:tc>
          <w:tcPr>
            <w:tcW w:w="1985" w:type="dxa"/>
          </w:tcPr>
          <w:p w:rsidR="0014361E" w:rsidRDefault="009266D5" w:rsidP="009D75FF">
            <w:pPr>
              <w:rPr>
                <w:rFonts w:ascii="Arial Narrow" w:hAnsi="Arial Narrow"/>
                <w:sz w:val="24"/>
                <w:szCs w:val="24"/>
              </w:rPr>
            </w:pPr>
            <w:r>
              <w:rPr>
                <w:rFonts w:ascii="Arial Narrow" w:hAnsi="Arial Narrow"/>
                <w:sz w:val="24"/>
                <w:szCs w:val="24"/>
              </w:rPr>
              <w:t>Võrdlev analüüs</w:t>
            </w:r>
          </w:p>
        </w:tc>
      </w:tr>
      <w:tr w:rsidR="0014361E" w:rsidTr="009266D5">
        <w:tc>
          <w:tcPr>
            <w:tcW w:w="490" w:type="dxa"/>
          </w:tcPr>
          <w:p w:rsidR="0014361E" w:rsidRDefault="0014361E" w:rsidP="009D75FF">
            <w:pPr>
              <w:rPr>
                <w:rFonts w:ascii="Arial Narrow" w:hAnsi="Arial Narrow"/>
                <w:sz w:val="24"/>
                <w:szCs w:val="24"/>
              </w:rPr>
            </w:pPr>
          </w:p>
        </w:tc>
        <w:tc>
          <w:tcPr>
            <w:tcW w:w="3111" w:type="dxa"/>
          </w:tcPr>
          <w:p w:rsidR="0014361E" w:rsidRDefault="0014361E" w:rsidP="009D75FF">
            <w:pPr>
              <w:rPr>
                <w:rFonts w:ascii="Arial Narrow" w:hAnsi="Arial Narrow"/>
                <w:sz w:val="24"/>
                <w:szCs w:val="24"/>
              </w:rPr>
            </w:pPr>
            <w:r>
              <w:rPr>
                <w:rFonts w:ascii="Arial Narrow" w:hAnsi="Arial Narrow"/>
                <w:sz w:val="24"/>
                <w:szCs w:val="24"/>
              </w:rPr>
              <w:t xml:space="preserve">Asutuse meeskondadele on antud pädevus </w:t>
            </w:r>
            <w:proofErr w:type="spellStart"/>
            <w:r>
              <w:rPr>
                <w:rFonts w:ascii="Arial Narrow" w:hAnsi="Arial Narrow"/>
                <w:sz w:val="24"/>
                <w:szCs w:val="24"/>
              </w:rPr>
              <w:t>verge</w:t>
            </w:r>
            <w:proofErr w:type="spellEnd"/>
            <w:r>
              <w:rPr>
                <w:rFonts w:ascii="Arial Narrow" w:hAnsi="Arial Narrow"/>
                <w:sz w:val="24"/>
                <w:szCs w:val="24"/>
              </w:rPr>
              <w:t xml:space="preserve"> metoodika kasutamiseks.</w:t>
            </w:r>
          </w:p>
        </w:tc>
        <w:tc>
          <w:tcPr>
            <w:tcW w:w="3878" w:type="dxa"/>
          </w:tcPr>
          <w:p w:rsidR="0014361E" w:rsidRDefault="0014361E" w:rsidP="00070549">
            <w:pPr>
              <w:rPr>
                <w:rFonts w:ascii="Arial Narrow" w:hAnsi="Arial Narrow"/>
                <w:sz w:val="24"/>
                <w:szCs w:val="24"/>
              </w:rPr>
            </w:pPr>
            <w:r>
              <w:rPr>
                <w:rFonts w:ascii="Arial Narrow" w:hAnsi="Arial Narrow"/>
                <w:sz w:val="24"/>
                <w:szCs w:val="24"/>
              </w:rPr>
              <w:t xml:space="preserve">85 töötajat on läbinud 2päevase koolituse </w:t>
            </w:r>
            <w:proofErr w:type="spellStart"/>
            <w:r>
              <w:rPr>
                <w:rFonts w:ascii="Arial Narrow" w:hAnsi="Arial Narrow"/>
                <w:sz w:val="24"/>
                <w:szCs w:val="24"/>
              </w:rPr>
              <w:t>verge</w:t>
            </w:r>
            <w:proofErr w:type="spellEnd"/>
            <w:r>
              <w:rPr>
                <w:rFonts w:ascii="Arial Narrow" w:hAnsi="Arial Narrow"/>
                <w:sz w:val="24"/>
                <w:szCs w:val="24"/>
              </w:rPr>
              <w:t xml:space="preserve"> metoodika rakendamiseks.</w:t>
            </w:r>
          </w:p>
        </w:tc>
        <w:tc>
          <w:tcPr>
            <w:tcW w:w="1985" w:type="dxa"/>
          </w:tcPr>
          <w:p w:rsidR="0014361E" w:rsidRDefault="009266D5" w:rsidP="009D75FF">
            <w:pPr>
              <w:rPr>
                <w:rFonts w:ascii="Arial Narrow" w:hAnsi="Arial Narrow"/>
                <w:sz w:val="24"/>
                <w:szCs w:val="24"/>
              </w:rPr>
            </w:pPr>
            <w:r>
              <w:rPr>
                <w:rFonts w:ascii="Arial Narrow" w:hAnsi="Arial Narrow"/>
                <w:sz w:val="24"/>
                <w:szCs w:val="24"/>
              </w:rPr>
              <w:t>Võrdlev analüüs</w:t>
            </w:r>
          </w:p>
        </w:tc>
      </w:tr>
      <w:tr w:rsidR="0014361E" w:rsidTr="009266D5">
        <w:tc>
          <w:tcPr>
            <w:tcW w:w="490" w:type="dxa"/>
          </w:tcPr>
          <w:p w:rsidR="0014361E" w:rsidRDefault="0014361E" w:rsidP="009D75FF">
            <w:pPr>
              <w:rPr>
                <w:rFonts w:ascii="Arial Narrow" w:hAnsi="Arial Narrow"/>
                <w:sz w:val="24"/>
                <w:szCs w:val="24"/>
              </w:rPr>
            </w:pPr>
          </w:p>
        </w:tc>
        <w:tc>
          <w:tcPr>
            <w:tcW w:w="3111" w:type="dxa"/>
          </w:tcPr>
          <w:p w:rsidR="0014361E" w:rsidRDefault="0014361E" w:rsidP="009D75FF">
            <w:pPr>
              <w:rPr>
                <w:rFonts w:ascii="Arial Narrow" w:hAnsi="Arial Narrow"/>
                <w:sz w:val="24"/>
                <w:szCs w:val="24"/>
              </w:rPr>
            </w:pPr>
            <w:r>
              <w:rPr>
                <w:rFonts w:ascii="Arial Narrow" w:hAnsi="Arial Narrow"/>
                <w:sz w:val="24"/>
                <w:szCs w:val="24"/>
              </w:rPr>
              <w:t xml:space="preserve">Koostöös Norra partneriga on välja koolitatud uued </w:t>
            </w:r>
            <w:proofErr w:type="spellStart"/>
            <w:r>
              <w:rPr>
                <w:rFonts w:ascii="Arial Narrow" w:hAnsi="Arial Narrow"/>
                <w:sz w:val="24"/>
                <w:szCs w:val="24"/>
              </w:rPr>
              <w:t>verge</w:t>
            </w:r>
            <w:proofErr w:type="spellEnd"/>
            <w:r>
              <w:rPr>
                <w:rFonts w:ascii="Arial Narrow" w:hAnsi="Arial Narrow"/>
                <w:sz w:val="24"/>
                <w:szCs w:val="24"/>
              </w:rPr>
              <w:t xml:space="preserve"> metoodika instruktorid.</w:t>
            </w:r>
          </w:p>
        </w:tc>
        <w:tc>
          <w:tcPr>
            <w:tcW w:w="3878" w:type="dxa"/>
          </w:tcPr>
          <w:p w:rsidR="0014361E" w:rsidRDefault="0014361E" w:rsidP="00070549">
            <w:pPr>
              <w:rPr>
                <w:rFonts w:ascii="Arial Narrow" w:hAnsi="Arial Narrow"/>
                <w:sz w:val="24"/>
                <w:szCs w:val="24"/>
              </w:rPr>
            </w:pPr>
            <w:r>
              <w:rPr>
                <w:rFonts w:ascii="Arial Narrow" w:hAnsi="Arial Narrow"/>
                <w:sz w:val="24"/>
                <w:szCs w:val="24"/>
              </w:rPr>
              <w:t xml:space="preserve">Eestis on 15 uut </w:t>
            </w:r>
            <w:proofErr w:type="spellStart"/>
            <w:r>
              <w:rPr>
                <w:rFonts w:ascii="Arial Narrow" w:hAnsi="Arial Narrow"/>
                <w:sz w:val="24"/>
                <w:szCs w:val="24"/>
              </w:rPr>
              <w:t>verge</w:t>
            </w:r>
            <w:proofErr w:type="spellEnd"/>
            <w:r>
              <w:rPr>
                <w:rFonts w:ascii="Arial Narrow" w:hAnsi="Arial Narrow"/>
                <w:sz w:val="24"/>
                <w:szCs w:val="24"/>
              </w:rPr>
              <w:t xml:space="preserve"> metoodika instruktorit.</w:t>
            </w:r>
          </w:p>
        </w:tc>
        <w:tc>
          <w:tcPr>
            <w:tcW w:w="1985" w:type="dxa"/>
          </w:tcPr>
          <w:p w:rsidR="0014361E" w:rsidRDefault="009266D5" w:rsidP="009D75FF">
            <w:pPr>
              <w:rPr>
                <w:rFonts w:ascii="Arial Narrow" w:hAnsi="Arial Narrow"/>
                <w:sz w:val="24"/>
                <w:szCs w:val="24"/>
              </w:rPr>
            </w:pPr>
            <w:r>
              <w:rPr>
                <w:rFonts w:ascii="Arial Narrow" w:hAnsi="Arial Narrow"/>
                <w:sz w:val="24"/>
                <w:szCs w:val="24"/>
              </w:rPr>
              <w:t>Võrdlev analüüs</w:t>
            </w:r>
          </w:p>
        </w:tc>
      </w:tr>
      <w:tr w:rsidR="0014361E" w:rsidTr="009266D5">
        <w:tc>
          <w:tcPr>
            <w:tcW w:w="490" w:type="dxa"/>
          </w:tcPr>
          <w:p w:rsidR="0014361E" w:rsidRDefault="0014361E" w:rsidP="009D75FF">
            <w:pPr>
              <w:rPr>
                <w:rFonts w:ascii="Arial Narrow" w:hAnsi="Arial Narrow"/>
                <w:sz w:val="24"/>
                <w:szCs w:val="24"/>
              </w:rPr>
            </w:pPr>
          </w:p>
        </w:tc>
        <w:tc>
          <w:tcPr>
            <w:tcW w:w="3111" w:type="dxa"/>
          </w:tcPr>
          <w:p w:rsidR="0014361E" w:rsidRDefault="0014361E" w:rsidP="00070549">
            <w:pPr>
              <w:rPr>
                <w:rFonts w:ascii="Arial Narrow" w:hAnsi="Arial Narrow"/>
                <w:sz w:val="24"/>
                <w:szCs w:val="24"/>
              </w:rPr>
            </w:pPr>
            <w:r>
              <w:rPr>
                <w:rFonts w:ascii="Arial Narrow" w:hAnsi="Arial Narrow"/>
                <w:sz w:val="24"/>
                <w:szCs w:val="24"/>
              </w:rPr>
              <w:t>Baaskoolitusprogrammi järjepidevaks läbiviimiseks on kasutusele võetud mentorid.</w:t>
            </w:r>
          </w:p>
        </w:tc>
        <w:tc>
          <w:tcPr>
            <w:tcW w:w="3878" w:type="dxa"/>
          </w:tcPr>
          <w:p w:rsidR="0014361E" w:rsidRDefault="0014361E" w:rsidP="009D75FF">
            <w:pPr>
              <w:rPr>
                <w:rFonts w:ascii="Arial Narrow" w:hAnsi="Arial Narrow"/>
                <w:sz w:val="24"/>
                <w:szCs w:val="24"/>
              </w:rPr>
            </w:pPr>
            <w:r>
              <w:rPr>
                <w:rFonts w:ascii="Arial Narrow" w:hAnsi="Arial Narrow"/>
                <w:sz w:val="24"/>
                <w:szCs w:val="24"/>
              </w:rPr>
              <w:t>Välja on töötatud mentorite süsteem ja seda on hakatud rakendama 6 asutuses.</w:t>
            </w:r>
          </w:p>
        </w:tc>
        <w:tc>
          <w:tcPr>
            <w:tcW w:w="1985" w:type="dxa"/>
          </w:tcPr>
          <w:p w:rsidR="0014361E" w:rsidRDefault="009266D5" w:rsidP="009D75FF">
            <w:pPr>
              <w:rPr>
                <w:rFonts w:ascii="Arial Narrow" w:hAnsi="Arial Narrow"/>
                <w:sz w:val="24"/>
                <w:szCs w:val="24"/>
              </w:rPr>
            </w:pPr>
            <w:r>
              <w:rPr>
                <w:rFonts w:ascii="Arial Narrow" w:hAnsi="Arial Narrow"/>
                <w:sz w:val="24"/>
                <w:szCs w:val="24"/>
              </w:rPr>
              <w:t>Võrdlev analüüs</w:t>
            </w:r>
          </w:p>
        </w:tc>
      </w:tr>
      <w:tr w:rsidR="0014361E" w:rsidTr="009266D5">
        <w:tc>
          <w:tcPr>
            <w:tcW w:w="490" w:type="dxa"/>
          </w:tcPr>
          <w:p w:rsidR="0014361E" w:rsidRDefault="0014361E" w:rsidP="009D75FF">
            <w:pPr>
              <w:rPr>
                <w:rFonts w:ascii="Arial Narrow" w:hAnsi="Arial Narrow"/>
                <w:sz w:val="24"/>
                <w:szCs w:val="24"/>
              </w:rPr>
            </w:pPr>
          </w:p>
        </w:tc>
        <w:tc>
          <w:tcPr>
            <w:tcW w:w="3111" w:type="dxa"/>
          </w:tcPr>
          <w:p w:rsidR="0014361E" w:rsidRDefault="0014361E" w:rsidP="0083183C">
            <w:pPr>
              <w:rPr>
                <w:rFonts w:ascii="Arial Narrow" w:hAnsi="Arial Narrow"/>
                <w:sz w:val="24"/>
                <w:szCs w:val="24"/>
              </w:rPr>
            </w:pPr>
            <w:r>
              <w:rPr>
                <w:rFonts w:ascii="Arial Narrow" w:hAnsi="Arial Narrow"/>
                <w:sz w:val="24"/>
                <w:szCs w:val="24"/>
              </w:rPr>
              <w:t>Käitumisprobleemidega õpilastega töötavatele spet</w:t>
            </w:r>
            <w:r w:rsidR="0083183C">
              <w:rPr>
                <w:rFonts w:ascii="Arial Narrow" w:hAnsi="Arial Narrow"/>
                <w:sz w:val="24"/>
                <w:szCs w:val="24"/>
              </w:rPr>
              <w:t>sialistidele on välja töötatud käitumis</w:t>
            </w:r>
            <w:r>
              <w:rPr>
                <w:rFonts w:ascii="Arial Narrow" w:hAnsi="Arial Narrow"/>
                <w:sz w:val="24"/>
                <w:szCs w:val="24"/>
              </w:rPr>
              <w:t>juhis.</w:t>
            </w:r>
          </w:p>
        </w:tc>
        <w:tc>
          <w:tcPr>
            <w:tcW w:w="3878" w:type="dxa"/>
          </w:tcPr>
          <w:p w:rsidR="0014361E" w:rsidRDefault="0014361E" w:rsidP="009D75FF">
            <w:pPr>
              <w:rPr>
                <w:rFonts w:ascii="Arial Narrow" w:hAnsi="Arial Narrow"/>
                <w:sz w:val="24"/>
                <w:szCs w:val="24"/>
              </w:rPr>
            </w:pPr>
            <w:r>
              <w:rPr>
                <w:rFonts w:ascii="Arial Narrow" w:hAnsi="Arial Narrow"/>
                <w:sz w:val="24"/>
                <w:szCs w:val="24"/>
              </w:rPr>
              <w:t>Koostatud ja välja on antud buklett juhistega.</w:t>
            </w:r>
          </w:p>
        </w:tc>
        <w:tc>
          <w:tcPr>
            <w:tcW w:w="1985" w:type="dxa"/>
          </w:tcPr>
          <w:p w:rsidR="0014361E" w:rsidRDefault="009266D5" w:rsidP="009D75FF">
            <w:pPr>
              <w:rPr>
                <w:rFonts w:ascii="Arial Narrow" w:hAnsi="Arial Narrow"/>
                <w:sz w:val="24"/>
                <w:szCs w:val="24"/>
              </w:rPr>
            </w:pPr>
            <w:r>
              <w:rPr>
                <w:rFonts w:ascii="Arial Narrow" w:hAnsi="Arial Narrow"/>
                <w:sz w:val="24"/>
                <w:szCs w:val="24"/>
              </w:rPr>
              <w:t>Võrdlev analüüs</w:t>
            </w:r>
          </w:p>
        </w:tc>
      </w:tr>
      <w:tr w:rsidR="00876502" w:rsidTr="009266D5">
        <w:tc>
          <w:tcPr>
            <w:tcW w:w="490" w:type="dxa"/>
          </w:tcPr>
          <w:p w:rsidR="00876502" w:rsidRDefault="00876502" w:rsidP="009D75FF">
            <w:pPr>
              <w:rPr>
                <w:rFonts w:ascii="Arial Narrow" w:hAnsi="Arial Narrow"/>
                <w:sz w:val="24"/>
                <w:szCs w:val="24"/>
              </w:rPr>
            </w:pPr>
          </w:p>
        </w:tc>
        <w:tc>
          <w:tcPr>
            <w:tcW w:w="3111" w:type="dxa"/>
          </w:tcPr>
          <w:p w:rsidR="00876502" w:rsidRDefault="00C63048" w:rsidP="00876502">
            <w:pPr>
              <w:rPr>
                <w:rFonts w:ascii="Arial Narrow" w:hAnsi="Arial Narrow"/>
                <w:sz w:val="24"/>
                <w:szCs w:val="24"/>
              </w:rPr>
            </w:pPr>
            <w:r>
              <w:rPr>
                <w:rFonts w:ascii="Arial Narrow" w:hAnsi="Arial Narrow"/>
                <w:sz w:val="24"/>
                <w:szCs w:val="24"/>
              </w:rPr>
              <w:t>Õpetajad oskavad paremini toime tulla käitumisprobleemidega õpilastega.</w:t>
            </w:r>
          </w:p>
        </w:tc>
        <w:tc>
          <w:tcPr>
            <w:tcW w:w="3878" w:type="dxa"/>
          </w:tcPr>
          <w:p w:rsidR="00876502" w:rsidRDefault="00C63048" w:rsidP="009D75FF">
            <w:pPr>
              <w:rPr>
                <w:rFonts w:ascii="Arial Narrow" w:hAnsi="Arial Narrow"/>
                <w:sz w:val="24"/>
                <w:szCs w:val="24"/>
              </w:rPr>
            </w:pPr>
            <w:r>
              <w:rPr>
                <w:rFonts w:ascii="Arial Narrow" w:hAnsi="Arial Narrow"/>
                <w:sz w:val="24"/>
                <w:szCs w:val="24"/>
              </w:rPr>
              <w:t>Sekkumisprogrammide alastel koolitustel osalenud töötajate hinnang käitumisprobleemidega õpilastega toimetulekule on paranenud.</w:t>
            </w:r>
          </w:p>
        </w:tc>
        <w:tc>
          <w:tcPr>
            <w:tcW w:w="1985" w:type="dxa"/>
          </w:tcPr>
          <w:p w:rsidR="00876502" w:rsidRDefault="00C63048" w:rsidP="009D75FF">
            <w:pPr>
              <w:rPr>
                <w:rFonts w:ascii="Arial Narrow" w:hAnsi="Arial Narrow"/>
                <w:sz w:val="24"/>
                <w:szCs w:val="24"/>
              </w:rPr>
            </w:pPr>
            <w:r>
              <w:rPr>
                <w:rFonts w:ascii="Arial Narrow" w:hAnsi="Arial Narrow"/>
                <w:sz w:val="24"/>
                <w:szCs w:val="24"/>
              </w:rPr>
              <w:t>küsitlus</w:t>
            </w:r>
          </w:p>
        </w:tc>
      </w:tr>
      <w:tr w:rsidR="00C40184" w:rsidTr="009266D5">
        <w:tc>
          <w:tcPr>
            <w:tcW w:w="490" w:type="dxa"/>
          </w:tcPr>
          <w:p w:rsidR="00C40184" w:rsidRDefault="00C40184" w:rsidP="009D75FF">
            <w:pPr>
              <w:rPr>
                <w:rFonts w:ascii="Arial Narrow" w:hAnsi="Arial Narrow"/>
                <w:sz w:val="24"/>
                <w:szCs w:val="24"/>
              </w:rPr>
            </w:pPr>
          </w:p>
        </w:tc>
        <w:tc>
          <w:tcPr>
            <w:tcW w:w="3111" w:type="dxa"/>
          </w:tcPr>
          <w:p w:rsidR="00C40184" w:rsidRDefault="00C40184" w:rsidP="00876502">
            <w:pPr>
              <w:rPr>
                <w:rFonts w:ascii="Arial Narrow" w:hAnsi="Arial Narrow"/>
                <w:sz w:val="24"/>
                <w:szCs w:val="24"/>
              </w:rPr>
            </w:pPr>
            <w:r>
              <w:rPr>
                <w:rFonts w:ascii="Arial Narrow" w:hAnsi="Arial Narrow"/>
                <w:sz w:val="24"/>
                <w:szCs w:val="24"/>
              </w:rPr>
              <w:t>Õpetajate Lehes on avaldatud artikleid sekkumisprogrammidest ja nende kasutamisest töös riskirühma lastega.</w:t>
            </w:r>
          </w:p>
        </w:tc>
        <w:tc>
          <w:tcPr>
            <w:tcW w:w="3878" w:type="dxa"/>
          </w:tcPr>
          <w:p w:rsidR="00C40184" w:rsidRDefault="00C40184" w:rsidP="009D75FF">
            <w:pPr>
              <w:rPr>
                <w:rFonts w:ascii="Arial Narrow" w:hAnsi="Arial Narrow"/>
                <w:sz w:val="24"/>
                <w:szCs w:val="24"/>
              </w:rPr>
            </w:pPr>
            <w:r>
              <w:rPr>
                <w:rFonts w:ascii="Arial Narrow" w:hAnsi="Arial Narrow"/>
                <w:sz w:val="24"/>
                <w:szCs w:val="24"/>
              </w:rPr>
              <w:t>Õpetajate Lehes on avaldatud vähemalt 3 artiklit.</w:t>
            </w:r>
          </w:p>
        </w:tc>
        <w:tc>
          <w:tcPr>
            <w:tcW w:w="1985" w:type="dxa"/>
          </w:tcPr>
          <w:p w:rsidR="00C40184" w:rsidRDefault="00C40184" w:rsidP="009D75FF">
            <w:pPr>
              <w:rPr>
                <w:rFonts w:ascii="Arial Narrow" w:hAnsi="Arial Narrow"/>
                <w:sz w:val="24"/>
                <w:szCs w:val="24"/>
              </w:rPr>
            </w:pPr>
            <w:r>
              <w:rPr>
                <w:rFonts w:ascii="Arial Narrow" w:hAnsi="Arial Narrow"/>
                <w:sz w:val="24"/>
                <w:szCs w:val="24"/>
              </w:rPr>
              <w:t>Võrdlev analüüs</w:t>
            </w:r>
          </w:p>
        </w:tc>
      </w:tr>
      <w:tr w:rsidR="00C53427" w:rsidTr="009266D5">
        <w:tc>
          <w:tcPr>
            <w:tcW w:w="490" w:type="dxa"/>
          </w:tcPr>
          <w:p w:rsidR="00C53427" w:rsidRDefault="00C53427" w:rsidP="009D75FF">
            <w:pPr>
              <w:rPr>
                <w:rFonts w:ascii="Arial Narrow" w:hAnsi="Arial Narrow"/>
                <w:sz w:val="24"/>
                <w:szCs w:val="24"/>
              </w:rPr>
            </w:pPr>
          </w:p>
        </w:tc>
        <w:tc>
          <w:tcPr>
            <w:tcW w:w="8974" w:type="dxa"/>
            <w:gridSpan w:val="3"/>
          </w:tcPr>
          <w:p w:rsidR="00C53427" w:rsidRPr="00A83973" w:rsidRDefault="00C53427" w:rsidP="009D75FF">
            <w:pPr>
              <w:rPr>
                <w:rFonts w:ascii="Arial Narrow" w:hAnsi="Arial Narrow"/>
                <w:b/>
                <w:sz w:val="24"/>
                <w:szCs w:val="24"/>
              </w:rPr>
            </w:pPr>
            <w:r w:rsidRPr="00A83973">
              <w:rPr>
                <w:rFonts w:ascii="Arial Narrow" w:hAnsi="Arial Narrow"/>
                <w:b/>
                <w:sz w:val="24"/>
                <w:szCs w:val="24"/>
              </w:rPr>
              <w:t>Uus lähenemine – uus klassikultuur</w:t>
            </w:r>
          </w:p>
        </w:tc>
      </w:tr>
      <w:tr w:rsidR="00876502" w:rsidTr="009266D5">
        <w:tc>
          <w:tcPr>
            <w:tcW w:w="490" w:type="dxa"/>
          </w:tcPr>
          <w:p w:rsidR="00876502" w:rsidRDefault="00876502" w:rsidP="009D75FF">
            <w:pPr>
              <w:rPr>
                <w:rFonts w:ascii="Arial Narrow" w:hAnsi="Arial Narrow"/>
                <w:sz w:val="24"/>
                <w:szCs w:val="24"/>
              </w:rPr>
            </w:pPr>
          </w:p>
        </w:tc>
        <w:tc>
          <w:tcPr>
            <w:tcW w:w="3111" w:type="dxa"/>
          </w:tcPr>
          <w:p w:rsidR="00876502" w:rsidRDefault="000D5AAD" w:rsidP="000D5AAD">
            <w:pPr>
              <w:rPr>
                <w:rFonts w:ascii="Arial Narrow" w:hAnsi="Arial Narrow"/>
                <w:sz w:val="24"/>
                <w:szCs w:val="24"/>
              </w:rPr>
            </w:pPr>
            <w:r>
              <w:rPr>
                <w:rFonts w:ascii="Arial Narrow" w:hAnsi="Arial Narrow"/>
                <w:sz w:val="24"/>
                <w:szCs w:val="24"/>
              </w:rPr>
              <w:t>Pilootkoolis on l</w:t>
            </w:r>
            <w:r w:rsidR="008060D7">
              <w:rPr>
                <w:rFonts w:ascii="Arial Narrow" w:hAnsi="Arial Narrow"/>
                <w:sz w:val="24"/>
                <w:szCs w:val="24"/>
              </w:rPr>
              <w:t xml:space="preserve">oodud õppekeskkond probleemipõhise õppe rakendamiseks avatud </w:t>
            </w:r>
            <w:r>
              <w:rPr>
                <w:rFonts w:ascii="Arial Narrow" w:hAnsi="Arial Narrow"/>
                <w:sz w:val="24"/>
                <w:szCs w:val="24"/>
              </w:rPr>
              <w:t>õppe</w:t>
            </w:r>
            <w:r w:rsidR="008060D7">
              <w:rPr>
                <w:rFonts w:ascii="Arial Narrow" w:hAnsi="Arial Narrow"/>
                <w:sz w:val="24"/>
                <w:szCs w:val="24"/>
              </w:rPr>
              <w:t xml:space="preserve">ruumis, kus õpilane on </w:t>
            </w:r>
            <w:r w:rsidR="00D655C5">
              <w:rPr>
                <w:rFonts w:ascii="Arial Narrow" w:hAnsi="Arial Narrow"/>
                <w:sz w:val="24"/>
                <w:szCs w:val="24"/>
              </w:rPr>
              <w:t>aktiivselt</w:t>
            </w:r>
            <w:r w:rsidR="008060D7">
              <w:rPr>
                <w:rFonts w:ascii="Arial Narrow" w:hAnsi="Arial Narrow"/>
                <w:sz w:val="24"/>
                <w:szCs w:val="24"/>
              </w:rPr>
              <w:t xml:space="preserve"> kaasatud õppeprotsessi planeerimisse</w:t>
            </w:r>
            <w:r w:rsidR="00D655C5">
              <w:rPr>
                <w:rFonts w:ascii="Arial Narrow" w:hAnsi="Arial Narrow"/>
                <w:sz w:val="24"/>
                <w:szCs w:val="24"/>
              </w:rPr>
              <w:t xml:space="preserve">, </w:t>
            </w:r>
            <w:r w:rsidR="008060D7">
              <w:rPr>
                <w:rFonts w:ascii="Arial Narrow" w:hAnsi="Arial Narrow"/>
                <w:sz w:val="24"/>
                <w:szCs w:val="24"/>
              </w:rPr>
              <w:t>läbiviimisse</w:t>
            </w:r>
            <w:r w:rsidR="00D655C5">
              <w:rPr>
                <w:rFonts w:ascii="Arial Narrow" w:hAnsi="Arial Narrow"/>
                <w:sz w:val="24"/>
                <w:szCs w:val="24"/>
              </w:rPr>
              <w:t xml:space="preserve"> ja hindamisse</w:t>
            </w:r>
            <w:r w:rsidR="008060D7">
              <w:rPr>
                <w:rFonts w:ascii="Arial Narrow" w:hAnsi="Arial Narrow"/>
                <w:sz w:val="24"/>
                <w:szCs w:val="24"/>
              </w:rPr>
              <w:t>.</w:t>
            </w:r>
          </w:p>
        </w:tc>
        <w:tc>
          <w:tcPr>
            <w:tcW w:w="3878" w:type="dxa"/>
          </w:tcPr>
          <w:p w:rsidR="00876502" w:rsidRDefault="00D655C5" w:rsidP="009D75FF">
            <w:pPr>
              <w:rPr>
                <w:rFonts w:ascii="Arial Narrow" w:hAnsi="Arial Narrow"/>
                <w:sz w:val="24"/>
                <w:szCs w:val="24"/>
              </w:rPr>
            </w:pPr>
            <w:r>
              <w:rPr>
                <w:rFonts w:ascii="Arial Narrow" w:hAnsi="Arial Narrow"/>
                <w:sz w:val="24"/>
                <w:szCs w:val="24"/>
              </w:rPr>
              <w:t>Ühes koolis</w:t>
            </w:r>
            <w:r w:rsidR="000D5AAD">
              <w:rPr>
                <w:rFonts w:ascii="Arial Narrow" w:hAnsi="Arial Narrow"/>
                <w:sz w:val="24"/>
                <w:szCs w:val="24"/>
              </w:rPr>
              <w:t xml:space="preserve"> (pilootkool)</w:t>
            </w:r>
            <w:r>
              <w:rPr>
                <w:rFonts w:ascii="Arial Narrow" w:hAnsi="Arial Narrow"/>
                <w:sz w:val="24"/>
                <w:szCs w:val="24"/>
              </w:rPr>
              <w:t xml:space="preserve"> on ehitatud, sisustatud ja kasutusele võetud avatud õpperuum, kus korraga saavad õppetöös osaleda 2 </w:t>
            </w:r>
            <w:r w:rsidR="00A50297">
              <w:rPr>
                <w:rFonts w:ascii="Arial Narrow" w:hAnsi="Arial Narrow"/>
                <w:sz w:val="24"/>
                <w:szCs w:val="24"/>
              </w:rPr>
              <w:t xml:space="preserve">– 3 </w:t>
            </w:r>
            <w:r>
              <w:rPr>
                <w:rFonts w:ascii="Arial Narrow" w:hAnsi="Arial Narrow"/>
                <w:sz w:val="24"/>
                <w:szCs w:val="24"/>
              </w:rPr>
              <w:t>klassi.</w:t>
            </w:r>
          </w:p>
          <w:p w:rsidR="00D655C5" w:rsidRDefault="00D655C5" w:rsidP="009D75FF">
            <w:pPr>
              <w:rPr>
                <w:rFonts w:ascii="Arial Narrow" w:hAnsi="Arial Narrow"/>
                <w:sz w:val="24"/>
                <w:szCs w:val="24"/>
              </w:rPr>
            </w:pPr>
          </w:p>
        </w:tc>
        <w:tc>
          <w:tcPr>
            <w:tcW w:w="1985" w:type="dxa"/>
          </w:tcPr>
          <w:p w:rsidR="00876502" w:rsidRDefault="009266D5" w:rsidP="009D75FF">
            <w:pPr>
              <w:rPr>
                <w:rFonts w:ascii="Arial Narrow" w:hAnsi="Arial Narrow"/>
                <w:sz w:val="24"/>
                <w:szCs w:val="24"/>
              </w:rPr>
            </w:pPr>
            <w:r>
              <w:rPr>
                <w:rFonts w:ascii="Arial Narrow" w:hAnsi="Arial Narrow"/>
                <w:sz w:val="24"/>
                <w:szCs w:val="24"/>
              </w:rPr>
              <w:t>Võrdlev analüüs</w:t>
            </w:r>
          </w:p>
        </w:tc>
      </w:tr>
      <w:tr w:rsidR="00A50297" w:rsidTr="009266D5">
        <w:tc>
          <w:tcPr>
            <w:tcW w:w="490" w:type="dxa"/>
          </w:tcPr>
          <w:p w:rsidR="00A50297" w:rsidRDefault="00A50297" w:rsidP="009D75FF">
            <w:pPr>
              <w:rPr>
                <w:rFonts w:ascii="Arial Narrow" w:hAnsi="Arial Narrow"/>
                <w:sz w:val="24"/>
                <w:szCs w:val="24"/>
              </w:rPr>
            </w:pPr>
          </w:p>
        </w:tc>
        <w:tc>
          <w:tcPr>
            <w:tcW w:w="3111" w:type="dxa"/>
          </w:tcPr>
          <w:p w:rsidR="00A50297" w:rsidRDefault="00A50297" w:rsidP="00D655C5">
            <w:pPr>
              <w:rPr>
                <w:rFonts w:ascii="Arial Narrow" w:hAnsi="Arial Narrow"/>
                <w:sz w:val="24"/>
                <w:szCs w:val="24"/>
              </w:rPr>
            </w:pPr>
            <w:r>
              <w:rPr>
                <w:rFonts w:ascii="Arial Narrow" w:hAnsi="Arial Narrow"/>
                <w:sz w:val="24"/>
                <w:szCs w:val="24"/>
              </w:rPr>
              <w:t>Haridusvaldkonna spetsialistide teadmised avatud õpperuumist ja selles õppimisest on paranenud.</w:t>
            </w:r>
          </w:p>
        </w:tc>
        <w:tc>
          <w:tcPr>
            <w:tcW w:w="3878" w:type="dxa"/>
          </w:tcPr>
          <w:p w:rsidR="00A50297" w:rsidRDefault="00A50297" w:rsidP="00A50297">
            <w:pPr>
              <w:rPr>
                <w:rFonts w:ascii="Arial Narrow" w:hAnsi="Arial Narrow"/>
                <w:sz w:val="24"/>
                <w:szCs w:val="24"/>
              </w:rPr>
            </w:pPr>
            <w:r>
              <w:rPr>
                <w:rFonts w:ascii="Arial Narrow" w:hAnsi="Arial Narrow"/>
                <w:sz w:val="24"/>
                <w:szCs w:val="24"/>
              </w:rPr>
              <w:t>1) Läbi on viidud üks koolitus avatud ruumist ja selles õppimisest, kus on osalenud 30 koolitatavat.</w:t>
            </w:r>
          </w:p>
          <w:p w:rsidR="00A50297" w:rsidRDefault="00A50297" w:rsidP="00A50297">
            <w:pPr>
              <w:rPr>
                <w:rFonts w:ascii="Arial Narrow" w:hAnsi="Arial Narrow"/>
                <w:sz w:val="24"/>
                <w:szCs w:val="24"/>
              </w:rPr>
            </w:pPr>
            <w:r>
              <w:rPr>
                <w:rFonts w:ascii="Arial Narrow" w:hAnsi="Arial Narrow"/>
                <w:sz w:val="24"/>
                <w:szCs w:val="24"/>
              </w:rPr>
              <w:t>2) 50 koolijuhti ja haridusametnikku on tutvunud Oulu Ülikooli UBIKO projektiga.</w:t>
            </w:r>
          </w:p>
          <w:p w:rsidR="00A50297" w:rsidRDefault="00A50297" w:rsidP="000D5AAD">
            <w:pPr>
              <w:rPr>
                <w:rFonts w:ascii="Arial Narrow" w:hAnsi="Arial Narrow"/>
                <w:sz w:val="24"/>
                <w:szCs w:val="24"/>
              </w:rPr>
            </w:pPr>
            <w:r>
              <w:rPr>
                <w:rFonts w:ascii="Arial Narrow" w:hAnsi="Arial Narrow"/>
                <w:sz w:val="24"/>
                <w:szCs w:val="24"/>
              </w:rPr>
              <w:t xml:space="preserve">3) 4 õpetajat on välisriigis </w:t>
            </w:r>
            <w:r w:rsidR="000D5AAD">
              <w:rPr>
                <w:rFonts w:ascii="Arial Narrow" w:hAnsi="Arial Narrow"/>
                <w:sz w:val="24"/>
                <w:szCs w:val="24"/>
              </w:rPr>
              <w:t>omandanud teadmisi</w:t>
            </w:r>
            <w:r>
              <w:rPr>
                <w:rFonts w:ascii="Arial Narrow" w:hAnsi="Arial Narrow"/>
                <w:sz w:val="24"/>
                <w:szCs w:val="24"/>
              </w:rPr>
              <w:t xml:space="preserve"> </w:t>
            </w:r>
            <w:proofErr w:type="spellStart"/>
            <w:r w:rsidRPr="00D655C5">
              <w:rPr>
                <w:rFonts w:ascii="Arial Narrow" w:hAnsi="Arial Narrow"/>
                <w:i/>
                <w:sz w:val="24"/>
                <w:szCs w:val="24"/>
              </w:rPr>
              <w:t>active</w:t>
            </w:r>
            <w:proofErr w:type="spellEnd"/>
            <w:r w:rsidRPr="00D655C5">
              <w:rPr>
                <w:rFonts w:ascii="Arial Narrow" w:hAnsi="Arial Narrow"/>
                <w:i/>
                <w:sz w:val="24"/>
                <w:szCs w:val="24"/>
              </w:rPr>
              <w:t xml:space="preserve"> </w:t>
            </w:r>
            <w:proofErr w:type="spellStart"/>
            <w:r w:rsidRPr="00D655C5">
              <w:rPr>
                <w:rFonts w:ascii="Arial Narrow" w:hAnsi="Arial Narrow"/>
                <w:i/>
                <w:sz w:val="24"/>
                <w:szCs w:val="24"/>
              </w:rPr>
              <w:t>learning</w:t>
            </w:r>
            <w:r>
              <w:rPr>
                <w:rFonts w:ascii="Arial Narrow" w:hAnsi="Arial Narrow"/>
                <w:sz w:val="24"/>
                <w:szCs w:val="24"/>
              </w:rPr>
              <w:t>u</w:t>
            </w:r>
            <w:proofErr w:type="spellEnd"/>
            <w:r>
              <w:rPr>
                <w:rFonts w:ascii="Arial Narrow" w:hAnsi="Arial Narrow"/>
                <w:sz w:val="24"/>
                <w:szCs w:val="24"/>
              </w:rPr>
              <w:t xml:space="preserve"> ja </w:t>
            </w:r>
            <w:proofErr w:type="spellStart"/>
            <w:r w:rsidRPr="00D655C5">
              <w:rPr>
                <w:rFonts w:ascii="Arial Narrow" w:hAnsi="Arial Narrow"/>
                <w:i/>
                <w:sz w:val="24"/>
                <w:szCs w:val="24"/>
              </w:rPr>
              <w:t>self</w:t>
            </w:r>
            <w:proofErr w:type="spellEnd"/>
            <w:r w:rsidRPr="00D655C5">
              <w:rPr>
                <w:rFonts w:ascii="Arial Narrow" w:hAnsi="Arial Narrow"/>
                <w:i/>
                <w:sz w:val="24"/>
                <w:szCs w:val="24"/>
              </w:rPr>
              <w:t xml:space="preserve"> </w:t>
            </w:r>
            <w:proofErr w:type="spellStart"/>
            <w:r w:rsidRPr="00D655C5">
              <w:rPr>
                <w:rFonts w:ascii="Arial Narrow" w:hAnsi="Arial Narrow"/>
                <w:i/>
                <w:sz w:val="24"/>
                <w:szCs w:val="24"/>
              </w:rPr>
              <w:t>regulated</w:t>
            </w:r>
            <w:proofErr w:type="spellEnd"/>
            <w:r w:rsidRPr="00D655C5">
              <w:rPr>
                <w:rFonts w:ascii="Arial Narrow" w:hAnsi="Arial Narrow"/>
                <w:i/>
                <w:sz w:val="24"/>
                <w:szCs w:val="24"/>
              </w:rPr>
              <w:t xml:space="preserve"> </w:t>
            </w:r>
            <w:proofErr w:type="spellStart"/>
            <w:r w:rsidRPr="00D655C5">
              <w:rPr>
                <w:rFonts w:ascii="Arial Narrow" w:hAnsi="Arial Narrow"/>
                <w:i/>
                <w:sz w:val="24"/>
                <w:szCs w:val="24"/>
              </w:rPr>
              <w:t>learning</w:t>
            </w:r>
            <w:r>
              <w:rPr>
                <w:rFonts w:ascii="Arial Narrow" w:hAnsi="Arial Narrow"/>
                <w:sz w:val="24"/>
                <w:szCs w:val="24"/>
              </w:rPr>
              <w:t>u</w:t>
            </w:r>
            <w:proofErr w:type="spellEnd"/>
            <w:r>
              <w:rPr>
                <w:rFonts w:ascii="Arial Narrow" w:hAnsi="Arial Narrow"/>
                <w:sz w:val="24"/>
                <w:szCs w:val="24"/>
              </w:rPr>
              <w:t xml:space="preserve"> kasutamiseks klassis.</w:t>
            </w:r>
          </w:p>
        </w:tc>
        <w:tc>
          <w:tcPr>
            <w:tcW w:w="1985" w:type="dxa"/>
          </w:tcPr>
          <w:p w:rsidR="00A50297" w:rsidRDefault="009266D5" w:rsidP="009D75FF">
            <w:pPr>
              <w:rPr>
                <w:rFonts w:ascii="Arial Narrow" w:hAnsi="Arial Narrow"/>
                <w:sz w:val="24"/>
                <w:szCs w:val="24"/>
              </w:rPr>
            </w:pPr>
            <w:r>
              <w:rPr>
                <w:rFonts w:ascii="Arial Narrow" w:hAnsi="Arial Narrow"/>
                <w:sz w:val="24"/>
                <w:szCs w:val="24"/>
              </w:rPr>
              <w:t>Võrdlev analüüs</w:t>
            </w:r>
          </w:p>
        </w:tc>
      </w:tr>
      <w:tr w:rsidR="002F3444" w:rsidTr="009266D5">
        <w:tc>
          <w:tcPr>
            <w:tcW w:w="490" w:type="dxa"/>
          </w:tcPr>
          <w:p w:rsidR="002F3444" w:rsidRDefault="002F3444" w:rsidP="009D75FF">
            <w:pPr>
              <w:rPr>
                <w:rFonts w:ascii="Arial Narrow" w:hAnsi="Arial Narrow"/>
                <w:sz w:val="24"/>
                <w:szCs w:val="24"/>
              </w:rPr>
            </w:pPr>
          </w:p>
        </w:tc>
        <w:tc>
          <w:tcPr>
            <w:tcW w:w="3111" w:type="dxa"/>
          </w:tcPr>
          <w:p w:rsidR="002F3444" w:rsidRDefault="000D5AAD" w:rsidP="00D655C5">
            <w:pPr>
              <w:rPr>
                <w:rFonts w:ascii="Arial Narrow" w:hAnsi="Arial Narrow"/>
                <w:sz w:val="24"/>
                <w:szCs w:val="24"/>
              </w:rPr>
            </w:pPr>
            <w:r>
              <w:rPr>
                <w:rFonts w:ascii="Arial Narrow" w:hAnsi="Arial Narrow"/>
                <w:sz w:val="24"/>
                <w:szCs w:val="24"/>
              </w:rPr>
              <w:t>Piloot</w:t>
            </w:r>
            <w:r w:rsidR="002F3444">
              <w:rPr>
                <w:rFonts w:ascii="Arial Narrow" w:hAnsi="Arial Narrow"/>
                <w:sz w:val="24"/>
                <w:szCs w:val="24"/>
              </w:rPr>
              <w:t>kooli kogemus on kasutatav tulevikus koolihoonete rekonstrueerimisel.</w:t>
            </w:r>
          </w:p>
        </w:tc>
        <w:tc>
          <w:tcPr>
            <w:tcW w:w="3878" w:type="dxa"/>
          </w:tcPr>
          <w:p w:rsidR="002F3444" w:rsidRDefault="002F3444" w:rsidP="000D5AAD">
            <w:pPr>
              <w:rPr>
                <w:rFonts w:ascii="Arial Narrow" w:hAnsi="Arial Narrow"/>
                <w:sz w:val="24"/>
                <w:szCs w:val="24"/>
              </w:rPr>
            </w:pPr>
            <w:r>
              <w:rPr>
                <w:rFonts w:ascii="Arial Narrow" w:hAnsi="Arial Narrow"/>
                <w:sz w:val="24"/>
                <w:szCs w:val="24"/>
              </w:rPr>
              <w:t xml:space="preserve">Välja on antud trükis </w:t>
            </w:r>
            <w:r w:rsidR="000D5AAD">
              <w:rPr>
                <w:rFonts w:ascii="Arial Narrow" w:hAnsi="Arial Narrow"/>
                <w:sz w:val="24"/>
                <w:szCs w:val="24"/>
              </w:rPr>
              <w:t>piloot</w:t>
            </w:r>
            <w:r>
              <w:rPr>
                <w:rFonts w:ascii="Arial Narrow" w:hAnsi="Arial Narrow"/>
                <w:sz w:val="24"/>
                <w:szCs w:val="24"/>
              </w:rPr>
              <w:t>kooli ja õpetajate kogemusest uudse füüsilise õppekeskkonnaga ja õppeprotsessiga.</w:t>
            </w:r>
          </w:p>
        </w:tc>
        <w:tc>
          <w:tcPr>
            <w:tcW w:w="1985" w:type="dxa"/>
          </w:tcPr>
          <w:p w:rsidR="002F3444" w:rsidRDefault="009266D5" w:rsidP="009D75FF">
            <w:pPr>
              <w:rPr>
                <w:rFonts w:ascii="Arial Narrow" w:hAnsi="Arial Narrow"/>
                <w:sz w:val="24"/>
                <w:szCs w:val="24"/>
              </w:rPr>
            </w:pPr>
            <w:r>
              <w:rPr>
                <w:rFonts w:ascii="Arial Narrow" w:hAnsi="Arial Narrow"/>
                <w:sz w:val="24"/>
                <w:szCs w:val="24"/>
              </w:rPr>
              <w:t>Võrdlev analüüs</w:t>
            </w:r>
          </w:p>
        </w:tc>
      </w:tr>
      <w:tr w:rsidR="00876502" w:rsidTr="009266D5">
        <w:tc>
          <w:tcPr>
            <w:tcW w:w="490" w:type="dxa"/>
          </w:tcPr>
          <w:p w:rsidR="00876502" w:rsidRDefault="00876502" w:rsidP="009D75FF">
            <w:pPr>
              <w:rPr>
                <w:rFonts w:ascii="Arial Narrow" w:hAnsi="Arial Narrow"/>
                <w:sz w:val="24"/>
                <w:szCs w:val="24"/>
              </w:rPr>
            </w:pPr>
          </w:p>
        </w:tc>
        <w:tc>
          <w:tcPr>
            <w:tcW w:w="3111" w:type="dxa"/>
          </w:tcPr>
          <w:p w:rsidR="00876502" w:rsidRDefault="002F3444" w:rsidP="000D5AAD">
            <w:pPr>
              <w:rPr>
                <w:rFonts w:ascii="Arial Narrow" w:hAnsi="Arial Narrow"/>
                <w:sz w:val="24"/>
                <w:szCs w:val="24"/>
              </w:rPr>
            </w:pPr>
            <w:r>
              <w:rPr>
                <w:rFonts w:ascii="Arial Narrow" w:hAnsi="Arial Narrow"/>
                <w:sz w:val="24"/>
                <w:szCs w:val="24"/>
              </w:rPr>
              <w:t xml:space="preserve">Eestisse on toodud </w:t>
            </w:r>
            <w:r w:rsidR="000D5AAD">
              <w:rPr>
                <w:rFonts w:ascii="Arial Narrow" w:hAnsi="Arial Narrow"/>
                <w:sz w:val="24"/>
                <w:szCs w:val="24"/>
              </w:rPr>
              <w:t xml:space="preserve">väliskoolituse kaudu </w:t>
            </w:r>
            <w:r>
              <w:rPr>
                <w:rFonts w:ascii="Arial Narrow" w:hAnsi="Arial Narrow"/>
                <w:sz w:val="24"/>
                <w:szCs w:val="24"/>
              </w:rPr>
              <w:t xml:space="preserve">teadmine avatud </w:t>
            </w:r>
            <w:r w:rsidR="000D5AAD">
              <w:rPr>
                <w:rFonts w:ascii="Arial Narrow" w:hAnsi="Arial Narrow"/>
                <w:sz w:val="24"/>
                <w:szCs w:val="24"/>
              </w:rPr>
              <w:t>õppe</w:t>
            </w:r>
            <w:r>
              <w:rPr>
                <w:rFonts w:ascii="Arial Narrow" w:hAnsi="Arial Narrow"/>
                <w:sz w:val="24"/>
                <w:szCs w:val="24"/>
              </w:rPr>
              <w:t>ruumis õppimise</w:t>
            </w:r>
            <w:r w:rsidR="00996292">
              <w:rPr>
                <w:rFonts w:ascii="Arial Narrow" w:hAnsi="Arial Narrow"/>
                <w:sz w:val="24"/>
                <w:szCs w:val="24"/>
              </w:rPr>
              <w:t xml:space="preserve"> korraldamisest</w:t>
            </w:r>
          </w:p>
        </w:tc>
        <w:tc>
          <w:tcPr>
            <w:tcW w:w="3878" w:type="dxa"/>
          </w:tcPr>
          <w:p w:rsidR="00876502" w:rsidRDefault="00996292" w:rsidP="00996292">
            <w:pPr>
              <w:rPr>
                <w:rFonts w:ascii="Arial Narrow" w:hAnsi="Arial Narrow"/>
                <w:sz w:val="24"/>
                <w:szCs w:val="24"/>
              </w:rPr>
            </w:pPr>
            <w:r>
              <w:rPr>
                <w:rFonts w:ascii="Arial Narrow" w:hAnsi="Arial Narrow"/>
                <w:sz w:val="24"/>
                <w:szCs w:val="24"/>
              </w:rPr>
              <w:t xml:space="preserve">1) 4 väliskoolituse saanud õpetajat on avaldanud perioodil september 2015 – aprill 2016 </w:t>
            </w:r>
            <w:proofErr w:type="spellStart"/>
            <w:r>
              <w:rPr>
                <w:rFonts w:ascii="Arial Narrow" w:hAnsi="Arial Narrow"/>
                <w:sz w:val="24"/>
                <w:szCs w:val="24"/>
              </w:rPr>
              <w:t>blogis</w:t>
            </w:r>
            <w:proofErr w:type="spellEnd"/>
            <w:r>
              <w:rPr>
                <w:rFonts w:ascii="Arial Narrow" w:hAnsi="Arial Narrow"/>
                <w:sz w:val="24"/>
                <w:szCs w:val="24"/>
              </w:rPr>
              <w:t xml:space="preserve"> ülevaateid ja videoklippe õppimisest avatud õpperuumis.</w:t>
            </w:r>
          </w:p>
          <w:p w:rsidR="00996292" w:rsidRDefault="00996292" w:rsidP="00996292">
            <w:pPr>
              <w:rPr>
                <w:rFonts w:ascii="Arial Narrow" w:hAnsi="Arial Narrow"/>
                <w:sz w:val="24"/>
                <w:szCs w:val="24"/>
              </w:rPr>
            </w:pPr>
            <w:r>
              <w:rPr>
                <w:rFonts w:ascii="Arial Narrow" w:hAnsi="Arial Narrow"/>
                <w:sz w:val="24"/>
                <w:szCs w:val="24"/>
              </w:rPr>
              <w:t>2) 4 väliskoolituse saanud õpetajat on perioodil jaanuar – aprill 2016 viinud läbi 16 näidistundi Eesti õpetajatele ja üliõpilastele.</w:t>
            </w:r>
          </w:p>
          <w:p w:rsidR="000D5AAD" w:rsidRDefault="000D5AAD" w:rsidP="00996292">
            <w:pPr>
              <w:rPr>
                <w:rFonts w:ascii="Arial Narrow" w:hAnsi="Arial Narrow"/>
                <w:sz w:val="24"/>
                <w:szCs w:val="24"/>
              </w:rPr>
            </w:pPr>
            <w:r>
              <w:rPr>
                <w:rFonts w:ascii="Arial Narrow" w:hAnsi="Arial Narrow"/>
                <w:sz w:val="24"/>
                <w:szCs w:val="24"/>
              </w:rPr>
              <w:t xml:space="preserve">3) väliskoolituse saanud õpetajad on esinenud saadud teadmiste ja kogemuste </w:t>
            </w:r>
            <w:r w:rsidR="00FE1B9E">
              <w:rPr>
                <w:rFonts w:ascii="Arial Narrow" w:hAnsi="Arial Narrow"/>
                <w:sz w:val="24"/>
                <w:szCs w:val="24"/>
              </w:rPr>
              <w:t>tutvustamiseks haridusnädalal.</w:t>
            </w:r>
          </w:p>
        </w:tc>
        <w:tc>
          <w:tcPr>
            <w:tcW w:w="1985" w:type="dxa"/>
          </w:tcPr>
          <w:p w:rsidR="00876502" w:rsidRDefault="009266D5" w:rsidP="009D75FF">
            <w:pPr>
              <w:rPr>
                <w:rFonts w:ascii="Arial Narrow" w:hAnsi="Arial Narrow"/>
                <w:sz w:val="24"/>
                <w:szCs w:val="24"/>
              </w:rPr>
            </w:pPr>
            <w:r>
              <w:rPr>
                <w:rFonts w:ascii="Arial Narrow" w:hAnsi="Arial Narrow"/>
                <w:sz w:val="24"/>
                <w:szCs w:val="24"/>
              </w:rPr>
              <w:t>Võrdlev analüüs</w:t>
            </w:r>
          </w:p>
        </w:tc>
      </w:tr>
      <w:tr w:rsidR="007612DB" w:rsidTr="009266D5">
        <w:tc>
          <w:tcPr>
            <w:tcW w:w="490" w:type="dxa"/>
          </w:tcPr>
          <w:p w:rsidR="007612DB" w:rsidRDefault="007612DB" w:rsidP="009D75FF">
            <w:pPr>
              <w:rPr>
                <w:rFonts w:ascii="Arial Narrow" w:hAnsi="Arial Narrow"/>
                <w:sz w:val="24"/>
                <w:szCs w:val="24"/>
              </w:rPr>
            </w:pPr>
          </w:p>
        </w:tc>
        <w:tc>
          <w:tcPr>
            <w:tcW w:w="3111" w:type="dxa"/>
          </w:tcPr>
          <w:p w:rsidR="007612DB" w:rsidRDefault="007612DB" w:rsidP="009D75FF">
            <w:pPr>
              <w:rPr>
                <w:rFonts w:ascii="Arial Narrow" w:hAnsi="Arial Narrow"/>
                <w:sz w:val="24"/>
                <w:szCs w:val="24"/>
              </w:rPr>
            </w:pPr>
            <w:r>
              <w:rPr>
                <w:rFonts w:ascii="Arial Narrow" w:hAnsi="Arial Narrow"/>
                <w:sz w:val="24"/>
                <w:szCs w:val="24"/>
              </w:rPr>
              <w:t>Avatud õpperuumi mõju õpimotivatsioonile ja õpihuvile on hinnatud.</w:t>
            </w:r>
          </w:p>
        </w:tc>
        <w:tc>
          <w:tcPr>
            <w:tcW w:w="3878" w:type="dxa"/>
          </w:tcPr>
          <w:p w:rsidR="007612DB" w:rsidRDefault="007612DB" w:rsidP="00996292">
            <w:pPr>
              <w:rPr>
                <w:rFonts w:ascii="Arial Narrow" w:hAnsi="Arial Narrow"/>
                <w:sz w:val="24"/>
                <w:szCs w:val="24"/>
              </w:rPr>
            </w:pPr>
            <w:r>
              <w:rPr>
                <w:rFonts w:ascii="Arial Narrow" w:hAnsi="Arial Narrow"/>
                <w:sz w:val="24"/>
                <w:szCs w:val="24"/>
              </w:rPr>
              <w:t>Läbi on viidud kaks küsitlust, mille raames uuritakse avatud õpperuumis õppima hakkavate õpilaste õpimotivatsiooni enne ja pärast avatud ruumis õppima asumist.</w:t>
            </w:r>
          </w:p>
          <w:p w:rsidR="007612DB" w:rsidRDefault="007612DB" w:rsidP="00996292">
            <w:pPr>
              <w:rPr>
                <w:rFonts w:ascii="Arial Narrow" w:hAnsi="Arial Narrow"/>
                <w:sz w:val="24"/>
                <w:szCs w:val="24"/>
              </w:rPr>
            </w:pPr>
            <w:r>
              <w:rPr>
                <w:rFonts w:ascii="Arial Narrow" w:hAnsi="Arial Narrow"/>
                <w:sz w:val="24"/>
                <w:szCs w:val="24"/>
              </w:rPr>
              <w:t>Läbi on viidud intervjuu 4 õpetajaga, mille raames uuritakse nende hinnangut õpilaste käitumisprobleemidele enne ja pärast avatud õpperuumi kasutusele võtmist.</w:t>
            </w:r>
          </w:p>
        </w:tc>
        <w:tc>
          <w:tcPr>
            <w:tcW w:w="1985" w:type="dxa"/>
          </w:tcPr>
          <w:p w:rsidR="007612DB" w:rsidRDefault="009266D5" w:rsidP="009D75FF">
            <w:pPr>
              <w:rPr>
                <w:rFonts w:ascii="Arial Narrow" w:hAnsi="Arial Narrow"/>
                <w:sz w:val="24"/>
                <w:szCs w:val="24"/>
              </w:rPr>
            </w:pPr>
            <w:r>
              <w:rPr>
                <w:rFonts w:ascii="Arial Narrow" w:hAnsi="Arial Narrow"/>
                <w:sz w:val="24"/>
                <w:szCs w:val="24"/>
              </w:rPr>
              <w:t>Võrdlev analüüs</w:t>
            </w:r>
          </w:p>
        </w:tc>
      </w:tr>
      <w:tr w:rsidR="00876502" w:rsidTr="009266D5">
        <w:tc>
          <w:tcPr>
            <w:tcW w:w="490" w:type="dxa"/>
          </w:tcPr>
          <w:p w:rsidR="00876502" w:rsidRDefault="00876502" w:rsidP="009D75FF">
            <w:pPr>
              <w:rPr>
                <w:rFonts w:ascii="Arial Narrow" w:hAnsi="Arial Narrow"/>
                <w:sz w:val="24"/>
                <w:szCs w:val="24"/>
              </w:rPr>
            </w:pPr>
          </w:p>
        </w:tc>
        <w:tc>
          <w:tcPr>
            <w:tcW w:w="3111" w:type="dxa"/>
          </w:tcPr>
          <w:p w:rsidR="00876502" w:rsidRDefault="00781C3A" w:rsidP="009D75FF">
            <w:pPr>
              <w:rPr>
                <w:rFonts w:ascii="Arial Narrow" w:hAnsi="Arial Narrow"/>
                <w:sz w:val="24"/>
                <w:szCs w:val="24"/>
              </w:rPr>
            </w:pPr>
            <w:r>
              <w:rPr>
                <w:rFonts w:ascii="Arial Narrow" w:hAnsi="Arial Narrow"/>
                <w:sz w:val="24"/>
                <w:szCs w:val="24"/>
              </w:rPr>
              <w:t>Õpetajate Lehes on avaldatud ülevaated avatud õpperuumi kasutusele võtmisest.</w:t>
            </w:r>
          </w:p>
        </w:tc>
        <w:tc>
          <w:tcPr>
            <w:tcW w:w="3878" w:type="dxa"/>
          </w:tcPr>
          <w:p w:rsidR="00876502" w:rsidRDefault="00781C3A" w:rsidP="00781C3A">
            <w:pPr>
              <w:rPr>
                <w:rFonts w:ascii="Arial Narrow" w:hAnsi="Arial Narrow"/>
                <w:sz w:val="24"/>
                <w:szCs w:val="24"/>
              </w:rPr>
            </w:pPr>
            <w:r>
              <w:rPr>
                <w:rFonts w:ascii="Arial Narrow" w:hAnsi="Arial Narrow"/>
                <w:sz w:val="24"/>
                <w:szCs w:val="24"/>
              </w:rPr>
              <w:t xml:space="preserve">Õpetajate Lehes on avaldatud vähemalt 6 artiklit avatud õpperuumi loomisest ja </w:t>
            </w:r>
            <w:r w:rsidR="00E52238">
              <w:rPr>
                <w:rFonts w:ascii="Arial Narrow" w:hAnsi="Arial Narrow"/>
                <w:sz w:val="24"/>
                <w:szCs w:val="24"/>
              </w:rPr>
              <w:t xml:space="preserve">selles </w:t>
            </w:r>
            <w:r>
              <w:rPr>
                <w:rFonts w:ascii="Arial Narrow" w:hAnsi="Arial Narrow"/>
                <w:sz w:val="24"/>
                <w:szCs w:val="24"/>
              </w:rPr>
              <w:t>õppimisest.</w:t>
            </w:r>
          </w:p>
        </w:tc>
        <w:tc>
          <w:tcPr>
            <w:tcW w:w="1985" w:type="dxa"/>
          </w:tcPr>
          <w:p w:rsidR="00876502" w:rsidRDefault="009266D5" w:rsidP="009D75FF">
            <w:pPr>
              <w:rPr>
                <w:rFonts w:ascii="Arial Narrow" w:hAnsi="Arial Narrow"/>
                <w:sz w:val="24"/>
                <w:szCs w:val="24"/>
              </w:rPr>
            </w:pPr>
            <w:r>
              <w:rPr>
                <w:rFonts w:ascii="Arial Narrow" w:hAnsi="Arial Narrow"/>
                <w:sz w:val="24"/>
                <w:szCs w:val="24"/>
              </w:rPr>
              <w:t>Võrdlev analüüs</w:t>
            </w:r>
          </w:p>
        </w:tc>
      </w:tr>
      <w:tr w:rsidR="007612DB" w:rsidTr="009266D5">
        <w:tc>
          <w:tcPr>
            <w:tcW w:w="490" w:type="dxa"/>
          </w:tcPr>
          <w:p w:rsidR="007612DB" w:rsidRDefault="007612DB" w:rsidP="009D75FF">
            <w:pPr>
              <w:rPr>
                <w:rFonts w:ascii="Arial Narrow" w:hAnsi="Arial Narrow"/>
                <w:sz w:val="24"/>
                <w:szCs w:val="24"/>
              </w:rPr>
            </w:pPr>
          </w:p>
        </w:tc>
        <w:tc>
          <w:tcPr>
            <w:tcW w:w="8974" w:type="dxa"/>
            <w:gridSpan w:val="3"/>
          </w:tcPr>
          <w:p w:rsidR="007612DB" w:rsidRPr="001D163F" w:rsidRDefault="007612DB" w:rsidP="009D75FF">
            <w:pPr>
              <w:rPr>
                <w:rFonts w:ascii="Arial Narrow" w:hAnsi="Arial Narrow"/>
                <w:b/>
                <w:sz w:val="24"/>
                <w:szCs w:val="24"/>
              </w:rPr>
            </w:pPr>
            <w:r w:rsidRPr="001D163F">
              <w:rPr>
                <w:rFonts w:ascii="Arial Narrow" w:hAnsi="Arial Narrow"/>
                <w:b/>
                <w:sz w:val="24"/>
                <w:szCs w:val="24"/>
              </w:rPr>
              <w:t>Uus lähenemine – uus kogukonnakultuur</w:t>
            </w:r>
          </w:p>
        </w:tc>
      </w:tr>
      <w:tr w:rsidR="007612DB" w:rsidTr="009266D5">
        <w:tc>
          <w:tcPr>
            <w:tcW w:w="490" w:type="dxa"/>
          </w:tcPr>
          <w:p w:rsidR="007612DB" w:rsidRDefault="007612DB" w:rsidP="009D75FF">
            <w:pPr>
              <w:rPr>
                <w:rFonts w:ascii="Arial Narrow" w:hAnsi="Arial Narrow"/>
                <w:sz w:val="24"/>
                <w:szCs w:val="24"/>
              </w:rPr>
            </w:pPr>
          </w:p>
        </w:tc>
        <w:tc>
          <w:tcPr>
            <w:tcW w:w="3111" w:type="dxa"/>
          </w:tcPr>
          <w:p w:rsidR="007612DB" w:rsidRDefault="00843D7A" w:rsidP="00843D7A">
            <w:pPr>
              <w:rPr>
                <w:rFonts w:ascii="Arial Narrow" w:hAnsi="Arial Narrow"/>
                <w:sz w:val="24"/>
                <w:szCs w:val="24"/>
              </w:rPr>
            </w:pPr>
            <w:r>
              <w:rPr>
                <w:rFonts w:ascii="Arial Narrow" w:hAnsi="Arial Narrow"/>
                <w:sz w:val="24"/>
                <w:szCs w:val="24"/>
              </w:rPr>
              <w:t>Kaardistatud on</w:t>
            </w:r>
            <w:r w:rsidR="00806154">
              <w:rPr>
                <w:rFonts w:ascii="Arial Narrow" w:hAnsi="Arial Narrow"/>
                <w:sz w:val="24"/>
                <w:szCs w:val="24"/>
              </w:rPr>
              <w:t xml:space="preserve"> </w:t>
            </w:r>
            <w:r>
              <w:rPr>
                <w:rFonts w:ascii="Arial Narrow" w:hAnsi="Arial Narrow"/>
                <w:sz w:val="24"/>
                <w:szCs w:val="24"/>
              </w:rPr>
              <w:t xml:space="preserve">kogukonnaliikmete ootused </w:t>
            </w:r>
            <w:r w:rsidR="00806154">
              <w:rPr>
                <w:rFonts w:ascii="Arial Narrow" w:hAnsi="Arial Narrow"/>
                <w:sz w:val="24"/>
                <w:szCs w:val="24"/>
              </w:rPr>
              <w:t>kooli</w:t>
            </w:r>
            <w:r>
              <w:rPr>
                <w:rFonts w:ascii="Arial Narrow" w:hAnsi="Arial Narrow"/>
                <w:sz w:val="24"/>
                <w:szCs w:val="24"/>
              </w:rPr>
              <w:t xml:space="preserve"> tegevustesse</w:t>
            </w:r>
            <w:r w:rsidR="00806154">
              <w:rPr>
                <w:rFonts w:ascii="Arial Narrow" w:hAnsi="Arial Narrow"/>
                <w:sz w:val="24"/>
                <w:szCs w:val="24"/>
              </w:rPr>
              <w:t xml:space="preserve"> kaasamis</w:t>
            </w:r>
            <w:r>
              <w:rPr>
                <w:rFonts w:ascii="Arial Narrow" w:hAnsi="Arial Narrow"/>
                <w:sz w:val="24"/>
                <w:szCs w:val="24"/>
              </w:rPr>
              <w:t>ele ja infovahetamisele.</w:t>
            </w:r>
          </w:p>
        </w:tc>
        <w:tc>
          <w:tcPr>
            <w:tcW w:w="3878" w:type="dxa"/>
          </w:tcPr>
          <w:p w:rsidR="007612DB" w:rsidRDefault="00806154" w:rsidP="009D75FF">
            <w:pPr>
              <w:rPr>
                <w:rFonts w:ascii="Arial Narrow" w:hAnsi="Arial Narrow"/>
                <w:sz w:val="24"/>
                <w:szCs w:val="24"/>
              </w:rPr>
            </w:pPr>
            <w:r>
              <w:rPr>
                <w:rFonts w:ascii="Arial Narrow" w:hAnsi="Arial Narrow"/>
                <w:sz w:val="24"/>
                <w:szCs w:val="24"/>
              </w:rPr>
              <w:t>Mõttetalgutel on osalenud 200 kogukonnaliiget.</w:t>
            </w:r>
          </w:p>
        </w:tc>
        <w:tc>
          <w:tcPr>
            <w:tcW w:w="1985" w:type="dxa"/>
          </w:tcPr>
          <w:p w:rsidR="007612DB" w:rsidRDefault="009266D5" w:rsidP="009D75FF">
            <w:pPr>
              <w:rPr>
                <w:rFonts w:ascii="Arial Narrow" w:hAnsi="Arial Narrow"/>
                <w:sz w:val="24"/>
                <w:szCs w:val="24"/>
              </w:rPr>
            </w:pPr>
            <w:r>
              <w:rPr>
                <w:rFonts w:ascii="Arial Narrow" w:hAnsi="Arial Narrow"/>
                <w:sz w:val="24"/>
                <w:szCs w:val="24"/>
              </w:rPr>
              <w:t>Võrdlev analüüs</w:t>
            </w:r>
          </w:p>
        </w:tc>
      </w:tr>
      <w:tr w:rsidR="007612DB" w:rsidTr="009266D5">
        <w:tc>
          <w:tcPr>
            <w:tcW w:w="490" w:type="dxa"/>
          </w:tcPr>
          <w:p w:rsidR="007612DB" w:rsidRDefault="007612DB" w:rsidP="009D75FF">
            <w:pPr>
              <w:rPr>
                <w:rFonts w:ascii="Arial Narrow" w:hAnsi="Arial Narrow"/>
                <w:sz w:val="24"/>
                <w:szCs w:val="24"/>
              </w:rPr>
            </w:pPr>
          </w:p>
        </w:tc>
        <w:tc>
          <w:tcPr>
            <w:tcW w:w="3111" w:type="dxa"/>
          </w:tcPr>
          <w:p w:rsidR="007612DB" w:rsidRDefault="00EE13EB" w:rsidP="001444B9">
            <w:pPr>
              <w:rPr>
                <w:rFonts w:ascii="Arial Narrow" w:hAnsi="Arial Narrow"/>
                <w:sz w:val="24"/>
                <w:szCs w:val="24"/>
              </w:rPr>
            </w:pPr>
            <w:r>
              <w:rPr>
                <w:rFonts w:ascii="Arial Narrow" w:hAnsi="Arial Narrow"/>
                <w:sz w:val="24"/>
                <w:szCs w:val="24"/>
              </w:rPr>
              <w:t xml:space="preserve">Kooliminevate </w:t>
            </w:r>
            <w:r w:rsidR="001444B9">
              <w:rPr>
                <w:rFonts w:ascii="Arial Narrow" w:hAnsi="Arial Narrow"/>
                <w:sz w:val="24"/>
                <w:szCs w:val="24"/>
              </w:rPr>
              <w:t>laste vanemad ja kool on teadlikumad üksteise ootustest</w:t>
            </w:r>
            <w:r w:rsidR="00AB5B36">
              <w:rPr>
                <w:rFonts w:ascii="Arial Narrow" w:hAnsi="Arial Narrow"/>
                <w:sz w:val="24"/>
                <w:szCs w:val="24"/>
              </w:rPr>
              <w:t>.</w:t>
            </w:r>
          </w:p>
        </w:tc>
        <w:tc>
          <w:tcPr>
            <w:tcW w:w="3878" w:type="dxa"/>
          </w:tcPr>
          <w:p w:rsidR="007612DB" w:rsidRDefault="00843D7A" w:rsidP="009D75FF">
            <w:pPr>
              <w:rPr>
                <w:rFonts w:ascii="Arial Narrow" w:hAnsi="Arial Narrow"/>
                <w:sz w:val="24"/>
                <w:szCs w:val="24"/>
              </w:rPr>
            </w:pPr>
            <w:r>
              <w:rPr>
                <w:rFonts w:ascii="Arial Narrow" w:hAnsi="Arial Narrow"/>
                <w:sz w:val="24"/>
                <w:szCs w:val="24"/>
              </w:rPr>
              <w:t xml:space="preserve">1) Kooliminevate laste vanematele on 4 koolis korraldatud avatud õppetunnid (vähemalt </w:t>
            </w:r>
            <w:r w:rsidR="00D0798B">
              <w:rPr>
                <w:rFonts w:ascii="Arial Narrow" w:hAnsi="Arial Narrow"/>
                <w:sz w:val="24"/>
                <w:szCs w:val="24"/>
              </w:rPr>
              <w:t>40 tundi)</w:t>
            </w:r>
            <w:r>
              <w:rPr>
                <w:rFonts w:ascii="Arial Narrow" w:hAnsi="Arial Narrow"/>
                <w:sz w:val="24"/>
                <w:szCs w:val="24"/>
              </w:rPr>
              <w:t>.</w:t>
            </w:r>
          </w:p>
          <w:p w:rsidR="00843D7A" w:rsidRDefault="00843D7A" w:rsidP="009D75FF">
            <w:pPr>
              <w:rPr>
                <w:rFonts w:ascii="Arial Narrow" w:hAnsi="Arial Narrow"/>
                <w:sz w:val="24"/>
                <w:szCs w:val="24"/>
              </w:rPr>
            </w:pPr>
            <w:r>
              <w:rPr>
                <w:rFonts w:ascii="Arial Narrow" w:hAnsi="Arial Narrow"/>
                <w:sz w:val="24"/>
                <w:szCs w:val="24"/>
              </w:rPr>
              <w:t>2) 30 kooli ja 40 lasteaia info on vanemate ootuste kohaselt kajastatud veebilehel.</w:t>
            </w:r>
          </w:p>
          <w:p w:rsidR="00843D7A" w:rsidRDefault="00843D7A" w:rsidP="00843D7A">
            <w:pPr>
              <w:rPr>
                <w:rFonts w:ascii="Arial Narrow" w:hAnsi="Arial Narrow"/>
                <w:sz w:val="24"/>
                <w:szCs w:val="24"/>
              </w:rPr>
            </w:pPr>
            <w:r>
              <w:rPr>
                <w:rFonts w:ascii="Arial Narrow" w:hAnsi="Arial Narrow"/>
                <w:sz w:val="24"/>
                <w:szCs w:val="24"/>
              </w:rPr>
              <w:t>3) Välja on töötatud ühe infolehe standardiseeritud vorm esimeste klasside vanematele esimese õppeaasta kohta info vahendamiseks.</w:t>
            </w:r>
          </w:p>
          <w:p w:rsidR="00843D7A" w:rsidRDefault="00843D7A" w:rsidP="00843D7A">
            <w:pPr>
              <w:rPr>
                <w:rFonts w:ascii="Arial Narrow" w:hAnsi="Arial Narrow"/>
                <w:sz w:val="24"/>
                <w:szCs w:val="24"/>
              </w:rPr>
            </w:pPr>
            <w:r>
              <w:rPr>
                <w:rFonts w:ascii="Arial Narrow" w:hAnsi="Arial Narrow"/>
                <w:sz w:val="24"/>
                <w:szCs w:val="24"/>
              </w:rPr>
              <w:t>4) Esimese klassi vanemaid (300 vanemat) on teavitatud õppeaasta eesmärkidest ja olulisematest õpitulemustest.</w:t>
            </w:r>
          </w:p>
          <w:p w:rsidR="0077215F" w:rsidRDefault="0077215F" w:rsidP="00843D7A">
            <w:pPr>
              <w:rPr>
                <w:rFonts w:ascii="Arial Narrow" w:hAnsi="Arial Narrow"/>
                <w:sz w:val="24"/>
                <w:szCs w:val="24"/>
              </w:rPr>
            </w:pPr>
            <w:r>
              <w:rPr>
                <w:rFonts w:ascii="Arial Narrow" w:hAnsi="Arial Narrow"/>
                <w:sz w:val="24"/>
                <w:szCs w:val="24"/>
              </w:rPr>
              <w:t>5) 4 kooli on teinud video kooli väärtuste ja õpetamisviiside kohta.</w:t>
            </w:r>
          </w:p>
          <w:p w:rsidR="0077215F" w:rsidRDefault="0077215F" w:rsidP="00843D7A">
            <w:pPr>
              <w:rPr>
                <w:rFonts w:ascii="Arial Narrow" w:hAnsi="Arial Narrow"/>
                <w:sz w:val="24"/>
                <w:szCs w:val="24"/>
              </w:rPr>
            </w:pPr>
            <w:r>
              <w:rPr>
                <w:rFonts w:ascii="Arial Narrow" w:hAnsi="Arial Narrow"/>
                <w:sz w:val="24"/>
                <w:szCs w:val="24"/>
              </w:rPr>
              <w:t xml:space="preserve">6) Tulevaste esimeste klasside õpilaste vanematele on enne õppeaasta algust juunikuus läbi viidud koolis õppepäev, milles on osalenud vähemalt 200 vanemat. </w:t>
            </w:r>
          </w:p>
          <w:p w:rsidR="00843D7A" w:rsidRDefault="00843D7A" w:rsidP="00843D7A">
            <w:pPr>
              <w:rPr>
                <w:rFonts w:ascii="Arial Narrow" w:hAnsi="Arial Narrow"/>
                <w:sz w:val="24"/>
                <w:szCs w:val="24"/>
              </w:rPr>
            </w:pPr>
          </w:p>
        </w:tc>
        <w:tc>
          <w:tcPr>
            <w:tcW w:w="1985" w:type="dxa"/>
          </w:tcPr>
          <w:p w:rsidR="007612DB" w:rsidRDefault="009266D5" w:rsidP="009D75FF">
            <w:pPr>
              <w:rPr>
                <w:rFonts w:ascii="Arial Narrow" w:hAnsi="Arial Narrow"/>
                <w:sz w:val="24"/>
                <w:szCs w:val="24"/>
              </w:rPr>
            </w:pPr>
            <w:r>
              <w:rPr>
                <w:rFonts w:ascii="Arial Narrow" w:hAnsi="Arial Narrow"/>
                <w:sz w:val="24"/>
                <w:szCs w:val="24"/>
              </w:rPr>
              <w:t>Võrdlev analüüs</w:t>
            </w:r>
          </w:p>
        </w:tc>
      </w:tr>
      <w:tr w:rsidR="007612DB" w:rsidTr="009266D5">
        <w:tc>
          <w:tcPr>
            <w:tcW w:w="490" w:type="dxa"/>
          </w:tcPr>
          <w:p w:rsidR="007612DB" w:rsidRDefault="007612DB" w:rsidP="009D75FF">
            <w:pPr>
              <w:rPr>
                <w:rFonts w:ascii="Arial Narrow" w:hAnsi="Arial Narrow"/>
                <w:sz w:val="24"/>
                <w:szCs w:val="24"/>
              </w:rPr>
            </w:pPr>
          </w:p>
        </w:tc>
        <w:tc>
          <w:tcPr>
            <w:tcW w:w="3111" w:type="dxa"/>
          </w:tcPr>
          <w:p w:rsidR="007612DB" w:rsidRDefault="00757A57" w:rsidP="009D75FF">
            <w:pPr>
              <w:rPr>
                <w:rFonts w:ascii="Arial Narrow" w:hAnsi="Arial Narrow"/>
                <w:sz w:val="24"/>
                <w:szCs w:val="24"/>
              </w:rPr>
            </w:pPr>
            <w:r>
              <w:rPr>
                <w:rFonts w:ascii="Arial Narrow" w:hAnsi="Arial Narrow"/>
                <w:sz w:val="24"/>
                <w:szCs w:val="24"/>
              </w:rPr>
              <w:t>Vanemad on paremini kaasatud hoolekogu töösse.</w:t>
            </w:r>
          </w:p>
        </w:tc>
        <w:tc>
          <w:tcPr>
            <w:tcW w:w="3878" w:type="dxa"/>
          </w:tcPr>
          <w:p w:rsidR="007612DB" w:rsidRDefault="00757A57" w:rsidP="009D75FF">
            <w:pPr>
              <w:rPr>
                <w:rFonts w:ascii="Arial Narrow" w:hAnsi="Arial Narrow"/>
                <w:sz w:val="24"/>
                <w:szCs w:val="24"/>
              </w:rPr>
            </w:pPr>
            <w:r>
              <w:rPr>
                <w:rFonts w:ascii="Arial Narrow" w:hAnsi="Arial Narrow"/>
                <w:sz w:val="24"/>
                <w:szCs w:val="24"/>
              </w:rPr>
              <w:t>1) Kasutusele on võetud uus hoolekogu liikmete valimise kord.</w:t>
            </w:r>
          </w:p>
          <w:p w:rsidR="00757A57" w:rsidRDefault="00757A57" w:rsidP="009D75FF">
            <w:pPr>
              <w:rPr>
                <w:rFonts w:ascii="Arial Narrow" w:hAnsi="Arial Narrow"/>
                <w:sz w:val="24"/>
                <w:szCs w:val="24"/>
              </w:rPr>
            </w:pPr>
            <w:r>
              <w:rPr>
                <w:rFonts w:ascii="Arial Narrow" w:hAnsi="Arial Narrow"/>
                <w:sz w:val="24"/>
                <w:szCs w:val="24"/>
              </w:rPr>
              <w:t>2) Hoolekogu liikmed on valitud e-valimiste kaudu.</w:t>
            </w:r>
          </w:p>
          <w:p w:rsidR="00757A57" w:rsidRDefault="00757A57" w:rsidP="009D75FF">
            <w:pPr>
              <w:rPr>
                <w:rFonts w:ascii="Arial Narrow" w:hAnsi="Arial Narrow"/>
                <w:sz w:val="24"/>
                <w:szCs w:val="24"/>
              </w:rPr>
            </w:pPr>
            <w:r>
              <w:rPr>
                <w:rFonts w:ascii="Arial Narrow" w:hAnsi="Arial Narrow"/>
                <w:sz w:val="24"/>
                <w:szCs w:val="24"/>
              </w:rPr>
              <w:t>3) hoolekogud korraldavad ühe ülekoolilise ürituse õppeaastas (kokku 8 üritust).</w:t>
            </w:r>
          </w:p>
          <w:p w:rsidR="00757A57" w:rsidRDefault="00E13C8E" w:rsidP="00757A57">
            <w:pPr>
              <w:rPr>
                <w:rFonts w:ascii="Calibri" w:hAnsi="Calibri"/>
                <w:color w:val="000000"/>
                <w:sz w:val="22"/>
                <w:szCs w:val="22"/>
              </w:rPr>
            </w:pPr>
            <w:r>
              <w:rPr>
                <w:rFonts w:ascii="Arial Narrow" w:hAnsi="Arial Narrow"/>
                <w:sz w:val="24"/>
                <w:szCs w:val="24"/>
              </w:rPr>
              <w:t>4) hoolekogud korraldavad koostöös vabaühendustega</w:t>
            </w:r>
            <w:r w:rsidR="00757A57">
              <w:rPr>
                <w:rFonts w:ascii="Calibri" w:hAnsi="Calibri"/>
                <w:color w:val="000000"/>
                <w:sz w:val="22"/>
                <w:szCs w:val="22"/>
              </w:rPr>
              <w:t xml:space="preserve"> õppeaasta vältel </w:t>
            </w:r>
            <w:r>
              <w:rPr>
                <w:rFonts w:ascii="Calibri" w:hAnsi="Calibri"/>
                <w:color w:val="000000"/>
                <w:sz w:val="22"/>
                <w:szCs w:val="22"/>
              </w:rPr>
              <w:t>k</w:t>
            </w:r>
            <w:r w:rsidR="00757A57">
              <w:rPr>
                <w:rFonts w:ascii="Calibri" w:hAnsi="Calibri"/>
                <w:color w:val="000000"/>
                <w:sz w:val="22"/>
                <w:szCs w:val="22"/>
              </w:rPr>
              <w:t xml:space="preserve">arjäärisuunitlusega kohtumisi ja õppekäike </w:t>
            </w:r>
            <w:r>
              <w:rPr>
                <w:rFonts w:ascii="Calibri" w:hAnsi="Calibri"/>
                <w:color w:val="000000"/>
                <w:sz w:val="22"/>
                <w:szCs w:val="22"/>
              </w:rPr>
              <w:t>(kokku 16 kahe õppeaasta vältel).</w:t>
            </w:r>
          </w:p>
          <w:p w:rsidR="00E13C8E" w:rsidRDefault="00E13C8E" w:rsidP="00757A57">
            <w:pPr>
              <w:rPr>
                <w:rFonts w:ascii="Calibri" w:hAnsi="Calibri"/>
                <w:color w:val="000000"/>
              </w:rPr>
            </w:pPr>
          </w:p>
          <w:p w:rsidR="00757A57" w:rsidRDefault="00757A57" w:rsidP="009D75FF">
            <w:pPr>
              <w:rPr>
                <w:rFonts w:ascii="Arial Narrow" w:hAnsi="Arial Narrow"/>
                <w:sz w:val="24"/>
                <w:szCs w:val="24"/>
              </w:rPr>
            </w:pPr>
          </w:p>
        </w:tc>
        <w:tc>
          <w:tcPr>
            <w:tcW w:w="1985" w:type="dxa"/>
          </w:tcPr>
          <w:p w:rsidR="007612DB" w:rsidRDefault="009266D5" w:rsidP="009D75FF">
            <w:pPr>
              <w:rPr>
                <w:rFonts w:ascii="Arial Narrow" w:hAnsi="Arial Narrow"/>
                <w:sz w:val="24"/>
                <w:szCs w:val="24"/>
              </w:rPr>
            </w:pPr>
            <w:r>
              <w:rPr>
                <w:rFonts w:ascii="Arial Narrow" w:hAnsi="Arial Narrow"/>
                <w:sz w:val="24"/>
                <w:szCs w:val="24"/>
              </w:rPr>
              <w:lastRenderedPageBreak/>
              <w:t>Võrdlev analüüs</w:t>
            </w:r>
          </w:p>
        </w:tc>
      </w:tr>
      <w:tr w:rsidR="007612DB" w:rsidTr="009266D5">
        <w:tc>
          <w:tcPr>
            <w:tcW w:w="490" w:type="dxa"/>
          </w:tcPr>
          <w:p w:rsidR="007612DB" w:rsidRDefault="007612DB" w:rsidP="009D75FF">
            <w:pPr>
              <w:rPr>
                <w:rFonts w:ascii="Arial Narrow" w:hAnsi="Arial Narrow"/>
                <w:sz w:val="24"/>
                <w:szCs w:val="24"/>
              </w:rPr>
            </w:pPr>
          </w:p>
        </w:tc>
        <w:tc>
          <w:tcPr>
            <w:tcW w:w="3111" w:type="dxa"/>
          </w:tcPr>
          <w:p w:rsidR="007612DB" w:rsidRDefault="00615E3F" w:rsidP="009D75FF">
            <w:pPr>
              <w:rPr>
                <w:rFonts w:ascii="Arial Narrow" w:hAnsi="Arial Narrow"/>
                <w:sz w:val="24"/>
                <w:szCs w:val="24"/>
              </w:rPr>
            </w:pPr>
            <w:r>
              <w:rPr>
                <w:rFonts w:ascii="Arial Narrow" w:hAnsi="Arial Narrow"/>
                <w:sz w:val="24"/>
                <w:szCs w:val="24"/>
              </w:rPr>
              <w:t>Vanemate huvid on paremini esindatud</w:t>
            </w:r>
          </w:p>
        </w:tc>
        <w:tc>
          <w:tcPr>
            <w:tcW w:w="3878" w:type="dxa"/>
          </w:tcPr>
          <w:p w:rsidR="00E13C8E" w:rsidRDefault="00E13C8E" w:rsidP="00E13C8E">
            <w:pPr>
              <w:rPr>
                <w:rFonts w:ascii="Arial Narrow" w:hAnsi="Arial Narrow"/>
                <w:color w:val="000000"/>
                <w:sz w:val="24"/>
                <w:szCs w:val="24"/>
              </w:rPr>
            </w:pPr>
            <w:r w:rsidRPr="00E13C8E">
              <w:rPr>
                <w:rFonts w:ascii="Arial Narrow" w:hAnsi="Arial Narrow"/>
                <w:color w:val="000000"/>
                <w:sz w:val="24"/>
                <w:szCs w:val="24"/>
              </w:rPr>
              <w:t xml:space="preserve">1) </w:t>
            </w:r>
            <w:r w:rsidR="00B45F16">
              <w:rPr>
                <w:rFonts w:ascii="Arial Narrow" w:hAnsi="Arial Narrow"/>
                <w:color w:val="000000"/>
                <w:sz w:val="24"/>
                <w:szCs w:val="24"/>
              </w:rPr>
              <w:t>M</w:t>
            </w:r>
            <w:r>
              <w:rPr>
                <w:rFonts w:ascii="Arial Narrow" w:hAnsi="Arial Narrow"/>
                <w:color w:val="000000"/>
                <w:sz w:val="24"/>
                <w:szCs w:val="24"/>
              </w:rPr>
              <w:t>oodustatud on hoolekogu laiendatud kogu</w:t>
            </w:r>
            <w:r w:rsidR="00B45F16">
              <w:rPr>
                <w:rFonts w:ascii="Arial Narrow" w:hAnsi="Arial Narrow"/>
                <w:color w:val="000000"/>
                <w:sz w:val="24"/>
                <w:szCs w:val="24"/>
              </w:rPr>
              <w:t>, kuhu kuulub iga klassi esindaja (laiendatud hoolekogu on arutanud küsimusi enne hoolekogu koosolekut).</w:t>
            </w:r>
          </w:p>
          <w:p w:rsidR="007612DB" w:rsidRPr="00E13C8E" w:rsidRDefault="00B45F16" w:rsidP="00E13C8E">
            <w:pPr>
              <w:rPr>
                <w:rFonts w:ascii="Arial Narrow" w:hAnsi="Arial Narrow"/>
                <w:color w:val="000000"/>
                <w:sz w:val="24"/>
                <w:szCs w:val="24"/>
              </w:rPr>
            </w:pPr>
            <w:r>
              <w:rPr>
                <w:rFonts w:ascii="Arial Narrow" w:hAnsi="Arial Narrow"/>
                <w:color w:val="000000"/>
                <w:sz w:val="24"/>
                <w:szCs w:val="24"/>
              </w:rPr>
              <w:t xml:space="preserve">2) </w:t>
            </w:r>
            <w:r w:rsidR="00E13C8E" w:rsidRPr="00E13C8E">
              <w:rPr>
                <w:rFonts w:ascii="Arial Narrow" w:hAnsi="Arial Narrow"/>
                <w:color w:val="000000"/>
                <w:sz w:val="24"/>
                <w:szCs w:val="24"/>
              </w:rPr>
              <w:t xml:space="preserve">Koolide juurde </w:t>
            </w:r>
            <w:r w:rsidR="00E13C8E">
              <w:rPr>
                <w:rFonts w:ascii="Arial Narrow" w:hAnsi="Arial Narrow"/>
                <w:color w:val="000000"/>
                <w:sz w:val="24"/>
                <w:szCs w:val="24"/>
              </w:rPr>
              <w:t>on moodustatud</w:t>
            </w:r>
            <w:r w:rsidR="00E13C8E" w:rsidRPr="00E13C8E">
              <w:rPr>
                <w:rFonts w:ascii="Arial Narrow" w:hAnsi="Arial Narrow"/>
                <w:color w:val="000000"/>
                <w:sz w:val="24"/>
                <w:szCs w:val="24"/>
              </w:rPr>
              <w:t xml:space="preserve"> </w:t>
            </w:r>
            <w:r w:rsidR="00E13C8E">
              <w:rPr>
                <w:rFonts w:ascii="Arial Narrow" w:hAnsi="Arial Narrow"/>
                <w:color w:val="000000"/>
                <w:sz w:val="24"/>
                <w:szCs w:val="24"/>
              </w:rPr>
              <w:t>nõukoda</w:t>
            </w:r>
            <w:r w:rsidR="00E13C8E" w:rsidRPr="00E13C8E">
              <w:rPr>
                <w:rFonts w:ascii="Arial Narrow" w:hAnsi="Arial Narrow"/>
                <w:color w:val="000000"/>
                <w:sz w:val="24"/>
                <w:szCs w:val="24"/>
              </w:rPr>
              <w:t xml:space="preserve">, </w:t>
            </w:r>
            <w:r w:rsidR="00E13C8E">
              <w:rPr>
                <w:rFonts w:ascii="Arial Narrow" w:hAnsi="Arial Narrow"/>
                <w:color w:val="000000"/>
                <w:sz w:val="24"/>
                <w:szCs w:val="24"/>
              </w:rPr>
              <w:t>mis</w:t>
            </w:r>
            <w:r w:rsidR="00E13C8E" w:rsidRPr="00E13C8E">
              <w:rPr>
                <w:rFonts w:ascii="Arial Narrow" w:hAnsi="Arial Narrow"/>
                <w:color w:val="000000"/>
                <w:sz w:val="24"/>
                <w:szCs w:val="24"/>
              </w:rPr>
              <w:t xml:space="preserve"> annab koolile tagasidet õppekava täitmise praktikast vanemate </w:t>
            </w:r>
            <w:r w:rsidR="00E13C8E">
              <w:rPr>
                <w:rFonts w:ascii="Arial Narrow" w:hAnsi="Arial Narrow"/>
                <w:color w:val="000000"/>
                <w:sz w:val="24"/>
                <w:szCs w:val="24"/>
              </w:rPr>
              <w:t>hinnangul</w:t>
            </w:r>
            <w:r w:rsidR="00E13C8E" w:rsidRPr="00E13C8E">
              <w:rPr>
                <w:rFonts w:ascii="Arial Narrow" w:hAnsi="Arial Narrow"/>
                <w:color w:val="000000"/>
                <w:sz w:val="24"/>
                <w:szCs w:val="24"/>
              </w:rPr>
              <w:t xml:space="preserve"> </w:t>
            </w:r>
            <w:r w:rsidR="00E13C8E">
              <w:rPr>
                <w:rFonts w:ascii="Arial Narrow" w:hAnsi="Arial Narrow"/>
                <w:color w:val="000000"/>
                <w:sz w:val="24"/>
                <w:szCs w:val="24"/>
              </w:rPr>
              <w:t>(nõukoda on käinud koos veerandis üks kord).</w:t>
            </w:r>
          </w:p>
        </w:tc>
        <w:tc>
          <w:tcPr>
            <w:tcW w:w="1985" w:type="dxa"/>
          </w:tcPr>
          <w:p w:rsidR="007612DB" w:rsidRDefault="009266D5" w:rsidP="009D75FF">
            <w:pPr>
              <w:rPr>
                <w:rFonts w:ascii="Arial Narrow" w:hAnsi="Arial Narrow"/>
                <w:sz w:val="24"/>
                <w:szCs w:val="24"/>
              </w:rPr>
            </w:pPr>
            <w:r>
              <w:rPr>
                <w:rFonts w:ascii="Arial Narrow" w:hAnsi="Arial Narrow"/>
                <w:sz w:val="24"/>
                <w:szCs w:val="24"/>
              </w:rPr>
              <w:t>Võrdlev analüüs</w:t>
            </w:r>
          </w:p>
        </w:tc>
      </w:tr>
      <w:tr w:rsidR="007612DB" w:rsidTr="009266D5">
        <w:tc>
          <w:tcPr>
            <w:tcW w:w="490" w:type="dxa"/>
          </w:tcPr>
          <w:p w:rsidR="007612DB" w:rsidRDefault="007612DB" w:rsidP="009D75FF">
            <w:pPr>
              <w:rPr>
                <w:rFonts w:ascii="Arial Narrow" w:hAnsi="Arial Narrow"/>
                <w:sz w:val="24"/>
                <w:szCs w:val="24"/>
              </w:rPr>
            </w:pPr>
          </w:p>
        </w:tc>
        <w:tc>
          <w:tcPr>
            <w:tcW w:w="3111" w:type="dxa"/>
          </w:tcPr>
          <w:p w:rsidR="007612DB" w:rsidRDefault="00B45F16" w:rsidP="009D75FF">
            <w:pPr>
              <w:rPr>
                <w:rFonts w:ascii="Arial Narrow" w:hAnsi="Arial Narrow"/>
                <w:sz w:val="24"/>
                <w:szCs w:val="24"/>
              </w:rPr>
            </w:pPr>
            <w:r>
              <w:rPr>
                <w:rFonts w:ascii="Arial Narrow" w:hAnsi="Arial Narrow"/>
                <w:sz w:val="24"/>
                <w:szCs w:val="24"/>
              </w:rPr>
              <w:t>Kooli ja kogukonna koostöö on paranenud ja suurenenud on ühtekuuluvustunne.</w:t>
            </w:r>
          </w:p>
        </w:tc>
        <w:tc>
          <w:tcPr>
            <w:tcW w:w="3878" w:type="dxa"/>
          </w:tcPr>
          <w:p w:rsidR="007612DB" w:rsidRDefault="00B45F16" w:rsidP="00B45F16">
            <w:pPr>
              <w:rPr>
                <w:rFonts w:ascii="Arial Narrow" w:hAnsi="Arial Narrow"/>
                <w:sz w:val="24"/>
                <w:szCs w:val="24"/>
              </w:rPr>
            </w:pPr>
            <w:r>
              <w:rPr>
                <w:rFonts w:ascii="Arial Narrow" w:hAnsi="Arial Narrow"/>
                <w:sz w:val="24"/>
                <w:szCs w:val="24"/>
              </w:rPr>
              <w:t>1) Üks kord õppeaastas on viidud paralleelklasside õpilaste vanematele läbi õppepäev (osalenud on vähemalt 1200 vanemat).</w:t>
            </w:r>
          </w:p>
          <w:p w:rsidR="00B45F16" w:rsidRDefault="00B45F16" w:rsidP="00B45F16">
            <w:pPr>
              <w:rPr>
                <w:rFonts w:ascii="Arial Narrow" w:hAnsi="Arial Narrow"/>
                <w:sz w:val="24"/>
                <w:szCs w:val="24"/>
              </w:rPr>
            </w:pPr>
            <w:r>
              <w:rPr>
                <w:rFonts w:ascii="Arial Narrow" w:hAnsi="Arial Narrow"/>
                <w:sz w:val="24"/>
                <w:szCs w:val="24"/>
              </w:rPr>
              <w:t>2) Kogukonna korraldatud avatud üritusel on tutvustatud ja tunnustatud koolide loovtöö tegijaid ja juhendajaid.</w:t>
            </w:r>
          </w:p>
          <w:p w:rsidR="00B45F16" w:rsidRPr="00E13C8E" w:rsidRDefault="00B45F16" w:rsidP="00B45F16">
            <w:pPr>
              <w:rPr>
                <w:rFonts w:ascii="Arial Narrow" w:hAnsi="Arial Narrow"/>
                <w:sz w:val="24"/>
                <w:szCs w:val="24"/>
              </w:rPr>
            </w:pPr>
            <w:r>
              <w:rPr>
                <w:rFonts w:ascii="Arial Narrow" w:hAnsi="Arial Narrow"/>
                <w:sz w:val="24"/>
                <w:szCs w:val="24"/>
              </w:rPr>
              <w:t>3) Kord veerandis toimub klassi õpilaste vanemate ümarlaud.</w:t>
            </w:r>
          </w:p>
        </w:tc>
        <w:tc>
          <w:tcPr>
            <w:tcW w:w="1985" w:type="dxa"/>
          </w:tcPr>
          <w:p w:rsidR="007612DB" w:rsidRDefault="009266D5" w:rsidP="009D75FF">
            <w:pPr>
              <w:rPr>
                <w:rFonts w:ascii="Arial Narrow" w:hAnsi="Arial Narrow"/>
                <w:sz w:val="24"/>
                <w:szCs w:val="24"/>
              </w:rPr>
            </w:pPr>
            <w:r>
              <w:rPr>
                <w:rFonts w:ascii="Arial Narrow" w:hAnsi="Arial Narrow"/>
                <w:sz w:val="24"/>
                <w:szCs w:val="24"/>
              </w:rPr>
              <w:t>Võrdlev analüüs</w:t>
            </w:r>
          </w:p>
        </w:tc>
      </w:tr>
      <w:tr w:rsidR="00876502" w:rsidTr="009266D5">
        <w:tc>
          <w:tcPr>
            <w:tcW w:w="490" w:type="dxa"/>
          </w:tcPr>
          <w:p w:rsidR="00876502" w:rsidRDefault="00876502" w:rsidP="009D75FF">
            <w:pPr>
              <w:rPr>
                <w:rFonts w:ascii="Arial Narrow" w:hAnsi="Arial Narrow"/>
                <w:sz w:val="24"/>
                <w:szCs w:val="24"/>
              </w:rPr>
            </w:pPr>
          </w:p>
        </w:tc>
        <w:tc>
          <w:tcPr>
            <w:tcW w:w="3111" w:type="dxa"/>
          </w:tcPr>
          <w:p w:rsidR="00876502" w:rsidRDefault="00945155" w:rsidP="009D75FF">
            <w:pPr>
              <w:rPr>
                <w:rFonts w:ascii="Arial Narrow" w:hAnsi="Arial Narrow"/>
                <w:sz w:val="24"/>
                <w:szCs w:val="24"/>
              </w:rPr>
            </w:pPr>
            <w:r>
              <w:rPr>
                <w:rFonts w:ascii="Arial Narrow" w:hAnsi="Arial Narrow"/>
                <w:sz w:val="24"/>
                <w:szCs w:val="24"/>
              </w:rPr>
              <w:t>Klassijuhatajate oskused koosolekute ja rühmatööde juhtimisel on paranenud.</w:t>
            </w:r>
          </w:p>
        </w:tc>
        <w:tc>
          <w:tcPr>
            <w:tcW w:w="3878" w:type="dxa"/>
          </w:tcPr>
          <w:p w:rsidR="00876502" w:rsidRDefault="00945155" w:rsidP="009D75FF">
            <w:pPr>
              <w:rPr>
                <w:rFonts w:ascii="Arial Narrow" w:hAnsi="Arial Narrow"/>
                <w:sz w:val="24"/>
                <w:szCs w:val="24"/>
              </w:rPr>
            </w:pPr>
            <w:r>
              <w:rPr>
                <w:rFonts w:ascii="Arial Narrow" w:hAnsi="Arial Narrow"/>
                <w:sz w:val="24"/>
                <w:szCs w:val="24"/>
              </w:rPr>
              <w:t>100 klassijuhatajat on läbinud koolituse.</w:t>
            </w:r>
          </w:p>
        </w:tc>
        <w:tc>
          <w:tcPr>
            <w:tcW w:w="1985" w:type="dxa"/>
          </w:tcPr>
          <w:p w:rsidR="00876502" w:rsidRDefault="009266D5" w:rsidP="009D75FF">
            <w:pPr>
              <w:rPr>
                <w:rFonts w:ascii="Arial Narrow" w:hAnsi="Arial Narrow"/>
                <w:sz w:val="24"/>
                <w:szCs w:val="24"/>
              </w:rPr>
            </w:pPr>
            <w:r>
              <w:rPr>
                <w:rFonts w:ascii="Arial Narrow" w:hAnsi="Arial Narrow"/>
                <w:sz w:val="24"/>
                <w:szCs w:val="24"/>
              </w:rPr>
              <w:t>Võrdlev analüüs</w:t>
            </w:r>
          </w:p>
        </w:tc>
      </w:tr>
      <w:tr w:rsidR="00876502" w:rsidTr="009266D5">
        <w:tc>
          <w:tcPr>
            <w:tcW w:w="490" w:type="dxa"/>
          </w:tcPr>
          <w:p w:rsidR="00876502" w:rsidRDefault="00876502" w:rsidP="009D75FF">
            <w:pPr>
              <w:rPr>
                <w:rFonts w:ascii="Arial Narrow" w:hAnsi="Arial Narrow"/>
                <w:sz w:val="24"/>
                <w:szCs w:val="24"/>
              </w:rPr>
            </w:pPr>
          </w:p>
        </w:tc>
        <w:tc>
          <w:tcPr>
            <w:tcW w:w="3111" w:type="dxa"/>
          </w:tcPr>
          <w:p w:rsidR="00876502" w:rsidRDefault="00852DC1" w:rsidP="009D75FF">
            <w:pPr>
              <w:rPr>
                <w:rFonts w:ascii="Arial Narrow" w:hAnsi="Arial Narrow"/>
                <w:sz w:val="24"/>
                <w:szCs w:val="24"/>
              </w:rPr>
            </w:pPr>
            <w:r>
              <w:rPr>
                <w:rFonts w:ascii="Arial Narrow" w:hAnsi="Arial Narrow"/>
                <w:sz w:val="24"/>
                <w:szCs w:val="24"/>
              </w:rPr>
              <w:t>Kooli ja kogukonna koostöö on teadlikum.</w:t>
            </w:r>
          </w:p>
        </w:tc>
        <w:tc>
          <w:tcPr>
            <w:tcW w:w="3878" w:type="dxa"/>
          </w:tcPr>
          <w:p w:rsidR="00876502" w:rsidRDefault="00C40184" w:rsidP="00C40184">
            <w:pPr>
              <w:rPr>
                <w:rFonts w:ascii="Arial Narrow" w:hAnsi="Arial Narrow"/>
                <w:sz w:val="24"/>
                <w:szCs w:val="24"/>
              </w:rPr>
            </w:pPr>
            <w:r>
              <w:rPr>
                <w:rFonts w:ascii="Arial Narrow" w:hAnsi="Arial Narrow"/>
                <w:sz w:val="24"/>
                <w:szCs w:val="24"/>
              </w:rPr>
              <w:t>On v</w:t>
            </w:r>
            <w:r w:rsidR="00852DC1">
              <w:rPr>
                <w:rFonts w:ascii="Arial Narrow" w:hAnsi="Arial Narrow"/>
                <w:sz w:val="24"/>
                <w:szCs w:val="24"/>
              </w:rPr>
              <w:t>alminud trükis kooli ja kogukonna koostöö kogemustest ja headest tavadest nii Eestis kui ka mujal maailmas.</w:t>
            </w:r>
          </w:p>
        </w:tc>
        <w:tc>
          <w:tcPr>
            <w:tcW w:w="1985" w:type="dxa"/>
          </w:tcPr>
          <w:p w:rsidR="00876502" w:rsidRDefault="009266D5" w:rsidP="009D75FF">
            <w:pPr>
              <w:rPr>
                <w:rFonts w:ascii="Arial Narrow" w:hAnsi="Arial Narrow"/>
                <w:sz w:val="24"/>
                <w:szCs w:val="24"/>
              </w:rPr>
            </w:pPr>
            <w:r>
              <w:rPr>
                <w:rFonts w:ascii="Arial Narrow" w:hAnsi="Arial Narrow"/>
                <w:sz w:val="24"/>
                <w:szCs w:val="24"/>
              </w:rPr>
              <w:t>Võrdlev analüüs</w:t>
            </w:r>
          </w:p>
        </w:tc>
      </w:tr>
      <w:tr w:rsidR="00D972FE" w:rsidTr="009266D5">
        <w:tc>
          <w:tcPr>
            <w:tcW w:w="490" w:type="dxa"/>
          </w:tcPr>
          <w:p w:rsidR="00D972FE" w:rsidRDefault="00D972FE" w:rsidP="009D75FF">
            <w:pPr>
              <w:rPr>
                <w:rFonts w:ascii="Arial Narrow" w:hAnsi="Arial Narrow"/>
                <w:sz w:val="24"/>
                <w:szCs w:val="24"/>
              </w:rPr>
            </w:pPr>
          </w:p>
        </w:tc>
        <w:tc>
          <w:tcPr>
            <w:tcW w:w="3111" w:type="dxa"/>
          </w:tcPr>
          <w:p w:rsidR="00D972FE" w:rsidRDefault="00852DC1" w:rsidP="00852DC1">
            <w:pPr>
              <w:rPr>
                <w:rFonts w:ascii="Arial Narrow" w:hAnsi="Arial Narrow"/>
                <w:sz w:val="24"/>
                <w:szCs w:val="24"/>
              </w:rPr>
            </w:pPr>
            <w:r>
              <w:rPr>
                <w:rFonts w:ascii="Arial Narrow" w:hAnsi="Arial Narrow"/>
                <w:sz w:val="24"/>
                <w:szCs w:val="24"/>
              </w:rPr>
              <w:t>Vanemate rahulolu kooli tegevusse kaasatusega on uuritud.</w:t>
            </w:r>
          </w:p>
        </w:tc>
        <w:tc>
          <w:tcPr>
            <w:tcW w:w="3878" w:type="dxa"/>
          </w:tcPr>
          <w:p w:rsidR="00D972FE" w:rsidRDefault="00C40184" w:rsidP="00852DC1">
            <w:pPr>
              <w:rPr>
                <w:rFonts w:ascii="Arial Narrow" w:hAnsi="Arial Narrow"/>
                <w:sz w:val="24"/>
                <w:szCs w:val="24"/>
              </w:rPr>
            </w:pPr>
            <w:r>
              <w:rPr>
                <w:rFonts w:ascii="Arial Narrow" w:hAnsi="Arial Narrow"/>
                <w:sz w:val="24"/>
                <w:szCs w:val="24"/>
              </w:rPr>
              <w:t>700</w:t>
            </w:r>
            <w:r w:rsidR="00852DC1">
              <w:rPr>
                <w:rFonts w:ascii="Arial Narrow" w:hAnsi="Arial Narrow"/>
                <w:sz w:val="24"/>
                <w:szCs w:val="24"/>
              </w:rPr>
              <w:t xml:space="preserve"> vanema seas on läbi viidud rahuloluküsitlus september – november 2014 ja projekti lõpus.</w:t>
            </w:r>
          </w:p>
        </w:tc>
        <w:tc>
          <w:tcPr>
            <w:tcW w:w="1985" w:type="dxa"/>
          </w:tcPr>
          <w:p w:rsidR="00D972FE" w:rsidRDefault="009266D5" w:rsidP="009D75FF">
            <w:pPr>
              <w:rPr>
                <w:rFonts w:ascii="Arial Narrow" w:hAnsi="Arial Narrow"/>
                <w:sz w:val="24"/>
                <w:szCs w:val="24"/>
              </w:rPr>
            </w:pPr>
            <w:r>
              <w:rPr>
                <w:rFonts w:ascii="Arial Narrow" w:hAnsi="Arial Narrow"/>
                <w:sz w:val="24"/>
                <w:szCs w:val="24"/>
              </w:rPr>
              <w:t>Võrdlev analüüs</w:t>
            </w:r>
          </w:p>
        </w:tc>
      </w:tr>
      <w:tr w:rsidR="00D972FE" w:rsidTr="009266D5">
        <w:tc>
          <w:tcPr>
            <w:tcW w:w="490" w:type="dxa"/>
          </w:tcPr>
          <w:p w:rsidR="00D972FE" w:rsidRDefault="00D972FE" w:rsidP="009D75FF">
            <w:pPr>
              <w:rPr>
                <w:rFonts w:ascii="Arial Narrow" w:hAnsi="Arial Narrow"/>
                <w:sz w:val="24"/>
                <w:szCs w:val="24"/>
              </w:rPr>
            </w:pPr>
          </w:p>
        </w:tc>
        <w:tc>
          <w:tcPr>
            <w:tcW w:w="3111" w:type="dxa"/>
          </w:tcPr>
          <w:p w:rsidR="00D972FE" w:rsidRDefault="0082161A" w:rsidP="0082161A">
            <w:pPr>
              <w:rPr>
                <w:rFonts w:ascii="Arial Narrow" w:hAnsi="Arial Narrow"/>
                <w:sz w:val="24"/>
                <w:szCs w:val="24"/>
              </w:rPr>
            </w:pPr>
            <w:r>
              <w:rPr>
                <w:rFonts w:ascii="Arial Narrow" w:hAnsi="Arial Narrow"/>
                <w:sz w:val="24"/>
                <w:szCs w:val="24"/>
              </w:rPr>
              <w:t>Õpetajate Lehes on avaldatud artiklid kogukonna ja kooli koostööst.</w:t>
            </w:r>
          </w:p>
        </w:tc>
        <w:tc>
          <w:tcPr>
            <w:tcW w:w="3878" w:type="dxa"/>
          </w:tcPr>
          <w:p w:rsidR="00D972FE" w:rsidRDefault="0082161A" w:rsidP="009D75FF">
            <w:pPr>
              <w:rPr>
                <w:rFonts w:ascii="Arial Narrow" w:hAnsi="Arial Narrow"/>
                <w:sz w:val="24"/>
                <w:szCs w:val="24"/>
              </w:rPr>
            </w:pPr>
            <w:r>
              <w:rPr>
                <w:rFonts w:ascii="Arial Narrow" w:hAnsi="Arial Narrow"/>
                <w:sz w:val="24"/>
                <w:szCs w:val="24"/>
              </w:rPr>
              <w:t>Õpetajate Lehes on avaldatud vähemalt 4 artiklit.</w:t>
            </w:r>
          </w:p>
        </w:tc>
        <w:tc>
          <w:tcPr>
            <w:tcW w:w="1985" w:type="dxa"/>
          </w:tcPr>
          <w:p w:rsidR="00D972FE" w:rsidRDefault="009266D5" w:rsidP="009D75FF">
            <w:pPr>
              <w:rPr>
                <w:rFonts w:ascii="Arial Narrow" w:hAnsi="Arial Narrow"/>
                <w:sz w:val="24"/>
                <w:szCs w:val="24"/>
              </w:rPr>
            </w:pPr>
            <w:r>
              <w:rPr>
                <w:rFonts w:ascii="Arial Narrow" w:hAnsi="Arial Narrow"/>
                <w:sz w:val="24"/>
                <w:szCs w:val="24"/>
              </w:rPr>
              <w:t>Võrdlev analüüs</w:t>
            </w:r>
          </w:p>
        </w:tc>
      </w:tr>
    </w:tbl>
    <w:p w:rsidR="009D75FF" w:rsidRDefault="009D75FF" w:rsidP="009D75FF"/>
    <w:p w:rsidR="0014050A" w:rsidRDefault="0014050A" w:rsidP="00D01AB9"/>
    <w:p w:rsidR="009D75FF" w:rsidRPr="008300BD" w:rsidRDefault="009D75FF" w:rsidP="0090341B">
      <w:pPr>
        <w:pStyle w:val="Heading1"/>
        <w:numPr>
          <w:ilvl w:val="0"/>
          <w:numId w:val="8"/>
        </w:numPr>
        <w:spacing w:before="0"/>
        <w:rPr>
          <w:rFonts w:ascii="Arial Narrow" w:hAnsi="Arial Narrow" w:cs="Times New Roman"/>
          <w:color w:val="auto"/>
          <w:sz w:val="24"/>
          <w:szCs w:val="24"/>
        </w:rPr>
      </w:pPr>
      <w:r w:rsidRPr="008300BD">
        <w:rPr>
          <w:rFonts w:ascii="Arial Narrow" w:hAnsi="Arial Narrow" w:cs="Times New Roman"/>
          <w:color w:val="auto"/>
          <w:sz w:val="24"/>
          <w:szCs w:val="24"/>
        </w:rPr>
        <w:t>Probleemi, tegevus</w:t>
      </w:r>
      <w:r w:rsidR="00804C26" w:rsidRPr="008300BD">
        <w:rPr>
          <w:rFonts w:ascii="Arial Narrow" w:hAnsi="Arial Narrow" w:cs="Times New Roman"/>
          <w:color w:val="auto"/>
          <w:sz w:val="24"/>
          <w:szCs w:val="24"/>
        </w:rPr>
        <w:t>t</w:t>
      </w:r>
      <w:r w:rsidRPr="008300BD">
        <w:rPr>
          <w:rFonts w:ascii="Arial Narrow" w:hAnsi="Arial Narrow" w:cs="Times New Roman"/>
          <w:color w:val="auto"/>
          <w:sz w:val="24"/>
          <w:szCs w:val="24"/>
        </w:rPr>
        <w:t>e ja tulemus</w:t>
      </w:r>
      <w:r w:rsidR="00804C26" w:rsidRPr="008300BD">
        <w:rPr>
          <w:rFonts w:ascii="Arial Narrow" w:hAnsi="Arial Narrow" w:cs="Times New Roman"/>
          <w:color w:val="auto"/>
          <w:sz w:val="24"/>
          <w:szCs w:val="24"/>
        </w:rPr>
        <w:t>t</w:t>
      </w:r>
      <w:r w:rsidRPr="008300BD">
        <w:rPr>
          <w:rFonts w:ascii="Arial Narrow" w:hAnsi="Arial Narrow" w:cs="Times New Roman"/>
          <w:color w:val="auto"/>
          <w:sz w:val="24"/>
          <w:szCs w:val="24"/>
        </w:rPr>
        <w:t>e sidusus</w:t>
      </w:r>
      <w:r w:rsidR="00A615E8" w:rsidRPr="008300BD">
        <w:rPr>
          <w:rFonts w:ascii="Arial Narrow" w:hAnsi="Arial Narrow" w:cs="Times New Roman"/>
          <w:color w:val="auto"/>
          <w:sz w:val="24"/>
          <w:szCs w:val="24"/>
        </w:rPr>
        <w:t xml:space="preserve"> (näidata projekti probleemi, tegevuste</w:t>
      </w:r>
      <w:r w:rsidR="00941E57" w:rsidRPr="008300BD">
        <w:rPr>
          <w:rFonts w:ascii="Arial Narrow" w:hAnsi="Arial Narrow" w:cs="Times New Roman"/>
          <w:color w:val="auto"/>
          <w:sz w:val="24"/>
          <w:szCs w:val="24"/>
        </w:rPr>
        <w:t xml:space="preserve"> ja tulemuste omavahelist sidusust)</w:t>
      </w:r>
      <w:r w:rsidR="00A615E8" w:rsidRPr="008300BD">
        <w:rPr>
          <w:rFonts w:ascii="Arial Narrow" w:hAnsi="Arial Narrow" w:cs="Times New Roman"/>
          <w:color w:val="auto"/>
          <w:sz w:val="24"/>
          <w:szCs w:val="24"/>
        </w:rPr>
        <w:t>.</w:t>
      </w:r>
    </w:p>
    <w:tbl>
      <w:tblPr>
        <w:tblStyle w:val="TableGrid"/>
        <w:tblW w:w="0" w:type="auto"/>
        <w:tblLook w:val="04A0"/>
      </w:tblPr>
      <w:tblGrid>
        <w:gridCol w:w="9570"/>
      </w:tblGrid>
      <w:tr w:rsidR="009D75FF" w:rsidRPr="008300BD" w:rsidTr="009D75FF">
        <w:tc>
          <w:tcPr>
            <w:tcW w:w="9570" w:type="dxa"/>
          </w:tcPr>
          <w:p w:rsidR="00A3385D" w:rsidRPr="00A3385D" w:rsidRDefault="00A3385D">
            <w:pPr>
              <w:rPr>
                <w:rFonts w:ascii="Arial Narrow" w:hAnsi="Arial Narrow"/>
                <w:sz w:val="24"/>
                <w:szCs w:val="24"/>
              </w:rPr>
            </w:pPr>
          </w:p>
          <w:p w:rsidR="00A3385D" w:rsidRDefault="00A3385D" w:rsidP="00F706A3">
            <w:pPr>
              <w:jc w:val="both"/>
              <w:rPr>
                <w:rFonts w:ascii="Arial Narrow" w:hAnsi="Arial Narrow"/>
                <w:sz w:val="24"/>
                <w:szCs w:val="24"/>
              </w:rPr>
            </w:pPr>
            <w:r>
              <w:rPr>
                <w:rFonts w:ascii="Arial Narrow" w:hAnsi="Arial Narrow"/>
                <w:sz w:val="24"/>
                <w:szCs w:val="24"/>
              </w:rPr>
              <w:t>Oleme projekti koostamisel eesmärgiks seadnud õpilaste õpimotivatsiooni</w:t>
            </w:r>
            <w:r w:rsidR="00F706A3">
              <w:rPr>
                <w:rFonts w:ascii="Arial Narrow" w:hAnsi="Arial Narrow"/>
                <w:sz w:val="24"/>
                <w:szCs w:val="24"/>
              </w:rPr>
              <w:t xml:space="preserve"> tõstmise</w:t>
            </w:r>
            <w:r>
              <w:rPr>
                <w:rFonts w:ascii="Arial Narrow" w:hAnsi="Arial Narrow"/>
                <w:sz w:val="24"/>
                <w:szCs w:val="24"/>
              </w:rPr>
              <w:t>, õpihuvi</w:t>
            </w:r>
            <w:r w:rsidR="00F706A3">
              <w:rPr>
                <w:rFonts w:ascii="Arial Narrow" w:hAnsi="Arial Narrow"/>
                <w:sz w:val="24"/>
                <w:szCs w:val="24"/>
              </w:rPr>
              <w:t xml:space="preserve"> suurendamise</w:t>
            </w:r>
            <w:r>
              <w:rPr>
                <w:rFonts w:ascii="Arial Narrow" w:hAnsi="Arial Narrow"/>
                <w:sz w:val="24"/>
                <w:szCs w:val="24"/>
              </w:rPr>
              <w:t xml:space="preserve">, õpilase, õpetaja ja vanema </w:t>
            </w:r>
            <w:r w:rsidR="00F706A3">
              <w:rPr>
                <w:rFonts w:ascii="Arial Narrow" w:hAnsi="Arial Narrow"/>
                <w:sz w:val="24"/>
                <w:szCs w:val="24"/>
              </w:rPr>
              <w:t>suhete parandamise</w:t>
            </w:r>
            <w:r>
              <w:rPr>
                <w:rFonts w:ascii="Arial Narrow" w:hAnsi="Arial Narrow"/>
                <w:sz w:val="24"/>
                <w:szCs w:val="24"/>
              </w:rPr>
              <w:t xml:space="preserve"> ning </w:t>
            </w:r>
            <w:r w:rsidR="00F706A3">
              <w:rPr>
                <w:rFonts w:ascii="Arial Narrow" w:hAnsi="Arial Narrow"/>
                <w:sz w:val="24"/>
                <w:szCs w:val="24"/>
              </w:rPr>
              <w:t>õpilaste ja vanemate kaasatuse suurendamise</w:t>
            </w:r>
            <w:r w:rsidR="004A4D5B">
              <w:rPr>
                <w:rFonts w:ascii="Arial Narrow" w:hAnsi="Arial Narrow"/>
                <w:sz w:val="24"/>
                <w:szCs w:val="24"/>
              </w:rPr>
              <w:t xml:space="preserve"> selleks</w:t>
            </w:r>
            <w:r>
              <w:rPr>
                <w:rFonts w:ascii="Arial Narrow" w:hAnsi="Arial Narrow"/>
                <w:sz w:val="24"/>
                <w:szCs w:val="24"/>
              </w:rPr>
              <w:t>, et õpilaste väljalangevus väheneks, õpiedukus paraneks, puudumiste arv väheneks, käitumisprobleeme tekiks vähem, õpilaste eneseusk suureneks.</w:t>
            </w:r>
          </w:p>
          <w:p w:rsidR="00F706A3" w:rsidRDefault="00F706A3" w:rsidP="00F706A3">
            <w:pPr>
              <w:jc w:val="both"/>
              <w:rPr>
                <w:rFonts w:ascii="Arial Narrow" w:hAnsi="Arial Narrow"/>
                <w:sz w:val="24"/>
                <w:szCs w:val="24"/>
              </w:rPr>
            </w:pPr>
          </w:p>
          <w:p w:rsidR="00F706A3" w:rsidRDefault="00F706A3" w:rsidP="00F706A3">
            <w:pPr>
              <w:jc w:val="both"/>
              <w:rPr>
                <w:rFonts w:ascii="Arial Narrow" w:hAnsi="Arial Narrow"/>
                <w:sz w:val="24"/>
                <w:szCs w:val="24"/>
              </w:rPr>
            </w:pPr>
            <w:r>
              <w:rPr>
                <w:rFonts w:ascii="Arial Narrow" w:hAnsi="Arial Narrow"/>
                <w:sz w:val="24"/>
                <w:szCs w:val="24"/>
              </w:rPr>
              <w:t>Projektis oleme tegevused planeerinud kolme allsuuna raames, mis kõik tegelevad õpilaste õpimotivatsiooni tõstmise, õpihuvi suurendamise, õpilase, õpetaja ja vanema suhete parandamise ning õpilaste ja vanemate kaasatuse suurendamisega. Kõik kolm allsuunda baseeruvad tõenduspõhistel praktikatel</w:t>
            </w:r>
            <w:r w:rsidR="00EF3C22">
              <w:rPr>
                <w:rFonts w:ascii="Arial Narrow" w:hAnsi="Arial Narrow"/>
                <w:sz w:val="24"/>
                <w:szCs w:val="24"/>
              </w:rPr>
              <w:t>, mis on kasutusele võetud välisriikides (eelkõige Norras)</w:t>
            </w:r>
            <w:r>
              <w:rPr>
                <w:rFonts w:ascii="Arial Narrow" w:hAnsi="Arial Narrow"/>
                <w:sz w:val="24"/>
                <w:szCs w:val="24"/>
              </w:rPr>
              <w:t>.</w:t>
            </w:r>
          </w:p>
          <w:p w:rsidR="00F706A3" w:rsidRDefault="00F706A3" w:rsidP="00A3385D">
            <w:pPr>
              <w:rPr>
                <w:rFonts w:ascii="Arial Narrow" w:hAnsi="Arial Narrow"/>
                <w:sz w:val="24"/>
                <w:szCs w:val="24"/>
              </w:rPr>
            </w:pPr>
          </w:p>
          <w:p w:rsidR="00F706A3" w:rsidRDefault="00F706A3" w:rsidP="00A3385D">
            <w:pPr>
              <w:rPr>
                <w:rFonts w:ascii="Arial Narrow" w:hAnsi="Arial Narrow"/>
                <w:sz w:val="24"/>
                <w:szCs w:val="24"/>
              </w:rPr>
            </w:pPr>
            <w:r>
              <w:rPr>
                <w:rFonts w:ascii="Arial Narrow" w:hAnsi="Arial Narrow"/>
                <w:sz w:val="24"/>
                <w:szCs w:val="24"/>
              </w:rPr>
              <w:t>Need kolm allsuunda on:</w:t>
            </w:r>
          </w:p>
          <w:p w:rsidR="00F706A3" w:rsidRDefault="00F706A3" w:rsidP="00A3385D">
            <w:pPr>
              <w:rPr>
                <w:rFonts w:ascii="Arial Narrow" w:hAnsi="Arial Narrow"/>
                <w:sz w:val="24"/>
                <w:szCs w:val="24"/>
              </w:rPr>
            </w:pPr>
          </w:p>
          <w:p w:rsidR="00F706A3" w:rsidRDefault="00F706A3" w:rsidP="00A3385D">
            <w:pPr>
              <w:rPr>
                <w:rFonts w:ascii="Arial Narrow" w:hAnsi="Arial Narrow"/>
                <w:sz w:val="24"/>
                <w:szCs w:val="24"/>
              </w:rPr>
            </w:pPr>
            <w:r>
              <w:rPr>
                <w:rFonts w:ascii="Arial Narrow" w:hAnsi="Arial Narrow"/>
                <w:sz w:val="24"/>
                <w:szCs w:val="24"/>
              </w:rPr>
              <w:t>1) uus lähenemine – uus koolikultuur</w:t>
            </w:r>
          </w:p>
          <w:p w:rsidR="00F706A3" w:rsidRDefault="00F706A3" w:rsidP="00A3385D">
            <w:pPr>
              <w:rPr>
                <w:rFonts w:ascii="Arial Narrow" w:hAnsi="Arial Narrow"/>
                <w:sz w:val="24"/>
                <w:szCs w:val="24"/>
              </w:rPr>
            </w:pPr>
          </w:p>
          <w:p w:rsidR="00F706A3" w:rsidRDefault="00F706A3" w:rsidP="00A3385D">
            <w:pPr>
              <w:rPr>
                <w:rFonts w:ascii="Arial Narrow" w:hAnsi="Arial Narrow"/>
                <w:sz w:val="24"/>
                <w:szCs w:val="24"/>
              </w:rPr>
            </w:pPr>
            <w:r>
              <w:rPr>
                <w:rFonts w:ascii="Arial Narrow" w:hAnsi="Arial Narrow"/>
                <w:sz w:val="24"/>
                <w:szCs w:val="24"/>
              </w:rPr>
              <w:t>2) uus lähenemine –</w:t>
            </w:r>
            <w:r w:rsidR="00D72240">
              <w:rPr>
                <w:rFonts w:ascii="Arial Narrow" w:hAnsi="Arial Narrow"/>
                <w:sz w:val="24"/>
                <w:szCs w:val="24"/>
              </w:rPr>
              <w:t xml:space="preserve"> uus klassikultuur</w:t>
            </w:r>
          </w:p>
          <w:p w:rsidR="00F706A3" w:rsidRDefault="00F706A3" w:rsidP="00A3385D">
            <w:pPr>
              <w:rPr>
                <w:rFonts w:ascii="Arial Narrow" w:hAnsi="Arial Narrow"/>
                <w:sz w:val="24"/>
                <w:szCs w:val="24"/>
              </w:rPr>
            </w:pPr>
          </w:p>
          <w:p w:rsidR="00F706A3" w:rsidRDefault="00F706A3" w:rsidP="00A3385D">
            <w:pPr>
              <w:rPr>
                <w:rFonts w:ascii="Arial Narrow" w:hAnsi="Arial Narrow"/>
                <w:sz w:val="24"/>
                <w:szCs w:val="24"/>
              </w:rPr>
            </w:pPr>
            <w:r>
              <w:rPr>
                <w:rFonts w:ascii="Arial Narrow" w:hAnsi="Arial Narrow"/>
                <w:sz w:val="24"/>
                <w:szCs w:val="24"/>
              </w:rPr>
              <w:t>3) uus lähenemine – uus kogukonnakultuur</w:t>
            </w:r>
          </w:p>
          <w:p w:rsidR="00F706A3" w:rsidRDefault="00F706A3" w:rsidP="00A3385D">
            <w:pPr>
              <w:rPr>
                <w:rFonts w:ascii="Arial Narrow" w:hAnsi="Arial Narrow"/>
                <w:sz w:val="24"/>
                <w:szCs w:val="24"/>
              </w:rPr>
            </w:pPr>
          </w:p>
          <w:p w:rsidR="00F706A3" w:rsidRDefault="00F706A3" w:rsidP="00EF3C22">
            <w:pPr>
              <w:jc w:val="both"/>
              <w:rPr>
                <w:rFonts w:ascii="Arial Narrow" w:hAnsi="Arial Narrow"/>
                <w:sz w:val="24"/>
                <w:szCs w:val="24"/>
              </w:rPr>
            </w:pPr>
            <w:r>
              <w:rPr>
                <w:rFonts w:ascii="Arial Narrow" w:hAnsi="Arial Narrow"/>
                <w:sz w:val="24"/>
                <w:szCs w:val="24"/>
              </w:rPr>
              <w:t>Nii kooli-, klassi- kui kogukonnakultuur on omavahel tihedalt seotud ja on ükste</w:t>
            </w:r>
            <w:r w:rsidR="00D72240">
              <w:rPr>
                <w:rFonts w:ascii="Arial Narrow" w:hAnsi="Arial Narrow"/>
                <w:sz w:val="24"/>
                <w:szCs w:val="24"/>
              </w:rPr>
              <w:t xml:space="preserve">isega hõlmatud. Kuna erinevate allsuundade sihtrühmad ja tegevused </w:t>
            </w:r>
            <w:r w:rsidR="009C2158">
              <w:rPr>
                <w:rFonts w:ascii="Arial Narrow" w:hAnsi="Arial Narrow"/>
                <w:sz w:val="24"/>
                <w:szCs w:val="24"/>
              </w:rPr>
              <w:t xml:space="preserve">on </w:t>
            </w:r>
            <w:r w:rsidR="00D72240">
              <w:rPr>
                <w:rFonts w:ascii="Arial Narrow" w:hAnsi="Arial Narrow"/>
                <w:sz w:val="24"/>
                <w:szCs w:val="24"/>
              </w:rPr>
              <w:t>erinevad, siis oleme need eraldanud kolme allsuuna tegevusteks.</w:t>
            </w:r>
          </w:p>
          <w:p w:rsidR="00F706A3" w:rsidRDefault="00F706A3" w:rsidP="00A3385D">
            <w:pPr>
              <w:rPr>
                <w:rFonts w:ascii="Arial Narrow" w:hAnsi="Arial Narrow"/>
                <w:sz w:val="24"/>
                <w:szCs w:val="24"/>
              </w:rPr>
            </w:pPr>
          </w:p>
          <w:p w:rsidR="00062B07" w:rsidRDefault="00062B07" w:rsidP="00A3385D">
            <w:pPr>
              <w:rPr>
                <w:rFonts w:ascii="Arial Narrow" w:hAnsi="Arial Narrow"/>
                <w:sz w:val="24"/>
                <w:szCs w:val="24"/>
              </w:rPr>
            </w:pPr>
            <w:r>
              <w:rPr>
                <w:rFonts w:ascii="Arial Narrow" w:hAnsi="Arial Narrow"/>
                <w:sz w:val="24"/>
                <w:szCs w:val="24"/>
              </w:rPr>
              <w:t>Kolme allsuunda grupeeritud tegevuste kaudu soovime lahendada järgmisi probleeme:</w:t>
            </w:r>
          </w:p>
          <w:p w:rsidR="00062B07" w:rsidRDefault="00062B07" w:rsidP="00062B07">
            <w:pPr>
              <w:jc w:val="both"/>
              <w:rPr>
                <w:rFonts w:ascii="Arial Narrow" w:hAnsi="Arial Narrow"/>
                <w:sz w:val="24"/>
                <w:szCs w:val="24"/>
              </w:rPr>
            </w:pPr>
            <w:r>
              <w:rPr>
                <w:rFonts w:ascii="Arial Narrow" w:hAnsi="Arial Narrow"/>
                <w:sz w:val="24"/>
                <w:szCs w:val="24"/>
              </w:rPr>
              <w:t xml:space="preserve">koolitee katkestamine enne eriala omandamist, madal õpiedukus, suur puudumiste arv, sagedane käitumisprobleemide esinemine, õpilaste madal eneseusk. Meie projekt on suunatud otseselt </w:t>
            </w:r>
            <w:r w:rsidR="00832AA5">
              <w:rPr>
                <w:rFonts w:ascii="Arial Narrow" w:hAnsi="Arial Narrow"/>
                <w:sz w:val="24"/>
                <w:szCs w:val="24"/>
              </w:rPr>
              <w:t xml:space="preserve">taotlusvooru </w:t>
            </w:r>
            <w:r>
              <w:rPr>
                <w:rFonts w:ascii="Arial Narrow" w:hAnsi="Arial Narrow"/>
                <w:sz w:val="24"/>
                <w:szCs w:val="24"/>
              </w:rPr>
              <w:t>1. alasuuna eesmärkide teostamisele</w:t>
            </w:r>
            <w:r w:rsidR="00832AA5">
              <w:rPr>
                <w:rFonts w:ascii="Arial Narrow" w:hAnsi="Arial Narrow"/>
                <w:sz w:val="24"/>
                <w:szCs w:val="24"/>
              </w:rPr>
              <w:t xml:space="preserve"> läbi erinevate tegevuste.</w:t>
            </w:r>
          </w:p>
          <w:p w:rsidR="00062B07" w:rsidRDefault="00062B07" w:rsidP="00A3385D">
            <w:pPr>
              <w:rPr>
                <w:rFonts w:ascii="Arial Narrow" w:hAnsi="Arial Narrow"/>
                <w:sz w:val="24"/>
                <w:szCs w:val="24"/>
              </w:rPr>
            </w:pPr>
          </w:p>
          <w:p w:rsidR="00EF3C22" w:rsidRDefault="00EF3C22" w:rsidP="00A3385D">
            <w:pPr>
              <w:rPr>
                <w:rFonts w:ascii="Arial Narrow" w:hAnsi="Arial Narrow"/>
                <w:sz w:val="24"/>
                <w:szCs w:val="24"/>
              </w:rPr>
            </w:pPr>
            <w:r>
              <w:rPr>
                <w:rFonts w:ascii="Arial Narrow" w:hAnsi="Arial Narrow"/>
                <w:sz w:val="24"/>
                <w:szCs w:val="24"/>
              </w:rPr>
              <w:t xml:space="preserve">Järgnevalt kirjeldame kolme allsuuna tegevusi, </w:t>
            </w:r>
            <w:r w:rsidR="00AE4571">
              <w:rPr>
                <w:rFonts w:ascii="Arial Narrow" w:hAnsi="Arial Narrow"/>
                <w:sz w:val="24"/>
                <w:szCs w:val="24"/>
              </w:rPr>
              <w:t>eesmärk</w:t>
            </w:r>
            <w:r w:rsidR="00832AA5">
              <w:rPr>
                <w:rFonts w:ascii="Arial Narrow" w:hAnsi="Arial Narrow"/>
                <w:sz w:val="24"/>
                <w:szCs w:val="24"/>
              </w:rPr>
              <w:t xml:space="preserve">e ja oodatavat mõju probleemide </w:t>
            </w:r>
            <w:r w:rsidR="00AE4571">
              <w:rPr>
                <w:rFonts w:ascii="Arial Narrow" w:hAnsi="Arial Narrow"/>
                <w:sz w:val="24"/>
                <w:szCs w:val="24"/>
              </w:rPr>
              <w:t>põhjustele.</w:t>
            </w:r>
          </w:p>
          <w:p w:rsidR="00AE4571" w:rsidRDefault="00AE4571" w:rsidP="00A3385D">
            <w:pPr>
              <w:rPr>
                <w:rFonts w:ascii="Arial Narrow" w:hAnsi="Arial Narrow"/>
                <w:sz w:val="24"/>
                <w:szCs w:val="24"/>
              </w:rPr>
            </w:pPr>
          </w:p>
          <w:p w:rsidR="00AE4571" w:rsidRDefault="00AE4571" w:rsidP="00A3385D">
            <w:pPr>
              <w:rPr>
                <w:rFonts w:ascii="Arial Narrow" w:hAnsi="Arial Narrow"/>
                <w:sz w:val="24"/>
                <w:szCs w:val="24"/>
              </w:rPr>
            </w:pPr>
            <w:r>
              <w:rPr>
                <w:rFonts w:ascii="Arial Narrow" w:hAnsi="Arial Narrow"/>
                <w:sz w:val="24"/>
                <w:szCs w:val="24"/>
              </w:rPr>
              <w:t>I Uus lähenemine – uus koolikultuur</w:t>
            </w:r>
          </w:p>
          <w:p w:rsidR="00AE4571" w:rsidRDefault="00AE4571" w:rsidP="00A3385D">
            <w:pPr>
              <w:rPr>
                <w:rFonts w:ascii="Arial Narrow" w:hAnsi="Arial Narrow"/>
                <w:sz w:val="24"/>
                <w:szCs w:val="24"/>
              </w:rPr>
            </w:pPr>
          </w:p>
          <w:p w:rsidR="00B01124" w:rsidRDefault="00B01124" w:rsidP="00A3385D">
            <w:pPr>
              <w:rPr>
                <w:rFonts w:ascii="Arial Narrow" w:hAnsi="Arial Narrow"/>
                <w:sz w:val="24"/>
                <w:szCs w:val="24"/>
              </w:rPr>
            </w:pPr>
            <w:r>
              <w:rPr>
                <w:rFonts w:ascii="Arial Narrow" w:hAnsi="Arial Narrow"/>
                <w:sz w:val="24"/>
                <w:szCs w:val="24"/>
              </w:rPr>
              <w:t>Erinevate</w:t>
            </w:r>
            <w:r w:rsidR="001865CC">
              <w:rPr>
                <w:rFonts w:ascii="Arial Narrow" w:hAnsi="Arial Narrow"/>
                <w:sz w:val="24"/>
                <w:szCs w:val="24"/>
              </w:rPr>
              <w:t xml:space="preserve">s allsuundades on rõhuasetus erinevate probleemidega tegelemisel. Koolikultuuri parandamisel tegeleme eelkõige õpilaste ja õpetajate suhete parandamisega. </w:t>
            </w:r>
          </w:p>
          <w:p w:rsidR="00AE4571" w:rsidRDefault="00AE4571" w:rsidP="00A3385D">
            <w:pPr>
              <w:rPr>
                <w:rFonts w:ascii="Arial Narrow" w:hAnsi="Arial Narrow"/>
                <w:sz w:val="24"/>
                <w:szCs w:val="24"/>
              </w:rPr>
            </w:pPr>
          </w:p>
          <w:p w:rsidR="00283D33" w:rsidRDefault="001865CC" w:rsidP="00A93D85">
            <w:pPr>
              <w:jc w:val="both"/>
              <w:rPr>
                <w:rFonts w:ascii="Arial Narrow" w:hAnsi="Arial Narrow"/>
                <w:sz w:val="24"/>
                <w:szCs w:val="24"/>
              </w:rPr>
            </w:pPr>
            <w:r>
              <w:rPr>
                <w:rFonts w:ascii="Arial Narrow" w:hAnsi="Arial Narrow"/>
                <w:sz w:val="24"/>
                <w:szCs w:val="24"/>
              </w:rPr>
              <w:t xml:space="preserve">Õpilaste ja õpetajate suhete parandamiseks ja koolikultuuri muutmiseks toome Eestisse </w:t>
            </w:r>
            <w:r w:rsidR="008D7D34">
              <w:rPr>
                <w:rFonts w:ascii="Arial Narrow" w:hAnsi="Arial Narrow"/>
                <w:sz w:val="24"/>
                <w:szCs w:val="24"/>
              </w:rPr>
              <w:t>rahvusvah</w:t>
            </w:r>
            <w:r w:rsidR="00283D33">
              <w:rPr>
                <w:rFonts w:ascii="Arial Narrow" w:hAnsi="Arial Narrow"/>
                <w:sz w:val="24"/>
                <w:szCs w:val="24"/>
              </w:rPr>
              <w:t>e</w:t>
            </w:r>
            <w:r w:rsidR="008D7D34">
              <w:rPr>
                <w:rFonts w:ascii="Arial Narrow" w:hAnsi="Arial Narrow"/>
                <w:sz w:val="24"/>
                <w:szCs w:val="24"/>
              </w:rPr>
              <w:t xml:space="preserve">liste uuringute </w:t>
            </w:r>
            <w:r w:rsidR="00A93D85">
              <w:rPr>
                <w:rFonts w:ascii="Arial Narrow" w:hAnsi="Arial Narrow"/>
                <w:sz w:val="24"/>
                <w:szCs w:val="24"/>
              </w:rPr>
              <w:t xml:space="preserve">tulemuste </w:t>
            </w:r>
            <w:r w:rsidR="008D7D34">
              <w:rPr>
                <w:rFonts w:ascii="Arial Narrow" w:hAnsi="Arial Narrow"/>
                <w:sz w:val="24"/>
                <w:szCs w:val="24"/>
              </w:rPr>
              <w:t>alusel Norras väljatöötatud õppekeskkonna ja pedagoogilise analüüsi mudeli (LP-mudel), mis</w:t>
            </w:r>
            <w:r w:rsidR="00964765">
              <w:rPr>
                <w:rFonts w:ascii="Arial Narrow" w:hAnsi="Arial Narrow"/>
                <w:sz w:val="24"/>
                <w:szCs w:val="24"/>
              </w:rPr>
              <w:t xml:space="preserve"> </w:t>
            </w:r>
            <w:r w:rsidR="00964765" w:rsidRPr="00964765">
              <w:rPr>
                <w:rFonts w:ascii="Arial Narrow" w:hAnsi="Arial Narrow"/>
                <w:sz w:val="24"/>
                <w:szCs w:val="24"/>
              </w:rPr>
              <w:t>keskendub kooli õppekeskkonna parandamisele</w:t>
            </w:r>
            <w:r w:rsidR="00964765">
              <w:rPr>
                <w:rFonts w:ascii="Arial Narrow" w:hAnsi="Arial Narrow"/>
                <w:sz w:val="24"/>
                <w:szCs w:val="24"/>
              </w:rPr>
              <w:t xml:space="preserve"> </w:t>
            </w:r>
            <w:r w:rsidR="00964765" w:rsidRPr="00964765">
              <w:rPr>
                <w:rFonts w:ascii="Arial Narrow" w:hAnsi="Arial Narrow"/>
                <w:sz w:val="24"/>
                <w:szCs w:val="24"/>
              </w:rPr>
              <w:t>ja koolis esinevate käitumisprobleemide lahendamisele, toetudes nii teoreetilistele</w:t>
            </w:r>
            <w:r w:rsidR="00964765">
              <w:rPr>
                <w:rFonts w:ascii="Arial Narrow" w:hAnsi="Arial Narrow"/>
                <w:sz w:val="24"/>
                <w:szCs w:val="24"/>
              </w:rPr>
              <w:t xml:space="preserve"> </w:t>
            </w:r>
            <w:r w:rsidR="00964765" w:rsidRPr="00964765">
              <w:rPr>
                <w:rFonts w:ascii="Arial Narrow" w:hAnsi="Arial Narrow"/>
                <w:sz w:val="24"/>
                <w:szCs w:val="24"/>
              </w:rPr>
              <w:t>teadmistele kui empiirilistele uurimustele käitumisprobleemidest ning probleemse</w:t>
            </w:r>
            <w:r w:rsidR="00964765">
              <w:rPr>
                <w:rFonts w:ascii="Arial Narrow" w:hAnsi="Arial Narrow"/>
                <w:sz w:val="24"/>
                <w:szCs w:val="24"/>
              </w:rPr>
              <w:t xml:space="preserve"> </w:t>
            </w:r>
            <w:r w:rsidR="00964765" w:rsidRPr="00964765">
              <w:rPr>
                <w:rFonts w:ascii="Arial Narrow" w:hAnsi="Arial Narrow"/>
                <w:sz w:val="24"/>
                <w:szCs w:val="24"/>
              </w:rPr>
              <w:t>käitumise ja õppekeskkonna vahelistest seostest.</w:t>
            </w:r>
            <w:r w:rsidR="00964765">
              <w:rPr>
                <w:rFonts w:ascii="Arial Narrow" w:hAnsi="Arial Narrow"/>
                <w:sz w:val="24"/>
                <w:szCs w:val="24"/>
              </w:rPr>
              <w:t xml:space="preserve"> LP-mudel on koostatud lähtudes teaduspõhistest teadmistest õppekeskkonna arendamise ja muutmise ning koolides probleemse käitumise ennetamise ja vähendamise võimalustest.</w:t>
            </w:r>
          </w:p>
          <w:p w:rsidR="00964765" w:rsidRDefault="00964765">
            <w:pPr>
              <w:rPr>
                <w:rFonts w:ascii="Arial Narrow" w:hAnsi="Arial Narrow"/>
                <w:sz w:val="24"/>
                <w:szCs w:val="24"/>
              </w:rPr>
            </w:pPr>
          </w:p>
          <w:p w:rsidR="00ED2863" w:rsidRDefault="00ED2863" w:rsidP="009C2158">
            <w:pPr>
              <w:jc w:val="both"/>
              <w:rPr>
                <w:rFonts w:ascii="Arial Narrow" w:hAnsi="Arial Narrow"/>
                <w:sz w:val="24"/>
                <w:szCs w:val="24"/>
              </w:rPr>
            </w:pPr>
            <w:r>
              <w:rPr>
                <w:rFonts w:ascii="Arial Narrow" w:hAnsi="Arial Narrow"/>
                <w:sz w:val="24"/>
                <w:szCs w:val="24"/>
              </w:rPr>
              <w:t xml:space="preserve">Erinevate uuringute kohaselt võib </w:t>
            </w:r>
            <w:r w:rsidRPr="00ED2863">
              <w:rPr>
                <w:rFonts w:ascii="Arial Narrow" w:hAnsi="Arial Narrow"/>
                <w:sz w:val="24"/>
                <w:szCs w:val="24"/>
              </w:rPr>
              <w:t>kooli</w:t>
            </w:r>
            <w:r>
              <w:rPr>
                <w:rFonts w:ascii="Arial Narrow" w:hAnsi="Arial Narrow"/>
                <w:sz w:val="24"/>
                <w:szCs w:val="24"/>
              </w:rPr>
              <w:t>s esineda mitmeid</w:t>
            </w:r>
            <w:r w:rsidRPr="00ED2863">
              <w:rPr>
                <w:rFonts w:ascii="Arial Narrow" w:hAnsi="Arial Narrow"/>
                <w:sz w:val="24"/>
                <w:szCs w:val="24"/>
              </w:rPr>
              <w:t xml:space="preserve"> riskitegu</w:t>
            </w:r>
            <w:r>
              <w:rPr>
                <w:rFonts w:ascii="Arial Narrow" w:hAnsi="Arial Narrow"/>
                <w:sz w:val="24"/>
                <w:szCs w:val="24"/>
              </w:rPr>
              <w:t>reid</w:t>
            </w:r>
            <w:r w:rsidRPr="00ED2863">
              <w:rPr>
                <w:rFonts w:ascii="Arial Narrow" w:hAnsi="Arial Narrow"/>
                <w:sz w:val="24"/>
                <w:szCs w:val="24"/>
              </w:rPr>
              <w:t>. See tähendab, et koolis võib esineda</w:t>
            </w:r>
            <w:r>
              <w:rPr>
                <w:rFonts w:ascii="Arial Narrow" w:hAnsi="Arial Narrow"/>
                <w:sz w:val="24"/>
                <w:szCs w:val="24"/>
              </w:rPr>
              <w:t xml:space="preserve"> </w:t>
            </w:r>
            <w:r w:rsidRPr="00ED2863">
              <w:rPr>
                <w:rFonts w:ascii="Arial Narrow" w:hAnsi="Arial Narrow"/>
                <w:sz w:val="24"/>
                <w:szCs w:val="24"/>
              </w:rPr>
              <w:t>tegureid, mille tõttu käitumisprobleemid tekivad, püsivad ja suurenevad. Järgnevalt</w:t>
            </w:r>
            <w:r>
              <w:rPr>
                <w:rFonts w:ascii="Arial Narrow" w:hAnsi="Arial Narrow"/>
                <w:sz w:val="24"/>
                <w:szCs w:val="24"/>
              </w:rPr>
              <w:t xml:space="preserve"> </w:t>
            </w:r>
            <w:r w:rsidRPr="00ED2863">
              <w:rPr>
                <w:rFonts w:ascii="Arial Narrow" w:hAnsi="Arial Narrow"/>
                <w:sz w:val="24"/>
                <w:szCs w:val="24"/>
              </w:rPr>
              <w:t>on esitatud kõige olulisemad neist riskiteguritest:</w:t>
            </w:r>
          </w:p>
          <w:p w:rsidR="00ED2863" w:rsidRPr="00ED2863" w:rsidRDefault="00ED2863" w:rsidP="00ED2863">
            <w:pPr>
              <w:rPr>
                <w:rFonts w:ascii="Arial Narrow" w:hAnsi="Arial Narrow"/>
                <w:sz w:val="24"/>
                <w:szCs w:val="24"/>
              </w:rPr>
            </w:pPr>
          </w:p>
          <w:p w:rsidR="00ED2863" w:rsidRPr="00ED2863" w:rsidRDefault="00ED2863" w:rsidP="00ED2863">
            <w:pPr>
              <w:rPr>
                <w:rFonts w:ascii="Arial Narrow" w:hAnsi="Arial Narrow"/>
                <w:sz w:val="24"/>
                <w:szCs w:val="24"/>
              </w:rPr>
            </w:pPr>
            <w:r w:rsidRPr="00ED2863">
              <w:rPr>
                <w:rFonts w:ascii="Arial Narrow" w:hAnsi="Arial Narrow"/>
                <w:sz w:val="24"/>
                <w:szCs w:val="24"/>
              </w:rPr>
              <w:t>• Õppetöö vähene struktureeritus, õpilaste vähene kaasamine ning osalemine õppetöös</w:t>
            </w:r>
          </w:p>
          <w:p w:rsidR="00ED2863" w:rsidRPr="00ED2863" w:rsidRDefault="00ED2863" w:rsidP="00ED2863">
            <w:pPr>
              <w:rPr>
                <w:rFonts w:ascii="Arial Narrow" w:hAnsi="Arial Narrow"/>
                <w:sz w:val="24"/>
                <w:szCs w:val="24"/>
              </w:rPr>
            </w:pPr>
            <w:r w:rsidRPr="00ED2863">
              <w:rPr>
                <w:rFonts w:ascii="Arial Narrow" w:hAnsi="Arial Narrow"/>
                <w:sz w:val="24"/>
                <w:szCs w:val="24"/>
              </w:rPr>
              <w:t>• Ebaselged reeglid ja reeglite ebajärjekindel täitmine</w:t>
            </w:r>
          </w:p>
          <w:p w:rsidR="00ED2863" w:rsidRPr="00ED2863" w:rsidRDefault="00ED2863" w:rsidP="00ED2863">
            <w:pPr>
              <w:rPr>
                <w:rFonts w:ascii="Arial Narrow" w:hAnsi="Arial Narrow"/>
                <w:sz w:val="24"/>
                <w:szCs w:val="24"/>
              </w:rPr>
            </w:pPr>
            <w:r w:rsidRPr="00ED2863">
              <w:rPr>
                <w:rFonts w:ascii="Arial Narrow" w:hAnsi="Arial Narrow"/>
                <w:sz w:val="24"/>
                <w:szCs w:val="24"/>
              </w:rPr>
              <w:t>• Halvad õpilase ja õpetaja vahelised suhted</w:t>
            </w:r>
          </w:p>
          <w:p w:rsidR="00ED2863" w:rsidRPr="00ED2863" w:rsidRDefault="00ED2863" w:rsidP="00ED2863">
            <w:pPr>
              <w:rPr>
                <w:rFonts w:ascii="Arial Narrow" w:hAnsi="Arial Narrow"/>
                <w:sz w:val="24"/>
                <w:szCs w:val="24"/>
              </w:rPr>
            </w:pPr>
            <w:r w:rsidRPr="00ED2863">
              <w:rPr>
                <w:rFonts w:ascii="Arial Narrow" w:hAnsi="Arial Narrow"/>
                <w:sz w:val="24"/>
                <w:szCs w:val="24"/>
              </w:rPr>
              <w:t>• Õpilaste ebapiisav seotus kooliga ja negatiivne suhtumine õppimisse</w:t>
            </w:r>
          </w:p>
          <w:p w:rsidR="00ED2863" w:rsidRPr="00ED2863" w:rsidRDefault="00ED2863" w:rsidP="00ED2863">
            <w:pPr>
              <w:rPr>
                <w:rFonts w:ascii="Arial Narrow" w:hAnsi="Arial Narrow"/>
                <w:sz w:val="24"/>
                <w:szCs w:val="24"/>
              </w:rPr>
            </w:pPr>
            <w:r w:rsidRPr="00ED2863">
              <w:rPr>
                <w:rFonts w:ascii="Arial Narrow" w:hAnsi="Arial Narrow"/>
                <w:sz w:val="24"/>
                <w:szCs w:val="24"/>
              </w:rPr>
              <w:t>• Halvad õpilastevahelised suhted</w:t>
            </w:r>
          </w:p>
          <w:p w:rsidR="00ED2863" w:rsidRPr="00ED2863" w:rsidRDefault="00ED2863" w:rsidP="00ED2863">
            <w:pPr>
              <w:rPr>
                <w:rFonts w:ascii="Arial Narrow" w:hAnsi="Arial Narrow"/>
                <w:sz w:val="24"/>
                <w:szCs w:val="24"/>
              </w:rPr>
            </w:pPr>
            <w:r w:rsidRPr="00ED2863">
              <w:rPr>
                <w:rFonts w:ascii="Arial Narrow" w:hAnsi="Arial Narrow"/>
                <w:sz w:val="24"/>
                <w:szCs w:val="24"/>
              </w:rPr>
              <w:t>• Konfliktne ja mittetoetav klassikeskkond</w:t>
            </w:r>
          </w:p>
          <w:p w:rsidR="00964765" w:rsidRDefault="00ED2863" w:rsidP="00ED2863">
            <w:pPr>
              <w:rPr>
                <w:rFonts w:ascii="Arial Narrow" w:hAnsi="Arial Narrow"/>
                <w:sz w:val="24"/>
                <w:szCs w:val="24"/>
              </w:rPr>
            </w:pPr>
            <w:r w:rsidRPr="00ED2863">
              <w:rPr>
                <w:rFonts w:ascii="Arial Narrow" w:hAnsi="Arial Narrow"/>
                <w:sz w:val="24"/>
                <w:szCs w:val="24"/>
              </w:rPr>
              <w:t>• Ühiste reeglite ja normide vähesus koolis</w:t>
            </w:r>
          </w:p>
          <w:p w:rsidR="00283D33" w:rsidRDefault="00ED2863">
            <w:pPr>
              <w:rPr>
                <w:rFonts w:ascii="Arial Narrow" w:hAnsi="Arial Narrow"/>
                <w:sz w:val="24"/>
                <w:szCs w:val="24"/>
              </w:rPr>
            </w:pPr>
            <w:r w:rsidRPr="00ED2863">
              <w:rPr>
                <w:rFonts w:ascii="Arial Narrow" w:hAnsi="Arial Narrow"/>
                <w:sz w:val="24"/>
                <w:szCs w:val="24"/>
              </w:rPr>
              <w:t>(</w:t>
            </w:r>
            <w:proofErr w:type="spellStart"/>
            <w:r w:rsidRPr="00ED2863">
              <w:rPr>
                <w:rFonts w:ascii="Arial Narrow" w:hAnsi="Arial Narrow"/>
                <w:sz w:val="24"/>
                <w:szCs w:val="24"/>
              </w:rPr>
              <w:t>Rutter</w:t>
            </w:r>
            <w:proofErr w:type="spellEnd"/>
            <w:r w:rsidRPr="00ED2863">
              <w:rPr>
                <w:rFonts w:ascii="Arial Narrow" w:hAnsi="Arial Narrow"/>
                <w:sz w:val="24"/>
                <w:szCs w:val="24"/>
              </w:rPr>
              <w:t xml:space="preserve"> 1998)</w:t>
            </w:r>
          </w:p>
          <w:p w:rsidR="00ED2863" w:rsidRDefault="00ED2863">
            <w:pPr>
              <w:rPr>
                <w:rFonts w:ascii="Arial Narrow" w:hAnsi="Arial Narrow"/>
                <w:sz w:val="24"/>
                <w:szCs w:val="24"/>
              </w:rPr>
            </w:pPr>
          </w:p>
          <w:p w:rsidR="00ED2863" w:rsidRDefault="00ED2863" w:rsidP="00F248E3">
            <w:pPr>
              <w:jc w:val="both"/>
              <w:rPr>
                <w:rFonts w:ascii="Arial Narrow" w:hAnsi="Arial Narrow"/>
                <w:sz w:val="24"/>
                <w:szCs w:val="24"/>
              </w:rPr>
            </w:pPr>
            <w:r w:rsidRPr="00ED2863">
              <w:rPr>
                <w:rFonts w:ascii="Arial Narrow" w:hAnsi="Arial Narrow"/>
                <w:sz w:val="24"/>
                <w:szCs w:val="24"/>
              </w:rPr>
              <w:t>Õpilased</w:t>
            </w:r>
            <w:r>
              <w:rPr>
                <w:rFonts w:ascii="Arial Narrow" w:hAnsi="Arial Narrow"/>
                <w:sz w:val="24"/>
                <w:szCs w:val="24"/>
              </w:rPr>
              <w:t xml:space="preserve"> </w:t>
            </w:r>
            <w:r w:rsidRPr="00ED2863">
              <w:rPr>
                <w:rFonts w:ascii="Arial Narrow" w:hAnsi="Arial Narrow"/>
                <w:sz w:val="24"/>
                <w:szCs w:val="24"/>
              </w:rPr>
              <w:t>käituvad vähem probleemselt ja osalevad õppetöös rohkem, kui neil on õpetajatega</w:t>
            </w:r>
            <w:r>
              <w:rPr>
                <w:rFonts w:ascii="Arial Narrow" w:hAnsi="Arial Narrow"/>
                <w:sz w:val="24"/>
                <w:szCs w:val="24"/>
              </w:rPr>
              <w:t xml:space="preserve"> </w:t>
            </w:r>
            <w:r w:rsidRPr="00ED2863">
              <w:rPr>
                <w:rFonts w:ascii="Arial Narrow" w:hAnsi="Arial Narrow"/>
                <w:sz w:val="24"/>
                <w:szCs w:val="24"/>
              </w:rPr>
              <w:t>head suhted (</w:t>
            </w:r>
            <w:proofErr w:type="spellStart"/>
            <w:r w:rsidRPr="00ED2863">
              <w:rPr>
                <w:rFonts w:ascii="Arial Narrow" w:hAnsi="Arial Narrow"/>
                <w:sz w:val="24"/>
                <w:szCs w:val="24"/>
              </w:rPr>
              <w:t>Nordahl</w:t>
            </w:r>
            <w:proofErr w:type="spellEnd"/>
            <w:r w:rsidRPr="00ED2863">
              <w:rPr>
                <w:rFonts w:ascii="Arial Narrow" w:hAnsi="Arial Narrow"/>
                <w:sz w:val="24"/>
                <w:szCs w:val="24"/>
              </w:rPr>
              <w:t xml:space="preserve"> 2000). PISA uuring näitab ka, et õpilase ja õpetaja vahelised suhted</w:t>
            </w:r>
            <w:r>
              <w:rPr>
                <w:rFonts w:ascii="Arial Narrow" w:hAnsi="Arial Narrow"/>
                <w:sz w:val="24"/>
                <w:szCs w:val="24"/>
              </w:rPr>
              <w:t xml:space="preserve"> </w:t>
            </w:r>
            <w:r w:rsidRPr="00ED2863">
              <w:rPr>
                <w:rFonts w:ascii="Arial Narrow" w:hAnsi="Arial Narrow"/>
                <w:sz w:val="24"/>
                <w:szCs w:val="24"/>
              </w:rPr>
              <w:t>mõjutavad õpilaste tulemusi kesksetes õppeainetes (</w:t>
            </w:r>
            <w:proofErr w:type="spellStart"/>
            <w:r w:rsidRPr="00ED2863">
              <w:rPr>
                <w:rFonts w:ascii="Arial Narrow" w:hAnsi="Arial Narrow"/>
                <w:sz w:val="24"/>
                <w:szCs w:val="24"/>
              </w:rPr>
              <w:t>Kjærnsli</w:t>
            </w:r>
            <w:proofErr w:type="spellEnd"/>
            <w:r w:rsidRPr="00ED2863">
              <w:rPr>
                <w:rFonts w:ascii="Arial Narrow" w:hAnsi="Arial Narrow"/>
                <w:sz w:val="24"/>
                <w:szCs w:val="24"/>
              </w:rPr>
              <w:t xml:space="preserve"> 2004).</w:t>
            </w:r>
          </w:p>
          <w:p w:rsidR="00ED2863" w:rsidRDefault="00ED2863" w:rsidP="00F248E3">
            <w:pPr>
              <w:jc w:val="both"/>
              <w:rPr>
                <w:rFonts w:ascii="Arial Narrow" w:hAnsi="Arial Narrow"/>
                <w:sz w:val="24"/>
                <w:szCs w:val="24"/>
              </w:rPr>
            </w:pPr>
          </w:p>
          <w:p w:rsidR="00ED2863" w:rsidRDefault="00ED2863" w:rsidP="00F248E3">
            <w:pPr>
              <w:jc w:val="both"/>
              <w:rPr>
                <w:rFonts w:ascii="Arial Narrow" w:hAnsi="Arial Narrow"/>
                <w:sz w:val="24"/>
                <w:szCs w:val="24"/>
              </w:rPr>
            </w:pPr>
            <w:r w:rsidRPr="00ED2863">
              <w:rPr>
                <w:rFonts w:ascii="Arial Narrow" w:hAnsi="Arial Narrow"/>
                <w:sz w:val="24"/>
                <w:szCs w:val="24"/>
              </w:rPr>
              <w:t>LP-mudel ei esita juhiseid selle kohta, mida tuleks ette võtta probleemsetes olukordades,</w:t>
            </w:r>
            <w:r w:rsidR="00F248E3">
              <w:rPr>
                <w:rFonts w:ascii="Arial Narrow" w:hAnsi="Arial Narrow"/>
                <w:sz w:val="24"/>
                <w:szCs w:val="24"/>
              </w:rPr>
              <w:t xml:space="preserve"> </w:t>
            </w:r>
            <w:r w:rsidRPr="00ED2863">
              <w:rPr>
                <w:rFonts w:ascii="Arial Narrow" w:hAnsi="Arial Narrow"/>
                <w:sz w:val="24"/>
                <w:szCs w:val="24"/>
              </w:rPr>
              <w:t>millega õpetajad igapäevaselt kokku puutuvad. See on analüüsimudel, mille eesmärk</w:t>
            </w:r>
            <w:r w:rsidR="00F248E3">
              <w:rPr>
                <w:rFonts w:ascii="Arial Narrow" w:hAnsi="Arial Narrow"/>
                <w:sz w:val="24"/>
                <w:szCs w:val="24"/>
              </w:rPr>
              <w:t xml:space="preserve"> </w:t>
            </w:r>
            <w:r w:rsidRPr="00ED2863">
              <w:rPr>
                <w:rFonts w:ascii="Arial Narrow" w:hAnsi="Arial Narrow"/>
                <w:sz w:val="24"/>
                <w:szCs w:val="24"/>
              </w:rPr>
              <w:t>on välja selgitada tegurid, mis koolis käitumis- ja õppimisprobleeme tekitavad,</w:t>
            </w:r>
            <w:r w:rsidR="00F248E3">
              <w:rPr>
                <w:rFonts w:ascii="Arial Narrow" w:hAnsi="Arial Narrow"/>
                <w:sz w:val="24"/>
                <w:szCs w:val="24"/>
              </w:rPr>
              <w:t xml:space="preserve"> </w:t>
            </w:r>
            <w:r w:rsidRPr="00ED2863">
              <w:rPr>
                <w:rFonts w:ascii="Arial Narrow" w:hAnsi="Arial Narrow"/>
                <w:sz w:val="24"/>
                <w:szCs w:val="24"/>
              </w:rPr>
              <w:t>mõjutavad ja probleemide püsimist soodustavad. Lisaks saab mudelit kasutada kooli</w:t>
            </w:r>
            <w:r w:rsidR="00F248E3">
              <w:rPr>
                <w:rFonts w:ascii="Arial Narrow" w:hAnsi="Arial Narrow"/>
                <w:sz w:val="24"/>
                <w:szCs w:val="24"/>
              </w:rPr>
              <w:t xml:space="preserve"> </w:t>
            </w:r>
            <w:r w:rsidRPr="00ED2863">
              <w:rPr>
                <w:rFonts w:ascii="Arial Narrow" w:hAnsi="Arial Narrow"/>
                <w:sz w:val="24"/>
                <w:szCs w:val="24"/>
              </w:rPr>
              <w:t>õppekeskkonna analüüsimiseks ning parandamiseks. Mudelil on selged ühisjooned multisüsteemse</w:t>
            </w:r>
            <w:r w:rsidR="00847D2E">
              <w:rPr>
                <w:rFonts w:ascii="Arial Narrow" w:hAnsi="Arial Narrow"/>
                <w:sz w:val="24"/>
                <w:szCs w:val="24"/>
              </w:rPr>
              <w:t xml:space="preserve"> </w:t>
            </w:r>
            <w:r w:rsidRPr="00ED2863">
              <w:rPr>
                <w:rFonts w:ascii="Arial Narrow" w:hAnsi="Arial Narrow"/>
                <w:sz w:val="24"/>
                <w:szCs w:val="24"/>
              </w:rPr>
              <w:t xml:space="preserve">teraapia (MST </w:t>
            </w:r>
            <w:proofErr w:type="spellStart"/>
            <w:r w:rsidRPr="00ED2863">
              <w:rPr>
                <w:rFonts w:ascii="Arial Narrow" w:hAnsi="Arial Narrow"/>
                <w:sz w:val="24"/>
                <w:szCs w:val="24"/>
              </w:rPr>
              <w:t>Services</w:t>
            </w:r>
            <w:proofErr w:type="spellEnd"/>
            <w:r w:rsidRPr="00ED2863">
              <w:rPr>
                <w:rFonts w:ascii="Arial Narrow" w:hAnsi="Arial Narrow"/>
                <w:sz w:val="24"/>
                <w:szCs w:val="24"/>
              </w:rPr>
              <w:t xml:space="preserve"> 1999) kaardistamismeetoditega, ent LP-mudel on kohandatud</w:t>
            </w:r>
            <w:r w:rsidR="00F248E3">
              <w:rPr>
                <w:rFonts w:ascii="Arial Narrow" w:hAnsi="Arial Narrow"/>
                <w:sz w:val="24"/>
                <w:szCs w:val="24"/>
              </w:rPr>
              <w:t xml:space="preserve"> </w:t>
            </w:r>
            <w:r w:rsidRPr="00ED2863">
              <w:rPr>
                <w:rFonts w:ascii="Arial Narrow" w:hAnsi="Arial Narrow"/>
                <w:sz w:val="24"/>
                <w:szCs w:val="24"/>
              </w:rPr>
              <w:t>just koolidele ning sealsetele probleemidele.</w:t>
            </w:r>
          </w:p>
          <w:p w:rsidR="00F248E3" w:rsidRDefault="00F248E3" w:rsidP="00F248E3">
            <w:pPr>
              <w:jc w:val="both"/>
              <w:rPr>
                <w:rFonts w:ascii="Arial Narrow" w:hAnsi="Arial Narrow"/>
                <w:sz w:val="24"/>
                <w:szCs w:val="24"/>
              </w:rPr>
            </w:pPr>
          </w:p>
          <w:p w:rsidR="00F248E3" w:rsidRDefault="00F248E3" w:rsidP="00F248E3">
            <w:pPr>
              <w:jc w:val="both"/>
              <w:rPr>
                <w:rFonts w:ascii="Arial Narrow" w:hAnsi="Arial Narrow"/>
                <w:sz w:val="24"/>
                <w:szCs w:val="24"/>
              </w:rPr>
            </w:pPr>
            <w:r w:rsidRPr="00F248E3">
              <w:rPr>
                <w:rFonts w:ascii="Arial Narrow" w:hAnsi="Arial Narrow"/>
                <w:sz w:val="24"/>
                <w:szCs w:val="24"/>
              </w:rPr>
              <w:t>LP-mudeli kohaselt tehtud analüüs on eelduseks, et edaspidi saaks koolides rakendada</w:t>
            </w:r>
            <w:r>
              <w:rPr>
                <w:rFonts w:ascii="Arial Narrow" w:hAnsi="Arial Narrow"/>
                <w:sz w:val="24"/>
                <w:szCs w:val="24"/>
              </w:rPr>
              <w:t xml:space="preserve"> </w:t>
            </w:r>
            <w:r w:rsidRPr="00F248E3">
              <w:rPr>
                <w:rFonts w:ascii="Arial Narrow" w:hAnsi="Arial Narrow"/>
                <w:sz w:val="24"/>
                <w:szCs w:val="24"/>
              </w:rPr>
              <w:t xml:space="preserve">konkreetseid ja </w:t>
            </w:r>
            <w:r w:rsidRPr="00F248E3">
              <w:rPr>
                <w:rFonts w:ascii="Arial Narrow" w:hAnsi="Arial Narrow"/>
                <w:sz w:val="24"/>
                <w:szCs w:val="24"/>
              </w:rPr>
              <w:lastRenderedPageBreak/>
              <w:t>tõhusaid meetmeid soodsa õppekeskkonna loomiseks, õpilaste õpitulemuste</w:t>
            </w:r>
            <w:r>
              <w:rPr>
                <w:rFonts w:ascii="Arial Narrow" w:hAnsi="Arial Narrow"/>
                <w:sz w:val="24"/>
                <w:szCs w:val="24"/>
              </w:rPr>
              <w:t xml:space="preserve"> </w:t>
            </w:r>
            <w:r w:rsidRPr="00F248E3">
              <w:rPr>
                <w:rFonts w:ascii="Arial Narrow" w:hAnsi="Arial Narrow"/>
                <w:sz w:val="24"/>
                <w:szCs w:val="24"/>
              </w:rPr>
              <w:t>parandamiseks ning käitumisprobleemide ennetamiseks ja vähendamiseks. Süsteemiteooria</w:t>
            </w:r>
            <w:r>
              <w:rPr>
                <w:rFonts w:ascii="Arial Narrow" w:hAnsi="Arial Narrow"/>
                <w:sz w:val="24"/>
                <w:szCs w:val="24"/>
              </w:rPr>
              <w:t xml:space="preserve"> </w:t>
            </w:r>
            <w:r w:rsidRPr="00F248E3">
              <w:rPr>
                <w:rFonts w:ascii="Arial Narrow" w:hAnsi="Arial Narrow"/>
                <w:sz w:val="24"/>
                <w:szCs w:val="24"/>
              </w:rPr>
              <w:t>peab oluliseks indiviidi ja keskkonna vahelist vastasmõju ning seetõttu peaksid</w:t>
            </w:r>
            <w:r>
              <w:rPr>
                <w:rFonts w:ascii="Arial Narrow" w:hAnsi="Arial Narrow"/>
                <w:sz w:val="24"/>
                <w:szCs w:val="24"/>
              </w:rPr>
              <w:t xml:space="preserve"> </w:t>
            </w:r>
            <w:r w:rsidRPr="00F248E3">
              <w:rPr>
                <w:rFonts w:ascii="Arial Narrow" w:hAnsi="Arial Narrow"/>
                <w:sz w:val="24"/>
                <w:szCs w:val="24"/>
              </w:rPr>
              <w:t>rakendatavad pedagoogilised meetmed võimalikult palju vähendama probleemset</w:t>
            </w:r>
            <w:r>
              <w:rPr>
                <w:rFonts w:ascii="Arial Narrow" w:hAnsi="Arial Narrow"/>
                <w:sz w:val="24"/>
                <w:szCs w:val="24"/>
              </w:rPr>
              <w:t xml:space="preserve"> </w:t>
            </w:r>
            <w:r w:rsidRPr="00F248E3">
              <w:rPr>
                <w:rFonts w:ascii="Arial Narrow" w:hAnsi="Arial Narrow"/>
                <w:sz w:val="24"/>
                <w:szCs w:val="24"/>
              </w:rPr>
              <w:t>käitumist ning ebasoodsat õppekeskkonda ja nende püsimist soodustavate tegurite mõju. Analüüsimudel aitab välja selgitada, mida teha, milliseid meetmeid rakendada ja kuidas</w:t>
            </w:r>
            <w:r>
              <w:rPr>
                <w:rFonts w:ascii="Arial Narrow" w:hAnsi="Arial Narrow"/>
                <w:sz w:val="24"/>
                <w:szCs w:val="24"/>
              </w:rPr>
              <w:t xml:space="preserve"> </w:t>
            </w:r>
            <w:r w:rsidRPr="00F248E3">
              <w:rPr>
                <w:rFonts w:ascii="Arial Narrow" w:hAnsi="Arial Narrow"/>
                <w:sz w:val="24"/>
                <w:szCs w:val="24"/>
              </w:rPr>
              <w:t>neid meetmeid hinnata. Kasutatavad meetodid on jagatud eri etappidesse ja osadesse ning</w:t>
            </w:r>
            <w:r>
              <w:rPr>
                <w:rFonts w:ascii="Arial Narrow" w:hAnsi="Arial Narrow"/>
                <w:sz w:val="24"/>
                <w:szCs w:val="24"/>
              </w:rPr>
              <w:t xml:space="preserve"> </w:t>
            </w:r>
            <w:r w:rsidRPr="00F248E3">
              <w:rPr>
                <w:rFonts w:ascii="Arial Narrow" w:hAnsi="Arial Narrow"/>
                <w:sz w:val="24"/>
                <w:szCs w:val="24"/>
              </w:rPr>
              <w:t>on oluline, et etapid läbitaks kirjeldatud järjekorras. Mudelit võib skemaatiliselt kujutada</w:t>
            </w:r>
            <w:r>
              <w:rPr>
                <w:rFonts w:ascii="Arial Narrow" w:hAnsi="Arial Narrow"/>
                <w:sz w:val="24"/>
                <w:szCs w:val="24"/>
              </w:rPr>
              <w:t xml:space="preserve"> </w:t>
            </w:r>
            <w:r w:rsidRPr="00F248E3">
              <w:rPr>
                <w:rFonts w:ascii="Arial Narrow" w:hAnsi="Arial Narrow"/>
                <w:sz w:val="24"/>
                <w:szCs w:val="24"/>
              </w:rPr>
              <w:t>järgmiselt:</w:t>
            </w:r>
          </w:p>
          <w:p w:rsidR="00F248E3" w:rsidRDefault="00F248E3" w:rsidP="00F248E3">
            <w:pPr>
              <w:jc w:val="both"/>
              <w:rPr>
                <w:rFonts w:ascii="Arial Narrow" w:hAnsi="Arial Narrow"/>
                <w:sz w:val="24"/>
                <w:szCs w:val="24"/>
              </w:rPr>
            </w:pPr>
          </w:p>
          <w:p w:rsidR="00F248E3" w:rsidRDefault="00124B41" w:rsidP="00F248E3">
            <w:pPr>
              <w:jc w:val="both"/>
              <w:rPr>
                <w:rFonts w:ascii="Arial Narrow" w:hAnsi="Arial Narrow"/>
                <w:sz w:val="24"/>
                <w:szCs w:val="24"/>
              </w:rPr>
            </w:pPr>
            <w:r>
              <w:rPr>
                <w:rFonts w:ascii="Arial Narrow" w:hAnsi="Arial Narrow"/>
                <w:noProof/>
                <w:sz w:val="24"/>
                <w:szCs w:val="24"/>
              </w:rPr>
              <w:drawing>
                <wp:inline distT="0" distB="0" distL="0" distR="0">
                  <wp:extent cx="3467100" cy="30003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67100" cy="3000375"/>
                          </a:xfrm>
                          <a:prstGeom prst="rect">
                            <a:avLst/>
                          </a:prstGeom>
                          <a:noFill/>
                          <a:ln w="9525">
                            <a:noFill/>
                            <a:miter lim="800000"/>
                            <a:headEnd/>
                            <a:tailEnd/>
                          </a:ln>
                        </pic:spPr>
                      </pic:pic>
                    </a:graphicData>
                  </a:graphic>
                </wp:inline>
              </w:drawing>
            </w:r>
          </w:p>
          <w:p w:rsidR="00CB4EA1" w:rsidRDefault="00CB4EA1" w:rsidP="00CB4EA1">
            <w:pPr>
              <w:jc w:val="both"/>
              <w:rPr>
                <w:rFonts w:ascii="Arial Narrow" w:hAnsi="Arial Narrow"/>
                <w:sz w:val="24"/>
                <w:szCs w:val="24"/>
              </w:rPr>
            </w:pPr>
            <w:r>
              <w:rPr>
                <w:rFonts w:ascii="Arial Narrow" w:hAnsi="Arial Narrow"/>
                <w:sz w:val="24"/>
                <w:szCs w:val="24"/>
              </w:rPr>
              <w:t xml:space="preserve">LP-mudeli Eestisse toomist hakkasime koostöös Norra partneriga ette valmistama juba 2009. aastal, mil algas meie esimene ühine projekt, mida rahastati ka EMP finantsmehhanismist. Eelmise projekti ajal viisime läbi haridusasutuse töötajate koolitusi, et levitada teadmisi LP-mudelist ja valmistuda LP-mudeli Eestisse toomiseks. Andsime välja ka raamatud LP-mudeli rakendamise mõjust (Vt </w:t>
            </w:r>
            <w:hyperlink r:id="rId13" w:history="1">
              <w:r w:rsidRPr="004279CA">
                <w:rPr>
                  <w:rStyle w:val="Hyperlink"/>
                  <w:rFonts w:ascii="Arial Narrow" w:hAnsi="Arial Narrow"/>
                  <w:sz w:val="24"/>
                  <w:szCs w:val="24"/>
                </w:rPr>
                <w:t>http://www.tartu.ee/tahta/webfm_send/84</w:t>
              </w:r>
            </w:hyperlink>
            <w:r>
              <w:rPr>
                <w:rFonts w:ascii="Arial Narrow" w:hAnsi="Arial Narrow"/>
                <w:sz w:val="24"/>
                <w:szCs w:val="24"/>
              </w:rPr>
              <w:t>).</w:t>
            </w:r>
          </w:p>
          <w:p w:rsidR="00CB4EA1" w:rsidRDefault="00CB4EA1" w:rsidP="00CB4EA1">
            <w:pPr>
              <w:jc w:val="both"/>
              <w:rPr>
                <w:rFonts w:ascii="Arial Narrow" w:hAnsi="Arial Narrow"/>
                <w:sz w:val="24"/>
                <w:szCs w:val="24"/>
              </w:rPr>
            </w:pPr>
          </w:p>
          <w:p w:rsidR="00CB4EA1" w:rsidRDefault="00CB4EA1" w:rsidP="00CB4EA1">
            <w:pPr>
              <w:jc w:val="both"/>
              <w:rPr>
                <w:rFonts w:ascii="Arial Narrow" w:hAnsi="Arial Narrow"/>
                <w:sz w:val="24"/>
                <w:szCs w:val="24"/>
              </w:rPr>
            </w:pPr>
            <w:r>
              <w:rPr>
                <w:rFonts w:ascii="Arial Narrow" w:hAnsi="Arial Narrow"/>
                <w:sz w:val="24"/>
                <w:szCs w:val="24"/>
              </w:rPr>
              <w:t xml:space="preserve">Norra LP-mudeli ekspertidel on pikaajaline kogemus Eesti kooliga. Enne koostööd meiega tegid nad koostööd </w:t>
            </w:r>
            <w:r w:rsidR="00C91FB4">
              <w:rPr>
                <w:rFonts w:ascii="Arial Narrow" w:hAnsi="Arial Narrow"/>
                <w:sz w:val="24"/>
                <w:szCs w:val="24"/>
              </w:rPr>
              <w:t>Haridus- ja Teadusministeeriumiga projekti „Haridusliku erivajadusega laps tavakoolis“. Seega on neil ka vajalikud teadmised, et kohandada LP-mudel Eesti kooli oludele.</w:t>
            </w:r>
          </w:p>
          <w:p w:rsidR="00CB4EA1" w:rsidRDefault="00CB4EA1" w:rsidP="00ED2863">
            <w:pPr>
              <w:rPr>
                <w:rFonts w:ascii="Arial Narrow" w:hAnsi="Arial Narrow"/>
                <w:sz w:val="24"/>
                <w:szCs w:val="24"/>
              </w:rPr>
            </w:pPr>
          </w:p>
          <w:p w:rsidR="00847D2E" w:rsidRDefault="007B4743" w:rsidP="007B4743">
            <w:pPr>
              <w:jc w:val="both"/>
              <w:rPr>
                <w:rFonts w:ascii="Arial Narrow" w:hAnsi="Arial Narrow"/>
                <w:sz w:val="24"/>
                <w:szCs w:val="24"/>
              </w:rPr>
            </w:pPr>
            <w:r>
              <w:rPr>
                <w:rFonts w:ascii="Arial Narrow" w:hAnsi="Arial Narrow"/>
                <w:sz w:val="24"/>
                <w:szCs w:val="24"/>
              </w:rPr>
              <w:t xml:space="preserve">Teise selle allsuuna meetmena levitatakse juba varem Eestisse toodud tõenduspõhiste sekkumisprogrammide rakendamise oskusi. Eelkõige tehakse seda koolides või asutuses, kuhu on sattunud käitumisprobleemidega õpilased, </w:t>
            </w:r>
            <w:r w:rsidR="00E76B73">
              <w:rPr>
                <w:rFonts w:ascii="Arial Narrow" w:hAnsi="Arial Narrow"/>
                <w:sz w:val="24"/>
                <w:szCs w:val="24"/>
              </w:rPr>
              <w:t>kelle jaoks</w:t>
            </w:r>
            <w:r>
              <w:rPr>
                <w:rFonts w:ascii="Arial Narrow" w:hAnsi="Arial Narrow"/>
                <w:sz w:val="24"/>
                <w:szCs w:val="24"/>
              </w:rPr>
              <w:t xml:space="preserve"> enn</w:t>
            </w:r>
            <w:r w:rsidR="00E76B73">
              <w:rPr>
                <w:rFonts w:ascii="Arial Narrow" w:hAnsi="Arial Narrow"/>
                <w:sz w:val="24"/>
                <w:szCs w:val="24"/>
              </w:rPr>
              <w:t>etustegevused on hiljaks jäänud.</w:t>
            </w:r>
            <w:r>
              <w:rPr>
                <w:rFonts w:ascii="Arial Narrow" w:hAnsi="Arial Narrow"/>
                <w:sz w:val="24"/>
                <w:szCs w:val="24"/>
              </w:rPr>
              <w:t xml:space="preserve"> </w:t>
            </w:r>
            <w:r w:rsidR="00E76B73">
              <w:rPr>
                <w:rFonts w:ascii="Arial Narrow" w:hAnsi="Arial Narrow"/>
                <w:sz w:val="24"/>
                <w:szCs w:val="24"/>
              </w:rPr>
              <w:t>Neis asutustes</w:t>
            </w:r>
            <w:r>
              <w:rPr>
                <w:rFonts w:ascii="Arial Narrow" w:hAnsi="Arial Narrow"/>
                <w:sz w:val="24"/>
                <w:szCs w:val="24"/>
              </w:rPr>
              <w:t xml:space="preserve"> tuleb intensiivselt tegeleda tagajärgedega, et õpilased omandaksid põhihariduse ega jätaks kooliteed katki enne eriala omandamist.</w:t>
            </w:r>
          </w:p>
          <w:p w:rsidR="007B4743" w:rsidRDefault="007B4743" w:rsidP="007B4743">
            <w:pPr>
              <w:jc w:val="both"/>
              <w:rPr>
                <w:rFonts w:ascii="Arial Narrow" w:hAnsi="Arial Narrow"/>
                <w:sz w:val="24"/>
                <w:szCs w:val="24"/>
              </w:rPr>
            </w:pPr>
          </w:p>
          <w:p w:rsidR="007B4743" w:rsidRDefault="007B4743" w:rsidP="007B4743">
            <w:pPr>
              <w:jc w:val="both"/>
              <w:rPr>
                <w:rFonts w:ascii="Arial Narrow" w:hAnsi="Arial Narrow"/>
                <w:sz w:val="24"/>
                <w:szCs w:val="24"/>
              </w:rPr>
            </w:pPr>
            <w:r>
              <w:rPr>
                <w:rFonts w:ascii="Arial Narrow" w:hAnsi="Arial Narrow"/>
                <w:sz w:val="24"/>
                <w:szCs w:val="24"/>
              </w:rPr>
              <w:t xml:space="preserve">Sekkumisprogrammide levitamise planeerimisel tehti tihedat koostööd riigikoolidega ja Jõhvi </w:t>
            </w:r>
            <w:r w:rsidR="0062531B" w:rsidRPr="0062531B">
              <w:rPr>
                <w:rFonts w:ascii="Arial Narrow" w:hAnsi="Arial Narrow"/>
                <w:sz w:val="24"/>
                <w:szCs w:val="24"/>
              </w:rPr>
              <w:t>Noorukite Ravi- ja Rehabilitatsioonikeskus</w:t>
            </w:r>
            <w:r w:rsidR="00E76B73">
              <w:rPr>
                <w:rFonts w:ascii="Arial Narrow" w:hAnsi="Arial Narrow"/>
                <w:sz w:val="24"/>
                <w:szCs w:val="24"/>
              </w:rPr>
              <w:t>ega</w:t>
            </w:r>
            <w:r w:rsidR="0062531B">
              <w:rPr>
                <w:rFonts w:ascii="Arial Narrow" w:hAnsi="Arial Narrow"/>
                <w:sz w:val="24"/>
                <w:szCs w:val="24"/>
              </w:rPr>
              <w:t xml:space="preserve">. </w:t>
            </w:r>
          </w:p>
          <w:p w:rsidR="0062531B" w:rsidRDefault="0062531B" w:rsidP="007B4743">
            <w:pPr>
              <w:jc w:val="both"/>
              <w:rPr>
                <w:rFonts w:ascii="Arial Narrow" w:hAnsi="Arial Narrow"/>
                <w:sz w:val="24"/>
                <w:szCs w:val="24"/>
              </w:rPr>
            </w:pPr>
          </w:p>
          <w:p w:rsidR="0062531B" w:rsidRDefault="0062531B" w:rsidP="007B4743">
            <w:pPr>
              <w:jc w:val="both"/>
              <w:rPr>
                <w:rFonts w:ascii="Arial Narrow" w:hAnsi="Arial Narrow"/>
                <w:sz w:val="24"/>
                <w:szCs w:val="24"/>
              </w:rPr>
            </w:pPr>
            <w:r>
              <w:rPr>
                <w:rFonts w:ascii="Arial Narrow" w:hAnsi="Arial Narrow"/>
                <w:sz w:val="24"/>
                <w:szCs w:val="24"/>
              </w:rPr>
              <w:t xml:space="preserve">Ühiste jõududega töötatakse välja baaskoolitusprogramm eriharidust mitteomavatele töötajatele ja käitumisjuhi </w:t>
            </w:r>
            <w:r w:rsidR="00B1488A">
              <w:rPr>
                <w:rFonts w:ascii="Arial Narrow" w:hAnsi="Arial Narrow"/>
                <w:sz w:val="24"/>
                <w:szCs w:val="24"/>
              </w:rPr>
              <w:t>noortega tegelevatele spetsialistidele käitumisprobleemide avaldumisel või käitumisprobleemide ennetamiseks.</w:t>
            </w:r>
            <w:r>
              <w:rPr>
                <w:rFonts w:ascii="Arial Narrow" w:hAnsi="Arial Narrow"/>
                <w:sz w:val="24"/>
                <w:szCs w:val="24"/>
              </w:rPr>
              <w:t xml:space="preserve"> </w:t>
            </w:r>
          </w:p>
          <w:p w:rsidR="009C2158" w:rsidRDefault="009C2158" w:rsidP="007B4743">
            <w:pPr>
              <w:jc w:val="both"/>
              <w:rPr>
                <w:rFonts w:ascii="Arial Narrow" w:hAnsi="Arial Narrow"/>
                <w:sz w:val="24"/>
                <w:szCs w:val="24"/>
              </w:rPr>
            </w:pPr>
          </w:p>
          <w:p w:rsidR="009C2158" w:rsidRDefault="009C2158" w:rsidP="007B4743">
            <w:pPr>
              <w:jc w:val="both"/>
              <w:rPr>
                <w:rFonts w:ascii="Arial Narrow" w:hAnsi="Arial Narrow"/>
                <w:sz w:val="24"/>
                <w:szCs w:val="24"/>
              </w:rPr>
            </w:pPr>
            <w:r>
              <w:rPr>
                <w:rFonts w:ascii="Arial Narrow" w:hAnsi="Arial Narrow"/>
                <w:sz w:val="24"/>
                <w:szCs w:val="24"/>
              </w:rPr>
              <w:t xml:space="preserve">Sekkumisprogrammide rakendamise oskusi levitatakse eelkõige </w:t>
            </w:r>
            <w:proofErr w:type="spellStart"/>
            <w:r>
              <w:rPr>
                <w:rFonts w:ascii="Arial Narrow" w:hAnsi="Arial Narrow"/>
                <w:sz w:val="24"/>
                <w:szCs w:val="24"/>
              </w:rPr>
              <w:t>Kaagvere</w:t>
            </w:r>
            <w:proofErr w:type="spellEnd"/>
            <w:r>
              <w:rPr>
                <w:rFonts w:ascii="Arial Narrow" w:hAnsi="Arial Narrow"/>
                <w:sz w:val="24"/>
                <w:szCs w:val="24"/>
              </w:rPr>
              <w:t xml:space="preserve"> Erikoolis, Tapa Erikoolis, Tallinna Konstantin Pätsi Vabaõhukoolis, Tallinna Laste Turvakeskuses, Jõhvi Noorukite Ravi- ja Rehabilitatsioonikeskuses, Tartu Herbert Masingu Koolis, kuid Õpetajate Lehe ja haridusnädala kaudu ka teistest Eesti koolides.</w:t>
            </w:r>
            <w:r w:rsidR="00E872D1">
              <w:rPr>
                <w:rFonts w:ascii="Arial Narrow" w:hAnsi="Arial Narrow"/>
                <w:sz w:val="24"/>
                <w:szCs w:val="24"/>
              </w:rPr>
              <w:t xml:space="preserve"> Projekti raames avaldavad omandavad käitumisprobleemidega õpilastega </w:t>
            </w:r>
            <w:r w:rsidR="00E872D1">
              <w:rPr>
                <w:rFonts w:ascii="Arial Narrow" w:hAnsi="Arial Narrow"/>
                <w:sz w:val="24"/>
                <w:szCs w:val="24"/>
              </w:rPr>
              <w:lastRenderedPageBreak/>
              <w:t>tegelevate koolide töötajad teadmisi, mida nad saavad edasi anda nn tavakoolidele. Projekti raames loome selliseid teadmiste ristvahetamise võimalusi.</w:t>
            </w:r>
          </w:p>
          <w:p w:rsidR="00E872D1" w:rsidRDefault="00E872D1" w:rsidP="007B4743">
            <w:pPr>
              <w:jc w:val="both"/>
              <w:rPr>
                <w:rFonts w:ascii="Arial Narrow" w:hAnsi="Arial Narrow"/>
                <w:sz w:val="24"/>
                <w:szCs w:val="24"/>
              </w:rPr>
            </w:pPr>
          </w:p>
          <w:p w:rsidR="00E872D1" w:rsidRDefault="00E872D1" w:rsidP="007B4743">
            <w:pPr>
              <w:jc w:val="both"/>
              <w:rPr>
                <w:rFonts w:ascii="Arial Narrow" w:hAnsi="Arial Narrow"/>
                <w:sz w:val="24"/>
                <w:szCs w:val="24"/>
              </w:rPr>
            </w:pPr>
            <w:r>
              <w:rPr>
                <w:rFonts w:ascii="Arial Narrow" w:hAnsi="Arial Narrow"/>
                <w:sz w:val="24"/>
                <w:szCs w:val="24"/>
              </w:rPr>
              <w:t xml:space="preserve">Eelnimetatud partnerkoolidel on eelisõigus </w:t>
            </w:r>
            <w:r w:rsidR="00055112">
              <w:rPr>
                <w:rFonts w:ascii="Arial Narrow" w:hAnsi="Arial Narrow"/>
                <w:sz w:val="24"/>
                <w:szCs w:val="24"/>
              </w:rPr>
              <w:t>saada teises etapis (projekti teisel aastal) LP-mudeli kooliks.</w:t>
            </w:r>
          </w:p>
          <w:p w:rsidR="00847D2E" w:rsidRDefault="00847D2E" w:rsidP="00ED2863">
            <w:pPr>
              <w:rPr>
                <w:rFonts w:ascii="Arial Narrow" w:hAnsi="Arial Narrow"/>
                <w:sz w:val="24"/>
                <w:szCs w:val="24"/>
              </w:rPr>
            </w:pPr>
          </w:p>
          <w:p w:rsidR="00847D2E" w:rsidRDefault="00B1488A" w:rsidP="00ED2863">
            <w:pPr>
              <w:rPr>
                <w:rFonts w:ascii="Arial Narrow" w:hAnsi="Arial Narrow"/>
                <w:sz w:val="24"/>
                <w:szCs w:val="24"/>
              </w:rPr>
            </w:pPr>
            <w:r>
              <w:rPr>
                <w:rFonts w:ascii="Arial Narrow" w:hAnsi="Arial Narrow"/>
                <w:sz w:val="24"/>
                <w:szCs w:val="24"/>
              </w:rPr>
              <w:t>II Uus lähenemine – uus klassikultuur</w:t>
            </w:r>
          </w:p>
          <w:p w:rsidR="00B1488A" w:rsidRDefault="00B1488A" w:rsidP="00ED2863">
            <w:pPr>
              <w:rPr>
                <w:rFonts w:ascii="Arial Narrow" w:hAnsi="Arial Narrow"/>
                <w:sz w:val="24"/>
                <w:szCs w:val="24"/>
              </w:rPr>
            </w:pPr>
          </w:p>
          <w:p w:rsidR="00443F2E" w:rsidRDefault="00443F2E" w:rsidP="00265324">
            <w:pPr>
              <w:tabs>
                <w:tab w:val="left" w:pos="3135"/>
              </w:tabs>
              <w:jc w:val="both"/>
              <w:rPr>
                <w:rFonts w:ascii="Arial Narrow" w:hAnsi="Arial Narrow"/>
                <w:sz w:val="24"/>
                <w:szCs w:val="24"/>
              </w:rPr>
            </w:pPr>
            <w:r>
              <w:rPr>
                <w:rFonts w:ascii="Arial Narrow" w:hAnsi="Arial Narrow"/>
                <w:sz w:val="24"/>
                <w:szCs w:val="24"/>
              </w:rPr>
              <w:t xml:space="preserve">Selle allsuuna raames tegeleme eelkõige õpilaste õpimotivatsiooni ja õpihuvi parandamisega. Peamine tähelepanu on suunatud II kooliastmes matemaatika </w:t>
            </w:r>
            <w:r w:rsidR="00E76B73">
              <w:rPr>
                <w:rFonts w:ascii="Arial Narrow" w:hAnsi="Arial Narrow"/>
                <w:sz w:val="24"/>
                <w:szCs w:val="24"/>
              </w:rPr>
              <w:t xml:space="preserve">õpetamisele </w:t>
            </w:r>
            <w:r w:rsidR="00E30E43">
              <w:rPr>
                <w:rFonts w:ascii="Arial Narrow" w:hAnsi="Arial Narrow"/>
                <w:sz w:val="24"/>
                <w:szCs w:val="24"/>
              </w:rPr>
              <w:t xml:space="preserve">selleks, et õpilastel säiliks huvi </w:t>
            </w:r>
            <w:r w:rsidR="00E76B73">
              <w:rPr>
                <w:rFonts w:ascii="Arial Narrow" w:hAnsi="Arial Narrow"/>
                <w:sz w:val="24"/>
                <w:szCs w:val="24"/>
              </w:rPr>
              <w:t>õppimise vastu</w:t>
            </w:r>
            <w:r>
              <w:rPr>
                <w:rFonts w:ascii="Arial Narrow" w:hAnsi="Arial Narrow"/>
                <w:sz w:val="24"/>
                <w:szCs w:val="24"/>
              </w:rPr>
              <w:t xml:space="preserve">. </w:t>
            </w:r>
            <w:r w:rsidR="00B44D30">
              <w:rPr>
                <w:rFonts w:ascii="Arial Narrow" w:hAnsi="Arial Narrow"/>
                <w:sz w:val="24"/>
                <w:szCs w:val="24"/>
              </w:rPr>
              <w:t xml:space="preserve">Koolide kogemus on kinnitanud, et õpilaste huvi matemaatika vastu kaob 4.-5. klassis. </w:t>
            </w:r>
          </w:p>
          <w:p w:rsidR="00B44D30" w:rsidRDefault="00B44D30" w:rsidP="00265324">
            <w:pPr>
              <w:tabs>
                <w:tab w:val="left" w:pos="3135"/>
              </w:tabs>
              <w:jc w:val="both"/>
              <w:rPr>
                <w:rFonts w:ascii="Arial Narrow" w:hAnsi="Arial Narrow"/>
                <w:sz w:val="24"/>
                <w:szCs w:val="24"/>
              </w:rPr>
            </w:pPr>
          </w:p>
          <w:p w:rsidR="00B44D30" w:rsidRDefault="00B306C4" w:rsidP="00265324">
            <w:pPr>
              <w:jc w:val="both"/>
              <w:rPr>
                <w:rFonts w:ascii="Arial Narrow" w:hAnsi="Arial Narrow"/>
                <w:sz w:val="24"/>
                <w:szCs w:val="24"/>
              </w:rPr>
            </w:pPr>
            <w:r>
              <w:rPr>
                <w:rFonts w:ascii="Arial Narrow" w:hAnsi="Arial Narrow"/>
                <w:noProof/>
                <w:sz w:val="24"/>
                <w:szCs w:val="24"/>
              </w:rPr>
              <w:drawing>
                <wp:anchor distT="0" distB="0" distL="114300" distR="114300" simplePos="0" relativeHeight="251658240" behindDoc="1" locked="0" layoutInCell="1" allowOverlap="1">
                  <wp:simplePos x="0" y="0"/>
                  <wp:positionH relativeFrom="column">
                    <wp:posOffset>-108585</wp:posOffset>
                  </wp:positionH>
                  <wp:positionV relativeFrom="paragraph">
                    <wp:posOffset>767080</wp:posOffset>
                  </wp:positionV>
                  <wp:extent cx="2619375" cy="1743075"/>
                  <wp:effectExtent l="19050" t="0" r="9525" b="0"/>
                  <wp:wrapTight wrapText="bothSides">
                    <wp:wrapPolygon edited="0">
                      <wp:start x="-157" y="0"/>
                      <wp:lineTo x="-157" y="21482"/>
                      <wp:lineTo x="21679" y="21482"/>
                      <wp:lineTo x="21679" y="0"/>
                      <wp:lineTo x="-157" y="0"/>
                    </wp:wrapPolygon>
                  </wp:wrapTight>
                  <wp:docPr id="8" name="Picture 2" descr="C:\Users\Kairit\Pictures\images70PG5A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irit\Pictures\images70PG5AJ1.jpg"/>
                          <pic:cNvPicPr>
                            <a:picLocks noChangeAspect="1" noChangeArrowheads="1"/>
                          </pic:cNvPicPr>
                        </pic:nvPicPr>
                        <pic:blipFill>
                          <a:blip r:embed="rId14"/>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B44D30">
              <w:rPr>
                <w:rFonts w:ascii="Arial Narrow" w:hAnsi="Arial Narrow"/>
                <w:sz w:val="24"/>
                <w:szCs w:val="24"/>
              </w:rPr>
              <w:t>Õpilaste õpimotivatsiooni säilitamiseks ja õpihuvi suurendamiseks soovime kasutusele võtta avatud õpperuumi, kus õpetajal tuleb kasutada aktiivõppe meetodeid.</w:t>
            </w:r>
            <w:r w:rsidR="0098335C">
              <w:rPr>
                <w:rFonts w:ascii="Arial Narrow" w:hAnsi="Arial Narrow"/>
                <w:sz w:val="24"/>
                <w:szCs w:val="24"/>
              </w:rPr>
              <w:t xml:space="preserve"> Aktiivõppe meetodid baseeruvad uuringutel ja tõenduspõhised.</w:t>
            </w:r>
          </w:p>
          <w:p w:rsidR="00B44D30" w:rsidRDefault="00B44D30" w:rsidP="00265324">
            <w:pPr>
              <w:tabs>
                <w:tab w:val="left" w:pos="3135"/>
              </w:tabs>
              <w:jc w:val="both"/>
              <w:rPr>
                <w:rFonts w:ascii="Arial Narrow" w:hAnsi="Arial Narrow"/>
                <w:sz w:val="24"/>
                <w:szCs w:val="24"/>
              </w:rPr>
            </w:pPr>
          </w:p>
          <w:p w:rsidR="00B44D30" w:rsidRDefault="00B44D30" w:rsidP="00265324">
            <w:pPr>
              <w:jc w:val="both"/>
              <w:rPr>
                <w:rFonts w:ascii="Arial Narrow" w:hAnsi="Arial Narrow"/>
                <w:sz w:val="24"/>
                <w:szCs w:val="24"/>
              </w:rPr>
            </w:pPr>
            <w:r>
              <w:rPr>
                <w:rFonts w:ascii="Arial Narrow" w:hAnsi="Arial Narrow"/>
                <w:sz w:val="24"/>
                <w:szCs w:val="24"/>
              </w:rPr>
              <w:t>Aktiivõppe meetodite kasutamisega kaas</w:t>
            </w:r>
            <w:r w:rsidR="00265324">
              <w:rPr>
                <w:rFonts w:ascii="Arial Narrow" w:hAnsi="Arial Narrow"/>
                <w:sz w:val="24"/>
                <w:szCs w:val="24"/>
              </w:rPr>
              <w:t>a</w:t>
            </w:r>
            <w:r>
              <w:rPr>
                <w:rFonts w:ascii="Arial Narrow" w:hAnsi="Arial Narrow"/>
                <w:sz w:val="24"/>
                <w:szCs w:val="24"/>
              </w:rPr>
              <w:t xml:space="preserve">takse õpilased enam õppeprotsessi planeerimisse ja läbiviimisesse ning </w:t>
            </w:r>
            <w:r w:rsidR="00E76B73">
              <w:rPr>
                <w:rFonts w:ascii="Arial Narrow" w:hAnsi="Arial Narrow"/>
                <w:sz w:val="24"/>
                <w:szCs w:val="24"/>
              </w:rPr>
              <w:t>õppijal on</w:t>
            </w:r>
            <w:r>
              <w:rPr>
                <w:rFonts w:ascii="Arial Narrow" w:hAnsi="Arial Narrow"/>
                <w:sz w:val="24"/>
                <w:szCs w:val="24"/>
              </w:rPr>
              <w:t xml:space="preserve"> suurem vastutus õppimise eest.</w:t>
            </w:r>
          </w:p>
          <w:p w:rsidR="00B44D30" w:rsidRDefault="00B44D30" w:rsidP="00265324">
            <w:pPr>
              <w:tabs>
                <w:tab w:val="left" w:pos="3135"/>
              </w:tabs>
              <w:jc w:val="both"/>
              <w:rPr>
                <w:rFonts w:ascii="Arial Narrow" w:hAnsi="Arial Narrow"/>
                <w:sz w:val="24"/>
                <w:szCs w:val="24"/>
              </w:rPr>
            </w:pPr>
          </w:p>
          <w:p w:rsidR="00B44D30" w:rsidRDefault="00B44D30" w:rsidP="00265324">
            <w:pPr>
              <w:tabs>
                <w:tab w:val="left" w:pos="3135"/>
              </w:tabs>
              <w:jc w:val="both"/>
              <w:rPr>
                <w:rFonts w:ascii="Arial Narrow" w:hAnsi="Arial Narrow"/>
                <w:sz w:val="24"/>
                <w:szCs w:val="24"/>
              </w:rPr>
            </w:pPr>
            <w:r>
              <w:rPr>
                <w:rFonts w:ascii="Arial Narrow" w:hAnsi="Arial Narrow"/>
                <w:sz w:val="24"/>
                <w:szCs w:val="24"/>
              </w:rPr>
              <w:t xml:space="preserve">Avatud õpperuumi täiendav positiivne mõju seisneb selles, et õpetajal on kergem </w:t>
            </w:r>
            <w:proofErr w:type="spellStart"/>
            <w:r>
              <w:rPr>
                <w:rFonts w:ascii="Arial Narrow" w:hAnsi="Arial Narrow"/>
                <w:sz w:val="24"/>
                <w:szCs w:val="24"/>
              </w:rPr>
              <w:t>jõukohastada</w:t>
            </w:r>
            <w:proofErr w:type="spellEnd"/>
            <w:r w:rsidR="00E30E43">
              <w:rPr>
                <w:rFonts w:ascii="Arial Narrow" w:hAnsi="Arial Narrow"/>
                <w:sz w:val="24"/>
                <w:szCs w:val="24"/>
              </w:rPr>
              <w:t xml:space="preserve"> või diferentseerida</w:t>
            </w:r>
            <w:r>
              <w:rPr>
                <w:rFonts w:ascii="Arial Narrow" w:hAnsi="Arial Narrow"/>
                <w:sz w:val="24"/>
                <w:szCs w:val="24"/>
              </w:rPr>
              <w:t xml:space="preserve"> õpet </w:t>
            </w:r>
            <w:r w:rsidR="00E30E43">
              <w:rPr>
                <w:rFonts w:ascii="Arial Narrow" w:hAnsi="Arial Narrow"/>
                <w:sz w:val="24"/>
                <w:szCs w:val="24"/>
              </w:rPr>
              <w:t xml:space="preserve">lähtuvalt </w:t>
            </w:r>
            <w:r>
              <w:rPr>
                <w:rFonts w:ascii="Arial Narrow" w:hAnsi="Arial Narrow"/>
                <w:sz w:val="24"/>
                <w:szCs w:val="24"/>
              </w:rPr>
              <w:t xml:space="preserve">erinevate õpilaste vajadustest. Seega on kergem integreerida õppetöösse ka hariduslike erivajadustega õpilasi. </w:t>
            </w:r>
          </w:p>
          <w:p w:rsidR="00B44D30" w:rsidRDefault="00B44D30" w:rsidP="00265324">
            <w:pPr>
              <w:tabs>
                <w:tab w:val="left" w:pos="3135"/>
              </w:tabs>
              <w:jc w:val="both"/>
              <w:rPr>
                <w:rFonts w:ascii="Arial Narrow" w:hAnsi="Arial Narrow"/>
                <w:sz w:val="24"/>
                <w:szCs w:val="24"/>
              </w:rPr>
            </w:pPr>
          </w:p>
          <w:p w:rsidR="00E30E43" w:rsidRDefault="00E30E43" w:rsidP="00265324">
            <w:pPr>
              <w:tabs>
                <w:tab w:val="left" w:pos="3135"/>
              </w:tabs>
              <w:jc w:val="both"/>
              <w:rPr>
                <w:rFonts w:ascii="Arial Narrow" w:hAnsi="Arial Narrow"/>
                <w:sz w:val="24"/>
                <w:szCs w:val="24"/>
              </w:rPr>
            </w:pPr>
          </w:p>
          <w:p w:rsidR="00B44D30" w:rsidRDefault="00B44D30" w:rsidP="00265324">
            <w:pPr>
              <w:jc w:val="both"/>
              <w:rPr>
                <w:rFonts w:ascii="Arial Narrow" w:hAnsi="Arial Narrow"/>
                <w:sz w:val="24"/>
                <w:szCs w:val="24"/>
              </w:rPr>
            </w:pPr>
            <w:r>
              <w:rPr>
                <w:rFonts w:ascii="Arial Narrow" w:hAnsi="Arial Narrow"/>
                <w:sz w:val="24"/>
                <w:szCs w:val="24"/>
              </w:rPr>
              <w:t xml:space="preserve">Meil ei ole kogemust avatud õpperuumi kasutamisega. Projekti raames soovime saada </w:t>
            </w:r>
            <w:r w:rsidR="00293C49">
              <w:rPr>
                <w:rFonts w:ascii="Arial Narrow" w:hAnsi="Arial Narrow"/>
                <w:sz w:val="24"/>
                <w:szCs w:val="24"/>
              </w:rPr>
              <w:t xml:space="preserve">pilootkooli kaudu </w:t>
            </w:r>
            <w:r>
              <w:rPr>
                <w:rFonts w:ascii="Arial Narrow" w:hAnsi="Arial Narrow"/>
                <w:sz w:val="24"/>
                <w:szCs w:val="24"/>
              </w:rPr>
              <w:t>kogemus</w:t>
            </w:r>
            <w:r w:rsidR="00265324">
              <w:rPr>
                <w:rFonts w:ascii="Arial Narrow" w:hAnsi="Arial Narrow"/>
                <w:sz w:val="24"/>
                <w:szCs w:val="24"/>
              </w:rPr>
              <w:t>e</w:t>
            </w:r>
            <w:r w:rsidR="00E76B73">
              <w:rPr>
                <w:rFonts w:ascii="Arial Narrow" w:hAnsi="Arial Narrow"/>
                <w:sz w:val="24"/>
                <w:szCs w:val="24"/>
              </w:rPr>
              <w:t xml:space="preserve"> avatud õpperuumi</w:t>
            </w:r>
            <w:r w:rsidR="00E30E43">
              <w:rPr>
                <w:rFonts w:ascii="Arial Narrow" w:hAnsi="Arial Narrow"/>
                <w:sz w:val="24"/>
                <w:szCs w:val="24"/>
              </w:rPr>
              <w:t xml:space="preserve"> </w:t>
            </w:r>
            <w:r w:rsidR="00E76B73">
              <w:rPr>
                <w:rFonts w:ascii="Arial Narrow" w:hAnsi="Arial Narrow"/>
                <w:sz w:val="24"/>
                <w:szCs w:val="24"/>
              </w:rPr>
              <w:t>kasutamises</w:t>
            </w:r>
            <w:r>
              <w:rPr>
                <w:rFonts w:ascii="Arial Narrow" w:hAnsi="Arial Narrow"/>
                <w:sz w:val="24"/>
                <w:szCs w:val="24"/>
              </w:rPr>
              <w:t xml:space="preserve"> ning välja õpetada ka õpetajad aktiivõppe meetodite kasutamise</w:t>
            </w:r>
            <w:r w:rsidR="00265324">
              <w:rPr>
                <w:rFonts w:ascii="Arial Narrow" w:hAnsi="Arial Narrow"/>
                <w:sz w:val="24"/>
                <w:szCs w:val="24"/>
              </w:rPr>
              <w:t xml:space="preserve">s. </w:t>
            </w:r>
            <w:r w:rsidR="00E30E43">
              <w:rPr>
                <w:rFonts w:ascii="Arial Narrow" w:hAnsi="Arial Narrow"/>
                <w:sz w:val="24"/>
                <w:szCs w:val="24"/>
              </w:rPr>
              <w:t>Saadud k</w:t>
            </w:r>
            <w:r w:rsidR="00265324">
              <w:rPr>
                <w:rFonts w:ascii="Arial Narrow" w:hAnsi="Arial Narrow"/>
                <w:sz w:val="24"/>
                <w:szCs w:val="24"/>
              </w:rPr>
              <w:t>ogemusi soovime kasutada koolihoonete remontimise kavandamisel uuel EL struktuurfondide perioodil. Enda saadud kogemused tagavad meile julguse loobuda laialdasemalt klassikalistest klassiruumidest ja võtta kasutusele  maailmas laialt levinud ja üldtunnustatud avatud õpperuumil baseeruvaid lähenemisi.</w:t>
            </w:r>
          </w:p>
          <w:p w:rsidR="00265324" w:rsidRDefault="00265324" w:rsidP="00265324">
            <w:pPr>
              <w:jc w:val="both"/>
              <w:rPr>
                <w:rFonts w:ascii="Arial Narrow" w:hAnsi="Arial Narrow"/>
                <w:sz w:val="24"/>
                <w:szCs w:val="24"/>
              </w:rPr>
            </w:pPr>
          </w:p>
          <w:p w:rsidR="00265324" w:rsidRDefault="00265324" w:rsidP="00265324">
            <w:pPr>
              <w:jc w:val="both"/>
              <w:rPr>
                <w:rFonts w:ascii="Arial Narrow" w:hAnsi="Arial Narrow"/>
                <w:sz w:val="24"/>
                <w:szCs w:val="24"/>
              </w:rPr>
            </w:pPr>
            <w:r>
              <w:rPr>
                <w:rFonts w:ascii="Arial Narrow" w:hAnsi="Arial Narrow"/>
                <w:sz w:val="24"/>
                <w:szCs w:val="24"/>
              </w:rPr>
              <w:t>Avatud õpperuumi</w:t>
            </w:r>
            <w:r w:rsidR="00E76B73">
              <w:rPr>
                <w:rFonts w:ascii="Arial Narrow" w:hAnsi="Arial Narrow"/>
                <w:sz w:val="24"/>
                <w:szCs w:val="24"/>
              </w:rPr>
              <w:t xml:space="preserve"> kasutusele võtust </w:t>
            </w:r>
            <w:r>
              <w:rPr>
                <w:rFonts w:ascii="Arial Narrow" w:hAnsi="Arial Narrow"/>
                <w:sz w:val="24"/>
                <w:szCs w:val="24"/>
              </w:rPr>
              <w:t>saadud kogemus</w:t>
            </w:r>
            <w:r w:rsidR="00E76B73">
              <w:rPr>
                <w:rFonts w:ascii="Arial Narrow" w:hAnsi="Arial Narrow"/>
                <w:sz w:val="24"/>
                <w:szCs w:val="24"/>
              </w:rPr>
              <w:t>i</w:t>
            </w:r>
            <w:r>
              <w:rPr>
                <w:rFonts w:ascii="Arial Narrow" w:hAnsi="Arial Narrow"/>
                <w:sz w:val="24"/>
                <w:szCs w:val="24"/>
              </w:rPr>
              <w:t xml:space="preserve"> </w:t>
            </w:r>
            <w:r w:rsidR="00E76B73">
              <w:rPr>
                <w:rFonts w:ascii="Arial Narrow" w:hAnsi="Arial Narrow"/>
                <w:sz w:val="24"/>
                <w:szCs w:val="24"/>
              </w:rPr>
              <w:t>kirjeldame ja analüüsime raamatus</w:t>
            </w:r>
            <w:r>
              <w:rPr>
                <w:rFonts w:ascii="Arial Narrow" w:hAnsi="Arial Narrow"/>
                <w:sz w:val="24"/>
                <w:szCs w:val="24"/>
              </w:rPr>
              <w:t xml:space="preserve"> ning viime läbi ka uuringu avatud õpperuumi mõjust </w:t>
            </w:r>
            <w:r w:rsidR="00290831">
              <w:rPr>
                <w:rFonts w:ascii="Arial Narrow" w:hAnsi="Arial Narrow"/>
                <w:sz w:val="24"/>
                <w:szCs w:val="24"/>
              </w:rPr>
              <w:t>õpilaste õpimotivatsioonile ja õpihuvile.</w:t>
            </w:r>
          </w:p>
          <w:p w:rsidR="00293C49" w:rsidRDefault="00293C49" w:rsidP="00265324">
            <w:pPr>
              <w:jc w:val="both"/>
              <w:rPr>
                <w:rFonts w:ascii="Arial Narrow" w:hAnsi="Arial Narrow"/>
                <w:sz w:val="24"/>
                <w:szCs w:val="24"/>
              </w:rPr>
            </w:pPr>
          </w:p>
          <w:p w:rsidR="00293C49" w:rsidRDefault="00293C49" w:rsidP="00265324">
            <w:pPr>
              <w:jc w:val="both"/>
              <w:rPr>
                <w:rFonts w:ascii="Arial Narrow" w:hAnsi="Arial Narrow"/>
                <w:sz w:val="24"/>
                <w:szCs w:val="24"/>
              </w:rPr>
            </w:pPr>
            <w:r>
              <w:rPr>
                <w:rFonts w:ascii="Arial Narrow" w:hAnsi="Arial Narrow"/>
                <w:sz w:val="24"/>
                <w:szCs w:val="24"/>
              </w:rPr>
              <w:t>Projekti raames loodud avatud õpperuum võetakse kasutusele teise kooliastme klassides matemaatika ja loodusainete õpetamiseks.</w:t>
            </w:r>
          </w:p>
          <w:p w:rsidR="00265324" w:rsidRDefault="00265324" w:rsidP="00ED2863">
            <w:pPr>
              <w:rPr>
                <w:rFonts w:ascii="Arial Narrow" w:hAnsi="Arial Narrow"/>
                <w:sz w:val="24"/>
                <w:szCs w:val="24"/>
              </w:rPr>
            </w:pPr>
          </w:p>
          <w:p w:rsidR="00290831" w:rsidRDefault="00290831" w:rsidP="00ED2863">
            <w:pPr>
              <w:rPr>
                <w:rFonts w:ascii="Arial Narrow" w:hAnsi="Arial Narrow"/>
                <w:sz w:val="24"/>
                <w:szCs w:val="24"/>
              </w:rPr>
            </w:pPr>
            <w:r>
              <w:rPr>
                <w:rFonts w:ascii="Arial Narrow" w:hAnsi="Arial Narrow"/>
                <w:sz w:val="24"/>
                <w:szCs w:val="24"/>
              </w:rPr>
              <w:t>III Uus lähenemine – uus kogukonnakultuur</w:t>
            </w:r>
          </w:p>
          <w:p w:rsidR="00290831" w:rsidRDefault="00290831" w:rsidP="00ED2863">
            <w:pPr>
              <w:rPr>
                <w:rFonts w:ascii="Arial Narrow" w:hAnsi="Arial Narrow"/>
                <w:sz w:val="24"/>
                <w:szCs w:val="24"/>
              </w:rPr>
            </w:pPr>
          </w:p>
          <w:p w:rsidR="00290831" w:rsidRDefault="00290831" w:rsidP="00BC4A98">
            <w:pPr>
              <w:jc w:val="both"/>
              <w:rPr>
                <w:rFonts w:ascii="Arial Narrow" w:hAnsi="Arial Narrow"/>
                <w:sz w:val="24"/>
                <w:szCs w:val="24"/>
              </w:rPr>
            </w:pPr>
            <w:r>
              <w:rPr>
                <w:rFonts w:ascii="Arial Narrow" w:hAnsi="Arial Narrow"/>
                <w:sz w:val="24"/>
                <w:szCs w:val="24"/>
              </w:rPr>
              <w:t>Selle</w:t>
            </w:r>
            <w:r w:rsidR="00D031B7">
              <w:rPr>
                <w:rFonts w:ascii="Arial Narrow" w:hAnsi="Arial Narrow"/>
                <w:sz w:val="24"/>
                <w:szCs w:val="24"/>
              </w:rPr>
              <w:t>s allsuunas keskendum</w:t>
            </w:r>
            <w:r w:rsidR="00E76B73">
              <w:rPr>
                <w:rFonts w:ascii="Arial Narrow" w:hAnsi="Arial Narrow"/>
                <w:sz w:val="24"/>
                <w:szCs w:val="24"/>
              </w:rPr>
              <w:t>e</w:t>
            </w:r>
            <w:r w:rsidR="00D031B7">
              <w:rPr>
                <w:rFonts w:ascii="Arial Narrow" w:hAnsi="Arial Narrow"/>
                <w:sz w:val="24"/>
                <w:szCs w:val="24"/>
              </w:rPr>
              <w:t xml:space="preserve"> </w:t>
            </w:r>
            <w:r w:rsidR="00E76B73">
              <w:rPr>
                <w:rFonts w:ascii="Arial Narrow" w:hAnsi="Arial Narrow"/>
                <w:sz w:val="24"/>
                <w:szCs w:val="24"/>
              </w:rPr>
              <w:t>eelkõige kaasamise</w:t>
            </w:r>
            <w:r w:rsidR="00D031B7">
              <w:rPr>
                <w:rFonts w:ascii="Arial Narrow" w:hAnsi="Arial Narrow"/>
                <w:sz w:val="24"/>
                <w:szCs w:val="24"/>
              </w:rPr>
              <w:t xml:space="preserve"> </w:t>
            </w:r>
            <w:r w:rsidR="00E76B73">
              <w:rPr>
                <w:rFonts w:ascii="Arial Narrow" w:hAnsi="Arial Narrow"/>
                <w:sz w:val="24"/>
                <w:szCs w:val="24"/>
              </w:rPr>
              <w:t>tõhustamisele</w:t>
            </w:r>
            <w:r w:rsidR="00D031B7">
              <w:rPr>
                <w:rFonts w:ascii="Arial Narrow" w:hAnsi="Arial Narrow"/>
                <w:sz w:val="24"/>
                <w:szCs w:val="24"/>
              </w:rPr>
              <w:t xml:space="preserve">. Vanemate rahulolu koolidega tehtavale koostööle ja kaasatusele koolide tegevustesse on </w:t>
            </w:r>
            <w:r w:rsidR="00E76B73">
              <w:rPr>
                <w:rFonts w:ascii="Arial Narrow" w:hAnsi="Arial Narrow"/>
                <w:sz w:val="24"/>
                <w:szCs w:val="24"/>
              </w:rPr>
              <w:t xml:space="preserve">praegu </w:t>
            </w:r>
            <w:r w:rsidR="00D031B7">
              <w:rPr>
                <w:rFonts w:ascii="Arial Narrow" w:hAnsi="Arial Narrow"/>
                <w:sz w:val="24"/>
                <w:szCs w:val="24"/>
              </w:rPr>
              <w:t>madal.</w:t>
            </w:r>
          </w:p>
          <w:p w:rsidR="00D031B7" w:rsidRDefault="00D031B7" w:rsidP="00BC4A98">
            <w:pPr>
              <w:jc w:val="both"/>
              <w:rPr>
                <w:rFonts w:ascii="Arial Narrow" w:hAnsi="Arial Narrow"/>
                <w:sz w:val="24"/>
                <w:szCs w:val="24"/>
              </w:rPr>
            </w:pPr>
          </w:p>
          <w:p w:rsidR="00D031B7" w:rsidRDefault="00D031B7" w:rsidP="00BC4A98">
            <w:pPr>
              <w:jc w:val="both"/>
              <w:rPr>
                <w:rFonts w:ascii="Arial Narrow" w:hAnsi="Arial Narrow"/>
                <w:sz w:val="24"/>
                <w:szCs w:val="24"/>
              </w:rPr>
            </w:pPr>
            <w:r>
              <w:rPr>
                <w:rFonts w:ascii="Arial Narrow" w:hAnsi="Arial Narrow"/>
                <w:sz w:val="24"/>
                <w:szCs w:val="24"/>
              </w:rPr>
              <w:t xml:space="preserve">Projekti ettevalmistamisel kohtusime </w:t>
            </w:r>
            <w:proofErr w:type="spellStart"/>
            <w:r>
              <w:rPr>
                <w:rFonts w:ascii="Arial Narrow" w:hAnsi="Arial Narrow"/>
                <w:sz w:val="24"/>
                <w:szCs w:val="24"/>
              </w:rPr>
              <w:t>Karlova</w:t>
            </w:r>
            <w:proofErr w:type="spellEnd"/>
            <w:r>
              <w:rPr>
                <w:rFonts w:ascii="Arial Narrow" w:hAnsi="Arial Narrow"/>
                <w:sz w:val="24"/>
                <w:szCs w:val="24"/>
              </w:rPr>
              <w:t xml:space="preserve"> Seltsi ja Supilinna Seltsi esindajatega ning tuvastasime ühiselt, et peamised probleemid on seotud: infovahetusega, huvide esindamisega ning ühtekuuluvustundega. </w:t>
            </w:r>
          </w:p>
          <w:p w:rsidR="00D031B7" w:rsidRDefault="00D031B7" w:rsidP="00BC4A98">
            <w:pPr>
              <w:jc w:val="both"/>
              <w:rPr>
                <w:rFonts w:ascii="Arial Narrow" w:hAnsi="Arial Narrow"/>
                <w:sz w:val="24"/>
                <w:szCs w:val="24"/>
              </w:rPr>
            </w:pPr>
          </w:p>
          <w:p w:rsidR="00D031B7" w:rsidRDefault="00D031B7" w:rsidP="00BC4A98">
            <w:pPr>
              <w:jc w:val="both"/>
              <w:rPr>
                <w:rFonts w:ascii="Arial Narrow" w:hAnsi="Arial Narrow"/>
                <w:sz w:val="24"/>
                <w:szCs w:val="24"/>
              </w:rPr>
            </w:pPr>
            <w:r>
              <w:rPr>
                <w:rFonts w:ascii="Arial Narrow" w:hAnsi="Arial Narrow"/>
                <w:sz w:val="24"/>
                <w:szCs w:val="24"/>
              </w:rPr>
              <w:t xml:space="preserve">Kõikide nende </w:t>
            </w:r>
            <w:r w:rsidR="00BC4A98">
              <w:rPr>
                <w:rFonts w:ascii="Arial Narrow" w:hAnsi="Arial Narrow"/>
                <w:sz w:val="24"/>
                <w:szCs w:val="24"/>
              </w:rPr>
              <w:t xml:space="preserve">probleemide lõikes nägime ette tegevused, mis </w:t>
            </w:r>
            <w:r w:rsidR="00383B34">
              <w:rPr>
                <w:rFonts w:ascii="Arial Narrow" w:hAnsi="Arial Narrow"/>
                <w:sz w:val="24"/>
                <w:szCs w:val="24"/>
              </w:rPr>
              <w:t>peaksid aitama kaasa olukorra paranemisele</w:t>
            </w:r>
            <w:r w:rsidR="00BC4A98">
              <w:rPr>
                <w:rFonts w:ascii="Arial Narrow" w:hAnsi="Arial Narrow"/>
                <w:sz w:val="24"/>
                <w:szCs w:val="24"/>
              </w:rPr>
              <w:t xml:space="preserve">. </w:t>
            </w:r>
          </w:p>
          <w:p w:rsidR="00BC4A98" w:rsidRDefault="00BC4A98" w:rsidP="00BC4A98">
            <w:pPr>
              <w:jc w:val="both"/>
              <w:rPr>
                <w:rFonts w:ascii="Arial Narrow" w:hAnsi="Arial Narrow"/>
                <w:sz w:val="24"/>
                <w:szCs w:val="24"/>
              </w:rPr>
            </w:pPr>
          </w:p>
          <w:p w:rsidR="00BC4A98" w:rsidRDefault="00BC4A98" w:rsidP="00BC4A98">
            <w:pPr>
              <w:jc w:val="both"/>
              <w:rPr>
                <w:rFonts w:ascii="Arial Narrow" w:hAnsi="Arial Narrow"/>
                <w:sz w:val="24"/>
                <w:szCs w:val="24"/>
              </w:rPr>
            </w:pPr>
            <w:r>
              <w:rPr>
                <w:rFonts w:ascii="Arial Narrow" w:hAnsi="Arial Narrow"/>
                <w:sz w:val="24"/>
                <w:szCs w:val="24"/>
              </w:rPr>
              <w:t>Projekti käigus viime läbi uuringu, mille tulemustest saame järeldada, kas kaasatuse suurendamine</w:t>
            </w:r>
            <w:r w:rsidR="00E76B73">
              <w:rPr>
                <w:rFonts w:ascii="Arial Narrow" w:hAnsi="Arial Narrow"/>
                <w:sz w:val="24"/>
                <w:szCs w:val="24"/>
              </w:rPr>
              <w:t xml:space="preserve"> ja </w:t>
            </w:r>
            <w:r w:rsidR="00E76B73">
              <w:rPr>
                <w:rFonts w:ascii="Arial Narrow" w:hAnsi="Arial Narrow"/>
                <w:sz w:val="24"/>
                <w:szCs w:val="24"/>
              </w:rPr>
              <w:lastRenderedPageBreak/>
              <w:t>koostöö tihendamine on muut</w:t>
            </w:r>
            <w:r>
              <w:rPr>
                <w:rFonts w:ascii="Arial Narrow" w:hAnsi="Arial Narrow"/>
                <w:sz w:val="24"/>
                <w:szCs w:val="24"/>
              </w:rPr>
              <w:t>nud vanemate rahulolu kooliga suhtlemisel.</w:t>
            </w:r>
          </w:p>
          <w:p w:rsidR="009D75FF" w:rsidRDefault="009D75FF" w:rsidP="00BC4A98">
            <w:pPr>
              <w:rPr>
                <w:rFonts w:ascii="Arial Narrow" w:hAnsi="Arial Narrow"/>
                <w:sz w:val="24"/>
                <w:szCs w:val="24"/>
              </w:rPr>
            </w:pPr>
          </w:p>
          <w:p w:rsidR="00BC4A98" w:rsidRPr="008300BD" w:rsidRDefault="00BC4A98" w:rsidP="00E76B73">
            <w:pPr>
              <w:jc w:val="both"/>
              <w:rPr>
                <w:rFonts w:ascii="Arial Narrow" w:hAnsi="Arial Narrow"/>
                <w:sz w:val="24"/>
                <w:szCs w:val="24"/>
              </w:rPr>
            </w:pPr>
            <w:r>
              <w:rPr>
                <w:rFonts w:ascii="Arial Narrow" w:hAnsi="Arial Narrow"/>
                <w:sz w:val="24"/>
                <w:szCs w:val="24"/>
              </w:rPr>
              <w:t xml:space="preserve">Oleme </w:t>
            </w:r>
            <w:r w:rsidR="00E76B73">
              <w:rPr>
                <w:rFonts w:ascii="Arial Narrow" w:hAnsi="Arial Narrow"/>
                <w:sz w:val="24"/>
                <w:szCs w:val="24"/>
              </w:rPr>
              <w:t xml:space="preserve">tegevusi planeerides silmas pidanud, et </w:t>
            </w:r>
            <w:r>
              <w:rPr>
                <w:rFonts w:ascii="Arial Narrow" w:hAnsi="Arial Narrow"/>
                <w:sz w:val="24"/>
                <w:szCs w:val="24"/>
              </w:rPr>
              <w:t>kõik tegevused aitaksid kaasa seatud eesmärkide saavutamisele.</w:t>
            </w:r>
          </w:p>
        </w:tc>
      </w:tr>
    </w:tbl>
    <w:p w:rsidR="009D75FF" w:rsidRPr="008300BD" w:rsidRDefault="009D75FF" w:rsidP="009D75FF">
      <w:pPr>
        <w:rPr>
          <w:rFonts w:ascii="Arial Narrow" w:hAnsi="Arial Narrow"/>
          <w:sz w:val="24"/>
          <w:szCs w:val="24"/>
        </w:rPr>
      </w:pPr>
    </w:p>
    <w:p w:rsidR="009D75FF" w:rsidRPr="008300BD" w:rsidRDefault="009D75FF" w:rsidP="009D75FF">
      <w:pPr>
        <w:rPr>
          <w:rFonts w:ascii="Arial Narrow" w:hAnsi="Arial Narrow"/>
          <w:sz w:val="24"/>
          <w:szCs w:val="24"/>
        </w:rPr>
      </w:pPr>
    </w:p>
    <w:p w:rsidR="00B31F23" w:rsidRDefault="00B31F23" w:rsidP="00B31F23">
      <w:pPr>
        <w:pStyle w:val="Heading1"/>
        <w:numPr>
          <w:ilvl w:val="0"/>
          <w:numId w:val="8"/>
        </w:numPr>
        <w:spacing w:before="0"/>
        <w:jc w:val="both"/>
        <w:rPr>
          <w:rFonts w:ascii="Arial Narrow" w:hAnsi="Arial Narrow" w:cs="Times New Roman"/>
          <w:b w:val="0"/>
          <w:color w:val="auto"/>
          <w:sz w:val="24"/>
          <w:szCs w:val="24"/>
        </w:rPr>
      </w:pPr>
      <w:r>
        <w:rPr>
          <w:rFonts w:ascii="Arial Narrow" w:hAnsi="Arial Narrow" w:cs="Times New Roman"/>
          <w:color w:val="auto"/>
          <w:sz w:val="24"/>
          <w:szCs w:val="24"/>
        </w:rPr>
        <w:t xml:space="preserve">Kuidas aitab projekt suurendada koolide, nõustamiskeskuste ja kohalike omavalitsuste võimekust kaasata efektiivselt riskis olevaid lapsi ja noori, kasutades selleks </w:t>
      </w:r>
      <w:proofErr w:type="spellStart"/>
      <w:r>
        <w:rPr>
          <w:rFonts w:ascii="Arial Narrow" w:hAnsi="Arial Narrow" w:cs="Times New Roman"/>
          <w:color w:val="auto"/>
          <w:sz w:val="24"/>
          <w:szCs w:val="24"/>
        </w:rPr>
        <w:t>innovatiivseid</w:t>
      </w:r>
      <w:proofErr w:type="spellEnd"/>
      <w:r>
        <w:rPr>
          <w:rFonts w:ascii="Arial Narrow" w:hAnsi="Arial Narrow" w:cs="Times New Roman"/>
          <w:color w:val="auto"/>
          <w:sz w:val="24"/>
          <w:szCs w:val="24"/>
        </w:rPr>
        <w:t xml:space="preserve"> lähenemisviise ja tegutsemismudeleid </w:t>
      </w:r>
      <w:r>
        <w:rPr>
          <w:rFonts w:ascii="Arial Narrow" w:hAnsi="Arial Narrow" w:cs="Times New Roman"/>
          <w:b w:val="0"/>
          <w:color w:val="auto"/>
          <w:sz w:val="24"/>
          <w:szCs w:val="24"/>
        </w:rPr>
        <w:t>(kehtib taotlusvooru 1. ala</w:t>
      </w:r>
      <w:r w:rsidR="009123F8">
        <w:rPr>
          <w:rFonts w:ascii="Arial Narrow" w:hAnsi="Arial Narrow" w:cs="Times New Roman"/>
          <w:b w:val="0"/>
          <w:color w:val="auto"/>
          <w:sz w:val="24"/>
          <w:szCs w:val="24"/>
        </w:rPr>
        <w:t>suuna</w:t>
      </w:r>
      <w:r>
        <w:rPr>
          <w:rFonts w:ascii="Arial Narrow" w:hAnsi="Arial Narrow" w:cs="Times New Roman"/>
          <w:b w:val="0"/>
          <w:color w:val="auto"/>
          <w:sz w:val="24"/>
          <w:szCs w:val="24"/>
        </w:rPr>
        <w:t xml:space="preserve"> projektide puhul).</w:t>
      </w:r>
    </w:p>
    <w:p w:rsidR="00B31F23" w:rsidRDefault="00B31F23" w:rsidP="00B31F23"/>
    <w:tbl>
      <w:tblPr>
        <w:tblStyle w:val="TableGrid"/>
        <w:tblW w:w="0" w:type="auto"/>
        <w:tblLook w:val="04A0"/>
      </w:tblPr>
      <w:tblGrid>
        <w:gridCol w:w="9494"/>
      </w:tblGrid>
      <w:tr w:rsidR="00B31F23" w:rsidTr="00B31F23">
        <w:tc>
          <w:tcPr>
            <w:tcW w:w="9494" w:type="dxa"/>
          </w:tcPr>
          <w:p w:rsidR="00C3017E" w:rsidRDefault="00C3017E" w:rsidP="00FE4BD3">
            <w:pPr>
              <w:jc w:val="both"/>
              <w:rPr>
                <w:rFonts w:ascii="Arial Narrow" w:hAnsi="Arial Narrow"/>
                <w:sz w:val="24"/>
                <w:szCs w:val="24"/>
              </w:rPr>
            </w:pPr>
          </w:p>
          <w:p w:rsidR="00C3017E" w:rsidRDefault="00C3017E" w:rsidP="00FE4BD3">
            <w:pPr>
              <w:jc w:val="both"/>
              <w:rPr>
                <w:rFonts w:ascii="Arial Narrow" w:hAnsi="Arial Narrow"/>
                <w:sz w:val="24"/>
                <w:szCs w:val="24"/>
              </w:rPr>
            </w:pPr>
            <w:r>
              <w:rPr>
                <w:rFonts w:ascii="Arial Narrow" w:hAnsi="Arial Narrow"/>
                <w:sz w:val="24"/>
                <w:szCs w:val="24"/>
              </w:rPr>
              <w:t xml:space="preserve">LP-mudel baseerub koolis õpetajate vahel toimuval koostööl ning kooli, õppenõustamiskeskuse ja kohaliku omavalitsuse koostööl. Koostöö suurendamiseks moodustatakse LP-mudeli rakendamiseks erinevaid töörühmi: kooli õpetajatest 7liikmelised meeskonnad, meeskonnajuhtidest ja kooli juhtkonnast kooli tugirühm, kooli juhtidest, õppenõustamiskeskuse ja kohaliku omavalitsuse esindajatest juhtrühm. </w:t>
            </w:r>
          </w:p>
          <w:p w:rsidR="00C3017E" w:rsidRDefault="00C3017E" w:rsidP="00FE4BD3">
            <w:pPr>
              <w:jc w:val="both"/>
              <w:rPr>
                <w:rFonts w:ascii="Arial Narrow" w:hAnsi="Arial Narrow"/>
                <w:sz w:val="24"/>
                <w:szCs w:val="24"/>
              </w:rPr>
            </w:pPr>
          </w:p>
          <w:p w:rsidR="00C3017E" w:rsidRDefault="00C3017E" w:rsidP="00FE4BD3">
            <w:pPr>
              <w:jc w:val="both"/>
              <w:rPr>
                <w:rFonts w:ascii="Arial Narrow" w:hAnsi="Arial Narrow"/>
                <w:sz w:val="24"/>
                <w:szCs w:val="24"/>
              </w:rPr>
            </w:pPr>
            <w:r>
              <w:rPr>
                <w:rFonts w:ascii="Arial Narrow" w:hAnsi="Arial Narrow"/>
                <w:sz w:val="24"/>
                <w:szCs w:val="24"/>
              </w:rPr>
              <w:t>Erinevad töörühmad analüüsivad riskis olevate lastega seotud tegureid ning otsivad erinevatel tasanditel sobivaid lahendusi. Õpetajate vajadustest klassis liigub info kooli</w:t>
            </w:r>
            <w:r w:rsidR="001A7069">
              <w:rPr>
                <w:rFonts w:ascii="Arial Narrow" w:hAnsi="Arial Narrow"/>
                <w:sz w:val="24"/>
                <w:szCs w:val="24"/>
              </w:rPr>
              <w:t xml:space="preserve"> </w:t>
            </w:r>
            <w:r>
              <w:rPr>
                <w:rFonts w:ascii="Arial Narrow" w:hAnsi="Arial Narrow"/>
                <w:sz w:val="24"/>
                <w:szCs w:val="24"/>
              </w:rPr>
              <w:t>juhtkonnale, õppenõustamiskeskusesse ja kooli pidajale, et nad saaksid luua õpetajatele soodsama keskkonna oma töö tegemiseks.</w:t>
            </w:r>
          </w:p>
          <w:p w:rsidR="00C3017E" w:rsidRDefault="00C3017E" w:rsidP="00FE4BD3">
            <w:pPr>
              <w:jc w:val="both"/>
              <w:rPr>
                <w:rFonts w:ascii="Arial Narrow" w:hAnsi="Arial Narrow"/>
                <w:sz w:val="24"/>
                <w:szCs w:val="24"/>
              </w:rPr>
            </w:pPr>
          </w:p>
          <w:p w:rsidR="00FE4BD3" w:rsidRPr="00FE4BD3" w:rsidRDefault="00C3017E" w:rsidP="00FE4BD3">
            <w:pPr>
              <w:jc w:val="both"/>
              <w:rPr>
                <w:rFonts w:ascii="Arial Narrow" w:hAnsi="Arial Narrow"/>
                <w:sz w:val="24"/>
                <w:szCs w:val="24"/>
              </w:rPr>
            </w:pPr>
            <w:r>
              <w:rPr>
                <w:rFonts w:ascii="Arial Narrow" w:hAnsi="Arial Narrow"/>
                <w:sz w:val="24"/>
                <w:szCs w:val="24"/>
              </w:rPr>
              <w:t>Seega a</w:t>
            </w:r>
            <w:r w:rsidR="00FE4BD3" w:rsidRPr="00FE4BD3">
              <w:rPr>
                <w:rFonts w:ascii="Arial Narrow" w:hAnsi="Arial Narrow"/>
                <w:sz w:val="24"/>
                <w:szCs w:val="24"/>
              </w:rPr>
              <w:t xml:space="preserve">rendab </w:t>
            </w:r>
            <w:r>
              <w:rPr>
                <w:rFonts w:ascii="Arial Narrow" w:hAnsi="Arial Narrow"/>
                <w:sz w:val="24"/>
                <w:szCs w:val="24"/>
              </w:rPr>
              <w:t xml:space="preserve">projekt </w:t>
            </w:r>
            <w:r w:rsidR="00FE4BD3" w:rsidRPr="00FE4BD3">
              <w:rPr>
                <w:rFonts w:ascii="Arial Narrow" w:hAnsi="Arial Narrow"/>
                <w:sz w:val="24"/>
                <w:szCs w:val="24"/>
              </w:rPr>
              <w:t xml:space="preserve">laste ja noortega tegelevate töötajate koostöökultuuri. Erinevad sotsiaalsed süsteemid, kus lapsed ja noored viibivad, </w:t>
            </w:r>
            <w:proofErr w:type="spellStart"/>
            <w:r w:rsidR="00FE4BD3" w:rsidRPr="00FE4BD3">
              <w:rPr>
                <w:rFonts w:ascii="Arial Narrow" w:hAnsi="Arial Narrow"/>
                <w:sz w:val="24"/>
                <w:szCs w:val="24"/>
              </w:rPr>
              <w:t>suhestuvad</w:t>
            </w:r>
            <w:proofErr w:type="spellEnd"/>
            <w:r w:rsidR="00FE4BD3" w:rsidRPr="00FE4BD3">
              <w:rPr>
                <w:rFonts w:ascii="Arial Narrow" w:hAnsi="Arial Narrow"/>
                <w:sz w:val="24"/>
                <w:szCs w:val="24"/>
              </w:rPr>
              <w:t xml:space="preserve"> omavahel. Õpilaste õppeedukuse ja käitumise parandamiseks peab samaaegselt tegelema mitme sotsiaalse süsteemiga. Kui õnnestub samaaegselt muuta mitme sotsiaalse süsteemi mustreid ja struktuure, on väga tõenäoline, et laps areneb positiivses suunas. On vaja kasutada mitmeid tegevusvaldkondi hõlmavat lähenemist ja teha valdkondade vahel koostööd. Erinevate valdkondade ja asutuste esindajad peavad reaalselt koos tegutsema. Koostöö loob aluse heade suhete tekkimiseks. Lapsed käituvad vähem probleemselt ja osalevad õppetöös rohkem, kui neil on head suhted õpetajatega. Lastega töötavad inimesed otsivad sageli probleemide põhjusi lapsest või tema taustast. Süsteemse lähenemisviisi kohaselt aga nähakse probleemide tekkepõhjusi terviklikult inimese ja keskkonna koostoimes ning keskendutakse keskkonna muutmisele, selle asemel et süüdistada teist osapoolt. Seetõttu kasvab täiskasvanute võimekus kaasata kõiki lapsi ja noori.</w:t>
            </w:r>
          </w:p>
          <w:p w:rsidR="00FE4BD3" w:rsidRPr="00FE4BD3" w:rsidRDefault="00FE4BD3" w:rsidP="00FE4BD3">
            <w:pPr>
              <w:jc w:val="both"/>
              <w:rPr>
                <w:rFonts w:ascii="Arial Narrow" w:hAnsi="Arial Narrow"/>
                <w:sz w:val="24"/>
                <w:szCs w:val="24"/>
              </w:rPr>
            </w:pPr>
          </w:p>
          <w:p w:rsidR="00FE4BD3" w:rsidRDefault="004C634A" w:rsidP="00FE4BD3">
            <w:pPr>
              <w:jc w:val="both"/>
              <w:rPr>
                <w:rFonts w:ascii="Arial Narrow" w:hAnsi="Arial Narrow"/>
                <w:sz w:val="24"/>
                <w:szCs w:val="24"/>
              </w:rPr>
            </w:pPr>
            <w:r>
              <w:rPr>
                <w:rFonts w:ascii="Arial Narrow" w:hAnsi="Arial Narrow"/>
                <w:sz w:val="24"/>
                <w:szCs w:val="24"/>
              </w:rPr>
              <w:t>Tartu õppenõustamiskeskuse (</w:t>
            </w:r>
            <w:r w:rsidR="00FE4BD3" w:rsidRPr="00FE4BD3">
              <w:rPr>
                <w:rFonts w:ascii="Arial Narrow" w:hAnsi="Arial Narrow"/>
                <w:sz w:val="24"/>
                <w:szCs w:val="24"/>
              </w:rPr>
              <w:t>Hariduse Tugiteenuste Keskuse</w:t>
            </w:r>
            <w:r>
              <w:rPr>
                <w:rFonts w:ascii="Arial Narrow" w:hAnsi="Arial Narrow"/>
                <w:sz w:val="24"/>
                <w:szCs w:val="24"/>
              </w:rPr>
              <w:t>)</w:t>
            </w:r>
            <w:r w:rsidR="00FE4BD3" w:rsidRPr="00FE4BD3">
              <w:rPr>
                <w:rFonts w:ascii="Arial Narrow" w:hAnsi="Arial Narrow"/>
                <w:sz w:val="24"/>
                <w:szCs w:val="24"/>
              </w:rPr>
              <w:t xml:space="preserve"> töötajad osalevad LP-mudeli juurutamisel, läbides kogu koolitustsükli ning asudes tegutsema konsultantidena</w:t>
            </w:r>
            <w:r>
              <w:rPr>
                <w:rFonts w:ascii="Arial Narrow" w:hAnsi="Arial Narrow"/>
                <w:sz w:val="24"/>
                <w:szCs w:val="24"/>
              </w:rPr>
              <w:t xml:space="preserve"> ja omades võimalust levitada pärast projekti lõppu LP-mudelit järgmistesse koolidesse ja lasteaedadesse</w:t>
            </w:r>
            <w:r w:rsidR="00FE4BD3" w:rsidRPr="00FE4BD3">
              <w:rPr>
                <w:rFonts w:ascii="Arial Narrow" w:hAnsi="Arial Narrow"/>
                <w:sz w:val="24"/>
                <w:szCs w:val="24"/>
              </w:rPr>
              <w:t xml:space="preserve">. </w:t>
            </w:r>
          </w:p>
          <w:p w:rsidR="009552A3" w:rsidRDefault="009552A3" w:rsidP="00FE4BD3">
            <w:pPr>
              <w:jc w:val="both"/>
              <w:rPr>
                <w:rFonts w:ascii="Arial Narrow" w:hAnsi="Arial Narrow"/>
                <w:sz w:val="24"/>
                <w:szCs w:val="24"/>
              </w:rPr>
            </w:pPr>
          </w:p>
          <w:p w:rsidR="009552A3" w:rsidRDefault="009552A3" w:rsidP="00FE4BD3">
            <w:pPr>
              <w:jc w:val="both"/>
              <w:rPr>
                <w:rFonts w:ascii="Arial Narrow" w:hAnsi="Arial Narrow"/>
                <w:sz w:val="24"/>
                <w:szCs w:val="24"/>
              </w:rPr>
            </w:pPr>
            <w:r>
              <w:rPr>
                <w:rFonts w:ascii="Arial Narrow" w:hAnsi="Arial Narrow"/>
                <w:sz w:val="24"/>
                <w:szCs w:val="24"/>
              </w:rPr>
              <w:t>LP-mudelisse ei ole otseselt lapsed kaasatud, kuid LP-mudeli kasutamine koolis avaldab vahetult mõju just õpilastele ja eelkõige riskis olevatele õpilastele. Seega jõuab LP-mudeli rakendamine iga õpilaseni, kellel on tekkinud koolis probleeme.</w:t>
            </w:r>
          </w:p>
          <w:p w:rsidR="00A41354" w:rsidRDefault="00A41354" w:rsidP="00FE4BD3">
            <w:pPr>
              <w:jc w:val="both"/>
              <w:rPr>
                <w:rFonts w:ascii="Arial Narrow" w:hAnsi="Arial Narrow"/>
                <w:sz w:val="24"/>
                <w:szCs w:val="24"/>
              </w:rPr>
            </w:pPr>
          </w:p>
          <w:p w:rsidR="00E76B73" w:rsidRDefault="00A41354" w:rsidP="00FE4BD3">
            <w:pPr>
              <w:jc w:val="both"/>
              <w:rPr>
                <w:rFonts w:ascii="Arial Narrow" w:hAnsi="Arial Narrow"/>
                <w:sz w:val="24"/>
                <w:szCs w:val="24"/>
              </w:rPr>
            </w:pPr>
            <w:r>
              <w:rPr>
                <w:rFonts w:ascii="Arial Narrow" w:hAnsi="Arial Narrow"/>
                <w:sz w:val="24"/>
                <w:szCs w:val="24"/>
              </w:rPr>
              <w:t>Riskirühma lastega tegelevates koolides sekkumisprogrammide levitamine aitab kaasata lapsi sekkumisprogrammidesse, mis peaksid mõjuma nende käitumisele.</w:t>
            </w:r>
            <w:r w:rsidR="00D6594F">
              <w:rPr>
                <w:rFonts w:ascii="Arial Narrow" w:hAnsi="Arial Narrow"/>
                <w:sz w:val="24"/>
                <w:szCs w:val="24"/>
              </w:rPr>
              <w:t xml:space="preserve"> Sekkumisprogrammide rakendamisest saavad avalikkuse kaudu teadmisi ka õppenõustamiskeskuse töötajad ja kohaliku omavalitsuste esindajad.</w:t>
            </w:r>
          </w:p>
          <w:p w:rsidR="00D6594F" w:rsidRPr="00FE4BD3" w:rsidRDefault="00D6594F" w:rsidP="00FE4BD3">
            <w:pPr>
              <w:jc w:val="both"/>
              <w:rPr>
                <w:rFonts w:ascii="Arial Narrow" w:hAnsi="Arial Narrow"/>
                <w:sz w:val="24"/>
                <w:szCs w:val="24"/>
              </w:rPr>
            </w:pPr>
          </w:p>
          <w:p w:rsidR="00E76B73" w:rsidRDefault="00C3017E" w:rsidP="00FE4BD3">
            <w:pPr>
              <w:jc w:val="both"/>
              <w:rPr>
                <w:rFonts w:ascii="Arial Narrow" w:hAnsi="Arial Narrow"/>
                <w:sz w:val="24"/>
                <w:szCs w:val="24"/>
              </w:rPr>
            </w:pPr>
            <w:r>
              <w:rPr>
                <w:rFonts w:ascii="Arial Narrow" w:hAnsi="Arial Narrow"/>
                <w:sz w:val="24"/>
                <w:szCs w:val="24"/>
              </w:rPr>
              <w:t>Avatud õppe</w:t>
            </w:r>
            <w:r w:rsidR="00FE4BD3" w:rsidRPr="00FE4BD3">
              <w:rPr>
                <w:rFonts w:ascii="Arial Narrow" w:hAnsi="Arial Narrow"/>
                <w:sz w:val="24"/>
                <w:szCs w:val="24"/>
              </w:rPr>
              <w:t xml:space="preserve">ruumis on arvestatud iga õppija vajadustega ning õpilane on aktiivne tegutseja. Head suhted õppijate ja õpetaja vahel on väga suure tähtsusega. </w:t>
            </w:r>
            <w:r w:rsidR="00E76B73">
              <w:rPr>
                <w:rFonts w:ascii="Arial Narrow" w:hAnsi="Arial Narrow"/>
                <w:sz w:val="24"/>
                <w:szCs w:val="24"/>
              </w:rPr>
              <w:t>Avatud õpperuumis on oluline tehnoloogiaseadmete aktiivne kasutamine. See asjaolu tõstab just poiste huvi õppimise ja tegutsemise vastu.</w:t>
            </w:r>
          </w:p>
          <w:p w:rsidR="00C3017E" w:rsidRDefault="00C3017E" w:rsidP="00FE4BD3">
            <w:pPr>
              <w:jc w:val="both"/>
              <w:rPr>
                <w:rFonts w:ascii="Arial Narrow" w:hAnsi="Arial Narrow"/>
                <w:sz w:val="24"/>
                <w:szCs w:val="24"/>
              </w:rPr>
            </w:pPr>
          </w:p>
          <w:p w:rsidR="00C3017E" w:rsidRDefault="00C3017E" w:rsidP="00FE4BD3">
            <w:pPr>
              <w:jc w:val="both"/>
              <w:rPr>
                <w:rFonts w:ascii="Arial Narrow" w:hAnsi="Arial Narrow"/>
                <w:sz w:val="24"/>
                <w:szCs w:val="24"/>
              </w:rPr>
            </w:pPr>
            <w:r>
              <w:rPr>
                <w:rFonts w:ascii="Arial Narrow" w:hAnsi="Arial Narrow"/>
                <w:sz w:val="24"/>
                <w:szCs w:val="24"/>
              </w:rPr>
              <w:t xml:space="preserve">Avatud õpperuumi kasutamise kogemused vahendab kool ja õpetajad kooli pidajale (kohalikule omavalitsusele), et kooli pidaja saaks tulevikus koolihooneid rekonstrueerides nende arvestada. Lisaks saavad ka Hariduse Tugiteenuste Keskuse spetsialistid kogemuse avatud õpperuumiga ja seal õppe </w:t>
            </w:r>
            <w:r>
              <w:rPr>
                <w:rFonts w:ascii="Arial Narrow" w:hAnsi="Arial Narrow"/>
                <w:sz w:val="24"/>
                <w:szCs w:val="24"/>
              </w:rPr>
              <w:lastRenderedPageBreak/>
              <w:t>diferentseerimise võimalustega, hariduslike erivajadustega laste kaasamisega õppeprotsessi  ja õpilast toetav</w:t>
            </w:r>
            <w:r w:rsidR="00A41354">
              <w:rPr>
                <w:rFonts w:ascii="Arial Narrow" w:hAnsi="Arial Narrow"/>
                <w:sz w:val="24"/>
                <w:szCs w:val="24"/>
              </w:rPr>
              <w:t xml:space="preserve">a hindamisega. Avatud õpperuum ja </w:t>
            </w:r>
            <w:r>
              <w:rPr>
                <w:rFonts w:ascii="Arial Narrow" w:hAnsi="Arial Narrow"/>
                <w:sz w:val="24"/>
                <w:szCs w:val="24"/>
              </w:rPr>
              <w:t>aktiivõppe meetodid soodustavad ka klassikalisest numbrilisest hindamisest loobumist.</w:t>
            </w:r>
          </w:p>
          <w:p w:rsidR="00E76B73" w:rsidRDefault="00E76B73" w:rsidP="00FE4BD3">
            <w:pPr>
              <w:jc w:val="both"/>
              <w:rPr>
                <w:rFonts w:ascii="Arial Narrow" w:hAnsi="Arial Narrow"/>
                <w:sz w:val="24"/>
                <w:szCs w:val="24"/>
              </w:rPr>
            </w:pPr>
          </w:p>
          <w:p w:rsidR="00D6594F" w:rsidRDefault="00D6594F" w:rsidP="00FE4BD3">
            <w:pPr>
              <w:jc w:val="both"/>
              <w:rPr>
                <w:rFonts w:ascii="Arial Narrow" w:hAnsi="Arial Narrow"/>
                <w:sz w:val="24"/>
                <w:szCs w:val="24"/>
              </w:rPr>
            </w:pPr>
            <w:r>
              <w:rPr>
                <w:rFonts w:ascii="Arial Narrow" w:hAnsi="Arial Narrow"/>
                <w:sz w:val="24"/>
                <w:szCs w:val="24"/>
              </w:rPr>
              <w:t>Kooli ja kogukonna koostöö tihendamine aitab lapsi perekonna kaudu rohkem kaasata kooli õppekavavälistesse tegevustesse ja parandada mitteformaalses keskkonnas laste, noorte ja koolitöötajate suhteid.</w:t>
            </w:r>
          </w:p>
          <w:p w:rsidR="00D6594F" w:rsidRDefault="00D6594F" w:rsidP="00FE4BD3">
            <w:pPr>
              <w:jc w:val="both"/>
              <w:rPr>
                <w:rFonts w:ascii="Arial Narrow" w:hAnsi="Arial Narrow"/>
                <w:sz w:val="24"/>
                <w:szCs w:val="24"/>
              </w:rPr>
            </w:pPr>
          </w:p>
          <w:p w:rsidR="00B31F23" w:rsidRPr="00FE4BD3" w:rsidRDefault="00FE4BD3" w:rsidP="00FE4BD3">
            <w:pPr>
              <w:jc w:val="both"/>
              <w:rPr>
                <w:rFonts w:ascii="Arial Narrow" w:hAnsi="Arial Narrow"/>
                <w:sz w:val="24"/>
                <w:szCs w:val="24"/>
              </w:rPr>
            </w:pPr>
            <w:r w:rsidRPr="00FE4BD3">
              <w:rPr>
                <w:rFonts w:ascii="Arial Narrow" w:hAnsi="Arial Narrow"/>
                <w:sz w:val="24"/>
                <w:szCs w:val="24"/>
              </w:rPr>
              <w:t xml:space="preserve">Projektis juurutatavad mudelid, programmid ja metoodikad võimaldavad õpilastel paremini toime tulla oma tunnetega, õpetavad käituma ennast ja teisi säästvalt, looma ja hoidma häid suhteid. Nii on nad paremini kaasatud nii õppeprotsessi planeerimisse, läbiviimisse </w:t>
            </w:r>
            <w:r w:rsidR="00E76B73">
              <w:rPr>
                <w:rFonts w:ascii="Arial Narrow" w:hAnsi="Arial Narrow"/>
                <w:sz w:val="24"/>
                <w:szCs w:val="24"/>
              </w:rPr>
              <w:t>kui</w:t>
            </w:r>
            <w:r w:rsidRPr="00FE4BD3">
              <w:rPr>
                <w:rFonts w:ascii="Arial Narrow" w:hAnsi="Arial Narrow"/>
                <w:sz w:val="24"/>
                <w:szCs w:val="24"/>
              </w:rPr>
              <w:t xml:space="preserve"> hindamisse.</w:t>
            </w:r>
          </w:p>
          <w:p w:rsidR="00B31F23" w:rsidRDefault="00B31F23" w:rsidP="00B31F23"/>
        </w:tc>
      </w:tr>
    </w:tbl>
    <w:p w:rsidR="00B31F23" w:rsidRPr="00B31F23" w:rsidRDefault="00B31F23" w:rsidP="00B31F23"/>
    <w:p w:rsidR="00B31F23" w:rsidRDefault="00B31F23" w:rsidP="00B31F23">
      <w:pPr>
        <w:pStyle w:val="Heading1"/>
        <w:spacing w:before="0"/>
        <w:ind w:left="720"/>
        <w:rPr>
          <w:rFonts w:ascii="Arial Narrow" w:hAnsi="Arial Narrow" w:cs="Times New Roman"/>
          <w:color w:val="auto"/>
          <w:sz w:val="24"/>
          <w:szCs w:val="24"/>
        </w:rPr>
      </w:pPr>
    </w:p>
    <w:p w:rsidR="00B31F23" w:rsidRDefault="00B31F23" w:rsidP="0090341B">
      <w:pPr>
        <w:pStyle w:val="Heading1"/>
        <w:numPr>
          <w:ilvl w:val="0"/>
          <w:numId w:val="8"/>
        </w:numPr>
        <w:spacing w:before="0"/>
        <w:rPr>
          <w:rFonts w:ascii="Arial Narrow" w:hAnsi="Arial Narrow" w:cs="Times New Roman"/>
          <w:b w:val="0"/>
          <w:color w:val="auto"/>
          <w:sz w:val="24"/>
          <w:szCs w:val="24"/>
        </w:rPr>
      </w:pPr>
      <w:r>
        <w:rPr>
          <w:rFonts w:ascii="Arial Narrow" w:hAnsi="Arial Narrow" w:cs="Times New Roman"/>
          <w:color w:val="auto"/>
          <w:sz w:val="24"/>
          <w:szCs w:val="24"/>
        </w:rPr>
        <w:t xml:space="preserve">Kuidas aitab projekt arendada kaasava hariduse ja hariduslike erivajaduste ekspertide pädevust vähese või ebapiisava oskusteabega valdkondades </w:t>
      </w:r>
      <w:r>
        <w:rPr>
          <w:rFonts w:ascii="Arial Narrow" w:hAnsi="Arial Narrow" w:cs="Times New Roman"/>
          <w:b w:val="0"/>
          <w:color w:val="auto"/>
          <w:sz w:val="24"/>
          <w:szCs w:val="24"/>
        </w:rPr>
        <w:t>(kehtib 2. ala</w:t>
      </w:r>
      <w:r w:rsidR="009123F8">
        <w:rPr>
          <w:rFonts w:ascii="Arial Narrow" w:hAnsi="Arial Narrow" w:cs="Times New Roman"/>
          <w:b w:val="0"/>
          <w:color w:val="auto"/>
          <w:sz w:val="24"/>
          <w:szCs w:val="24"/>
        </w:rPr>
        <w:t>suuna</w:t>
      </w:r>
      <w:r>
        <w:rPr>
          <w:rFonts w:ascii="Arial Narrow" w:hAnsi="Arial Narrow" w:cs="Times New Roman"/>
          <w:b w:val="0"/>
          <w:color w:val="auto"/>
          <w:sz w:val="24"/>
          <w:szCs w:val="24"/>
        </w:rPr>
        <w:t xml:space="preserve"> projektide puhul).</w:t>
      </w:r>
    </w:p>
    <w:p w:rsidR="00B31F23" w:rsidRDefault="00B31F23" w:rsidP="00B31F23"/>
    <w:tbl>
      <w:tblPr>
        <w:tblStyle w:val="TableGrid"/>
        <w:tblW w:w="0" w:type="auto"/>
        <w:tblLook w:val="04A0"/>
      </w:tblPr>
      <w:tblGrid>
        <w:gridCol w:w="9494"/>
      </w:tblGrid>
      <w:tr w:rsidR="00B31F23" w:rsidTr="00B31F23">
        <w:tc>
          <w:tcPr>
            <w:tcW w:w="9494" w:type="dxa"/>
          </w:tcPr>
          <w:p w:rsidR="00B31F23" w:rsidRDefault="00B31F23" w:rsidP="00B31F23"/>
          <w:p w:rsidR="00B31F23" w:rsidRDefault="00B31F23" w:rsidP="00B31F23"/>
        </w:tc>
      </w:tr>
    </w:tbl>
    <w:p w:rsidR="00B31F23" w:rsidRDefault="00B31F23" w:rsidP="005C511F">
      <w:pPr>
        <w:pStyle w:val="Heading1"/>
        <w:spacing w:before="0"/>
        <w:rPr>
          <w:rFonts w:ascii="Arial Narrow" w:hAnsi="Arial Narrow" w:cs="Times New Roman"/>
          <w:color w:val="auto"/>
          <w:sz w:val="24"/>
          <w:szCs w:val="24"/>
        </w:rPr>
      </w:pPr>
    </w:p>
    <w:p w:rsidR="007A6F1C" w:rsidRPr="008300BD" w:rsidRDefault="007A6F1C" w:rsidP="0090341B">
      <w:pPr>
        <w:pStyle w:val="Heading1"/>
        <w:numPr>
          <w:ilvl w:val="0"/>
          <w:numId w:val="8"/>
        </w:numPr>
        <w:spacing w:before="0"/>
        <w:rPr>
          <w:rFonts w:ascii="Arial Narrow" w:hAnsi="Arial Narrow" w:cs="Times New Roman"/>
          <w:color w:val="auto"/>
          <w:sz w:val="24"/>
          <w:szCs w:val="24"/>
        </w:rPr>
      </w:pPr>
      <w:r w:rsidRPr="008300BD">
        <w:rPr>
          <w:rFonts w:ascii="Arial Narrow" w:hAnsi="Arial Narrow" w:cs="Times New Roman"/>
          <w:color w:val="auto"/>
          <w:sz w:val="24"/>
          <w:szCs w:val="24"/>
        </w:rPr>
        <w:t>Kuidas aitab projekt kaasa hinnatud ja tunnustatud praktika juurutamisele Eestis.</w:t>
      </w:r>
    </w:p>
    <w:tbl>
      <w:tblPr>
        <w:tblStyle w:val="TableGrid"/>
        <w:tblW w:w="0" w:type="auto"/>
        <w:tblLook w:val="04A0"/>
      </w:tblPr>
      <w:tblGrid>
        <w:gridCol w:w="9494"/>
      </w:tblGrid>
      <w:tr w:rsidR="007A6F1C" w:rsidRPr="008300BD" w:rsidTr="00EA369A">
        <w:tc>
          <w:tcPr>
            <w:tcW w:w="9494" w:type="dxa"/>
          </w:tcPr>
          <w:p w:rsidR="007A6F1C" w:rsidRPr="008300BD" w:rsidRDefault="007A6F1C" w:rsidP="0014050A">
            <w:pPr>
              <w:rPr>
                <w:rFonts w:ascii="Arial Narrow" w:hAnsi="Arial Narrow"/>
                <w:sz w:val="24"/>
                <w:szCs w:val="24"/>
              </w:rPr>
            </w:pP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Projekti kaudu toome Eesti koolikultuuri mitmeid erinevaid tõenduspõhiseid, teaduslikel uuringutele põhinevaid mudeleid ja aitame kaasa nende laiemale kasutuselevõtule.</w:t>
            </w:r>
          </w:p>
          <w:p w:rsidR="005C06AA" w:rsidRPr="005C06AA" w:rsidRDefault="005C06AA" w:rsidP="005C06AA">
            <w:pPr>
              <w:jc w:val="both"/>
              <w:rPr>
                <w:rFonts w:ascii="Arial Narrow" w:hAnsi="Arial Narrow"/>
                <w:sz w:val="24"/>
                <w:szCs w:val="24"/>
              </w:rPr>
            </w:pP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LP-mudel (</w:t>
            </w:r>
            <w:proofErr w:type="spellStart"/>
            <w:r w:rsidRPr="005C06AA">
              <w:rPr>
                <w:rFonts w:ascii="Arial Narrow" w:hAnsi="Arial Narrow"/>
                <w:sz w:val="24"/>
                <w:szCs w:val="24"/>
              </w:rPr>
              <w:t>learning</w:t>
            </w:r>
            <w:proofErr w:type="spellEnd"/>
            <w:r w:rsidRPr="005C06AA">
              <w:rPr>
                <w:rFonts w:ascii="Arial Narrow" w:hAnsi="Arial Narrow"/>
                <w:sz w:val="24"/>
                <w:szCs w:val="24"/>
              </w:rPr>
              <w:t xml:space="preserve"> and </w:t>
            </w:r>
            <w:proofErr w:type="spellStart"/>
            <w:r w:rsidRPr="005C06AA">
              <w:rPr>
                <w:rFonts w:ascii="Arial Narrow" w:hAnsi="Arial Narrow"/>
                <w:sz w:val="24"/>
                <w:szCs w:val="24"/>
              </w:rPr>
              <w:t>pedagogical</w:t>
            </w:r>
            <w:proofErr w:type="spellEnd"/>
            <w:r w:rsidRPr="005C06AA">
              <w:rPr>
                <w:rFonts w:ascii="Arial Narrow" w:hAnsi="Arial Narrow"/>
                <w:sz w:val="24"/>
                <w:szCs w:val="24"/>
              </w:rPr>
              <w:t xml:space="preserve"> </w:t>
            </w:r>
            <w:proofErr w:type="spellStart"/>
            <w:r w:rsidRPr="005C06AA">
              <w:rPr>
                <w:rFonts w:ascii="Arial Narrow" w:hAnsi="Arial Narrow"/>
                <w:sz w:val="24"/>
                <w:szCs w:val="24"/>
              </w:rPr>
              <w:t>analysis</w:t>
            </w:r>
            <w:proofErr w:type="spellEnd"/>
            <w:r w:rsidRPr="005C06AA">
              <w:rPr>
                <w:rFonts w:ascii="Arial Narrow" w:hAnsi="Arial Narrow"/>
                <w:sz w:val="24"/>
                <w:szCs w:val="24"/>
              </w:rPr>
              <w:t xml:space="preserve">) on Norras kasutatav ning sealsete spetsialistide korrigeeritud mudel. Mudel keskendub kooli õppekeskkonna parandamisele ja koolis esinevate käitumisprobleemide lahendamisele, toetudes nii teoreetilistele teadmistele kui empiirilistele uurimustele käitumisprobleemidest ning probleemse käitumise ja õppekeskkonna vahelistest seostest. Tähelepanu pööratakse hindamisele, et võimalikke tulemusi tõendada. Mudeli peaeesmärk on luua koolides soodne õppekeskkond, kus õpilastel oleks tagatud eesmärgipärased tingimused nii ainealaseks kui sotsiaalseks arenguks. Peaeesmärgi täitmise oluline osa on aidata koolidel ja õpetajatel arendada teadmisi ja oskusi probleemse käitumise ennetamiseks ja vähendamiseks. Oma projekti kaudu koolitame Norra partneri abil 11 õppeasutuse kõik õpetajad ja loome tingimused selleks, et nendes koolides kasutataks LP-mudelit. Konsultantide koolitamine ja kaasamine loob tingimused selleks, et teised Eesti õppeasutused saaksid tuge </w:t>
            </w:r>
            <w:proofErr w:type="spellStart"/>
            <w:r w:rsidRPr="005C06AA">
              <w:rPr>
                <w:rFonts w:ascii="Arial Narrow" w:hAnsi="Arial Narrow"/>
                <w:sz w:val="24"/>
                <w:szCs w:val="24"/>
              </w:rPr>
              <w:t>LP-mudelei</w:t>
            </w:r>
            <w:proofErr w:type="spellEnd"/>
            <w:r w:rsidRPr="005C06AA">
              <w:rPr>
                <w:rFonts w:ascii="Arial Narrow" w:hAnsi="Arial Narrow"/>
                <w:sz w:val="24"/>
                <w:szCs w:val="24"/>
              </w:rPr>
              <w:t xml:space="preserve"> juurutamiseks.</w:t>
            </w:r>
          </w:p>
          <w:p w:rsidR="005C06AA" w:rsidRPr="005C06AA" w:rsidRDefault="005C06AA" w:rsidP="005C06AA">
            <w:pPr>
              <w:jc w:val="both"/>
              <w:rPr>
                <w:rFonts w:ascii="Arial Narrow" w:hAnsi="Arial Narrow"/>
                <w:sz w:val="24"/>
                <w:szCs w:val="24"/>
              </w:rPr>
            </w:pP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ART-programm (Agressiooni Asendamise Treeningu) on kompleksne</w:t>
            </w:r>
            <w:r w:rsidR="00E76B73">
              <w:rPr>
                <w:rFonts w:ascii="Arial Narrow" w:hAnsi="Arial Narrow"/>
                <w:sz w:val="24"/>
                <w:szCs w:val="24"/>
              </w:rPr>
              <w:t xml:space="preserve"> käsitus</w:t>
            </w:r>
            <w:r w:rsidRPr="005C06AA">
              <w:rPr>
                <w:rFonts w:ascii="Arial Narrow" w:hAnsi="Arial Narrow"/>
                <w:sz w:val="24"/>
                <w:szCs w:val="24"/>
              </w:rPr>
              <w:t xml:space="preserve">: tõdetakse, et enamikul agressiivsetest noortest on nõrgalt arenenud personaalsed, interpersonaalsed ja sotsiaal-kognitiivsed oskused, mis kõik koos moodustavad tõhusa </w:t>
            </w:r>
            <w:proofErr w:type="spellStart"/>
            <w:r w:rsidRPr="005C06AA">
              <w:rPr>
                <w:rFonts w:ascii="Arial Narrow" w:hAnsi="Arial Narrow"/>
                <w:sz w:val="24"/>
                <w:szCs w:val="24"/>
              </w:rPr>
              <w:t>prosotsiaalse</w:t>
            </w:r>
            <w:proofErr w:type="spellEnd"/>
            <w:r w:rsidRPr="005C06AA">
              <w:rPr>
                <w:rFonts w:ascii="Arial Narrow" w:hAnsi="Arial Narrow"/>
                <w:sz w:val="24"/>
                <w:szCs w:val="24"/>
              </w:rPr>
              <w:t xml:space="preserve"> käitumise. Lisaks sellele näitavad sage impulsiivsus ja agressiivsete vahendite kasutamine nii igapäevaelus kui ka pikemaajaliste eesmärkide saavutamiseks noorukite puudulikku oskust viha juhtida. Agressiooni Asendamise Treening oma kolme omavahel seotud komponendiga — sotsiaalsete oskuste treeningu, viha ohjamise ja kõlbelise arutlemise treeninguga — on sekkumisena suunatud kõigile nendele probleemidele. Programmis rakendatakse traditsioonilisi kognitiiv-käitumuslikke meetodeid, sealhulgas viha ohjamise, probleemilahendamisoskuste ja sotsiaalsete oskuste treeningut. Koolituse eesmärgiks on koolitada välja spetsialistid, kes saavad kasutada Agressiooni Asendamise Treeningu meetodit töös laste ja noortega. Selle treeningu abil paranevad laste suhtlemisoskused, mille kaudu omakorda paraneb õpikeskkond. Agressiooni Asendamise Treening on alates 1987 maailmas tunnustatud ja efektiivne meetod agressiivse käitumise vähendamiseks nii lastel kui täiskasvanutel. Koolituse käigus omandatakse efektiivse sekkumisprogrammi kasutamise oskused töös käitumisprobleemidega laste ja noortega. Näiteks Rootsis, kus programmi viiakse sageli läbi </w:t>
            </w:r>
            <w:r w:rsidRPr="005C06AA">
              <w:rPr>
                <w:rFonts w:ascii="Arial Narrow" w:hAnsi="Arial Narrow"/>
                <w:sz w:val="24"/>
                <w:szCs w:val="24"/>
              </w:rPr>
              <w:lastRenderedPageBreak/>
              <w:t xml:space="preserve">juba esimeses kooliastmes, on programm näidanud positiivseid tulemusi, sest õpetab lapsele varakult, kuidas oma vihatunnet valitseda ning kuidas käituda ennast ja teisi mittekahjustavalt. </w:t>
            </w: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 xml:space="preserve">Treeningu rakendusoskustega spetsialistid suudavad koolides teha tõhusat ennetustööd käitumisprobleemide (sh koolivägivalla) süvenemise ärahoidmiseks. </w:t>
            </w:r>
          </w:p>
          <w:p w:rsidR="005C06AA" w:rsidRPr="005C06AA" w:rsidRDefault="005C06AA" w:rsidP="005C06AA">
            <w:pPr>
              <w:jc w:val="both"/>
              <w:rPr>
                <w:rFonts w:ascii="Arial Narrow" w:hAnsi="Arial Narrow"/>
                <w:sz w:val="24"/>
                <w:szCs w:val="24"/>
              </w:rPr>
            </w:pP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Motiveeriv intervjueerimine (MI) on üks suhtlemise stiil, mis hõlmab teatud tehnikate kasutamist. See on isikukeskne, eesmärgile suunatud nõustamismeetod ambivalentsuse lahendamiseks ja positiivse muutuse esilekutsumiseks läbi isiku enesemotivatsiooni välja toomise ning tugevdamise (</w:t>
            </w:r>
            <w:proofErr w:type="spellStart"/>
            <w:r w:rsidRPr="005C06AA">
              <w:rPr>
                <w:rFonts w:ascii="Arial Narrow" w:hAnsi="Arial Narrow"/>
                <w:sz w:val="24"/>
                <w:szCs w:val="24"/>
              </w:rPr>
              <w:t>Rollnick</w:t>
            </w:r>
            <w:proofErr w:type="spellEnd"/>
            <w:r w:rsidRPr="005C06AA">
              <w:rPr>
                <w:rFonts w:ascii="Arial Narrow" w:hAnsi="Arial Narrow"/>
                <w:sz w:val="24"/>
                <w:szCs w:val="24"/>
              </w:rPr>
              <w:t xml:space="preserve">, </w:t>
            </w:r>
            <w:proofErr w:type="spellStart"/>
            <w:r w:rsidRPr="005C06AA">
              <w:rPr>
                <w:rFonts w:ascii="Arial Narrow" w:hAnsi="Arial Narrow"/>
                <w:sz w:val="24"/>
                <w:szCs w:val="24"/>
              </w:rPr>
              <w:t>Miller</w:t>
            </w:r>
            <w:proofErr w:type="spellEnd"/>
            <w:r w:rsidRPr="005C06AA">
              <w:rPr>
                <w:rFonts w:ascii="Arial Narrow" w:hAnsi="Arial Narrow"/>
                <w:sz w:val="24"/>
                <w:szCs w:val="24"/>
              </w:rPr>
              <w:t xml:space="preserve"> &amp; </w:t>
            </w:r>
            <w:proofErr w:type="spellStart"/>
            <w:r w:rsidRPr="005C06AA">
              <w:rPr>
                <w:rFonts w:ascii="Arial Narrow" w:hAnsi="Arial Narrow"/>
                <w:sz w:val="24"/>
                <w:szCs w:val="24"/>
              </w:rPr>
              <w:t>Butler</w:t>
            </w:r>
            <w:proofErr w:type="spellEnd"/>
            <w:r w:rsidRPr="005C06AA">
              <w:rPr>
                <w:rFonts w:ascii="Arial Narrow" w:hAnsi="Arial Narrow"/>
                <w:sz w:val="24"/>
                <w:szCs w:val="24"/>
              </w:rPr>
              <w:t>, 2008). MId kasutades on spetsialistil rohkem teadmisi, kuidas oma klienti motiveerida soovitud muudatust oma elus ellu viima või siis suunata õpilasi ja nende vanemaid üldse probleemi nägema/mõistma ja sellega tegelema. Koolituse läbinud  kasutavad motiveerivaid oskusi ja lähenemisviisi, mis väldib vaidlusi ja püüab motivatsiooni - valmisolekut ja soovi - inimesest endast esile kutsuda. Uuringud näitavad, et enesemotivatsioon on ainus tõhus motivatsioon. Koolides koolitatakse välja suur osa personalist, kes on antud meetodi edasikandjad ka siis, kui osa inimesi peaks töölt lahkuma. Suure osa personali  motiveeriva intervjueerimise meetodi kasutamine tagab ühtlase lähenemise nõustamistöös nii õpilastega kui ka nende vanematega.</w:t>
            </w:r>
          </w:p>
          <w:p w:rsidR="005C06AA" w:rsidRPr="005C06AA" w:rsidRDefault="005C06AA" w:rsidP="005C06AA">
            <w:pPr>
              <w:jc w:val="both"/>
              <w:rPr>
                <w:rFonts w:ascii="Arial Narrow" w:hAnsi="Arial Narrow"/>
                <w:sz w:val="24"/>
                <w:szCs w:val="24"/>
              </w:rPr>
            </w:pPr>
          </w:p>
          <w:p w:rsidR="005C06AA" w:rsidRPr="005C06AA" w:rsidRDefault="005C06AA" w:rsidP="005C06AA">
            <w:pPr>
              <w:jc w:val="both"/>
              <w:rPr>
                <w:rFonts w:ascii="Arial Narrow" w:hAnsi="Arial Narrow"/>
                <w:sz w:val="24"/>
                <w:szCs w:val="24"/>
              </w:rPr>
            </w:pPr>
            <w:proofErr w:type="spellStart"/>
            <w:r w:rsidRPr="005C06AA">
              <w:rPr>
                <w:rFonts w:ascii="Arial Narrow" w:hAnsi="Arial Narrow"/>
                <w:sz w:val="24"/>
                <w:szCs w:val="24"/>
              </w:rPr>
              <w:t>Verge-metoodika</w:t>
            </w:r>
            <w:proofErr w:type="spellEnd"/>
            <w:r w:rsidRPr="005C06AA">
              <w:rPr>
                <w:rFonts w:ascii="Arial Narrow" w:hAnsi="Arial Narrow"/>
                <w:sz w:val="24"/>
                <w:szCs w:val="24"/>
              </w:rPr>
              <w:t xml:space="preserve">. Agressiivsus on laste ja noorte käitumise normaalne osa. Agressiivsusega väljendatakse tihti nii negatiivseid kui ka positiivseid tundeid. Tõsiste käitumishäiretega töötava personali igapäevasesse tegevusse kuulub agressiivse käitumise ennetamine ning vajadusel sellega hakkamasaamine. Tore </w:t>
            </w:r>
            <w:proofErr w:type="spellStart"/>
            <w:r w:rsidRPr="005C06AA">
              <w:rPr>
                <w:rFonts w:ascii="Arial Narrow" w:hAnsi="Arial Narrow"/>
                <w:sz w:val="24"/>
                <w:szCs w:val="24"/>
              </w:rPr>
              <w:t>Andreaassen</w:t>
            </w:r>
            <w:proofErr w:type="spellEnd"/>
            <w:r w:rsidRPr="005C06AA">
              <w:rPr>
                <w:rFonts w:ascii="Arial Narrow" w:hAnsi="Arial Narrow"/>
                <w:sz w:val="24"/>
                <w:szCs w:val="24"/>
              </w:rPr>
              <w:t xml:space="preserve"> (2010) toob oma pikaajalises Skandinaavias läbiviidud uuringus välja just personali oskust tõsiselt agressiivses olukorras hakkama saada kui ühte käitumishäiretega  töötava asutuse efektiivsuse näitajat.  Turvaliste füüsiliste sekkumiste oskus annab personalile enesekindluse ning turvatunde, mis iseenesest on agressiivsust ennetava efektiga. Kõik käitumisraskustega õpilastega tegelevate asutuste personaliliikmed puutuvad iganädalaselt kokku agressiivsusega  erinevates vormides. Teadmised ennetus- ja sekkumisvõimalustest meeskonnas pole ühtlased ning enamasti sekkutakse agressiivsetes olukordades instinktiivselt,  kuna oskused teadlikuks ja turvaliseks sekkumiseks puuduvad. </w:t>
            </w:r>
            <w:proofErr w:type="spellStart"/>
            <w:r w:rsidRPr="005C06AA">
              <w:rPr>
                <w:rFonts w:ascii="Arial Narrow" w:hAnsi="Arial Narrow"/>
                <w:sz w:val="24"/>
                <w:szCs w:val="24"/>
              </w:rPr>
              <w:t>Verge</w:t>
            </w:r>
            <w:proofErr w:type="spellEnd"/>
            <w:r w:rsidRPr="005C06AA">
              <w:rPr>
                <w:rFonts w:ascii="Arial Narrow" w:hAnsi="Arial Narrow"/>
                <w:sz w:val="24"/>
                <w:szCs w:val="24"/>
              </w:rPr>
              <w:t xml:space="preserve"> metoodika on 20 aastat Norras edukalt praktiseeritud lähenemine, kus õpetatakse nii võimalikku agressiivset käitumist ära tundma ja ennetama kui ka efektiivselt ja turvaliselt sekkuma. Sekkumised on spetsiaalselt välja töötatud sotsiaal-, tervishoiu ja haridusasutuste vajadusi arvestades.  Instruktorikoolitused </w:t>
            </w:r>
            <w:proofErr w:type="spellStart"/>
            <w:r w:rsidRPr="005C06AA">
              <w:rPr>
                <w:rFonts w:ascii="Arial Narrow" w:hAnsi="Arial Narrow"/>
                <w:sz w:val="24"/>
                <w:szCs w:val="24"/>
              </w:rPr>
              <w:t>verge-</w:t>
            </w:r>
            <w:proofErr w:type="spellEnd"/>
            <w:r w:rsidRPr="005C06AA">
              <w:rPr>
                <w:rFonts w:ascii="Arial Narrow" w:hAnsi="Arial Narrow"/>
                <w:sz w:val="24"/>
                <w:szCs w:val="24"/>
              </w:rPr>
              <w:t xml:space="preserve"> metoodikas tagab metoodika levimise Eestis. Kuna kõikides projektis osalevates asutustes on </w:t>
            </w:r>
            <w:proofErr w:type="spellStart"/>
            <w:r w:rsidRPr="005C06AA">
              <w:rPr>
                <w:rFonts w:ascii="Arial Narrow" w:hAnsi="Arial Narrow"/>
                <w:sz w:val="24"/>
                <w:szCs w:val="24"/>
              </w:rPr>
              <w:t>verge</w:t>
            </w:r>
            <w:proofErr w:type="spellEnd"/>
            <w:r w:rsidRPr="005C06AA">
              <w:rPr>
                <w:rFonts w:ascii="Arial Narrow" w:hAnsi="Arial Narrow"/>
                <w:sz w:val="24"/>
                <w:szCs w:val="24"/>
              </w:rPr>
              <w:t xml:space="preserve"> sekkumistehnikate alalhoidmine väga oluline, viiakse instruktorikoolitus selle projekti raames Eestis läbi esmakordselt. Igas asutuse koolitatakse välja  oma instruktorid, kelle ülesandeks jääb  igakuiste treeningute läbiviimine meeskonnas, agressiivsete olukordade analüüsimise ja dokumenteerimise jälgimine ning meetodi alahoidmine asutuses.</w:t>
            </w:r>
          </w:p>
          <w:p w:rsidR="005C06AA" w:rsidRPr="005C06AA" w:rsidRDefault="005C06AA" w:rsidP="005C06AA">
            <w:pPr>
              <w:jc w:val="both"/>
              <w:rPr>
                <w:rFonts w:ascii="Arial Narrow" w:hAnsi="Arial Narrow"/>
                <w:sz w:val="24"/>
                <w:szCs w:val="24"/>
              </w:rPr>
            </w:pP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 xml:space="preserve">Avatud klassiruum (tark klassiruum) – 21. sajandi õpikeskkond, mis põhineb õppijakesksel õpikäsitusel. Väga oluline on  õpetada õpilastele loovamalt ja köitvamalt, alustades juba lasteaiast. USAs, Inglismaal ja Rootsis on seesuguseid koole juba mitmeid. Mõte tugineb sotsiaalkonstruktivistlikule õppimiskäsitlusele, mille järgi toimub õppimine õppija suhetes teiste õppijate ja ümbritseva keskkonnaga. Kasutatakse uut tehnoloogiat ja avatud õppematerjale sellises õpetamis- ja õpikeskkonnas, mis vastab iga õppija vajadustele. Õpetajate roll on avatud haridusruumi algatuse õnnestumiseks keskse tähtsusega. Seetõttu on eriti oluline võimaldada õpetajatele koolitusi ja praktilise töö vaatluse võimalusi. Loodud avatud klassiruumi kogemus on hindamatu, sest koolide renoveerimisel, kaasaegse õpikeskkonna ehitamisel saab lähtuda loodud praktikast, omandatud teadmistest.  </w:t>
            </w:r>
          </w:p>
          <w:p w:rsidR="005C06AA" w:rsidRPr="005C06AA" w:rsidRDefault="005C06AA" w:rsidP="005C06AA">
            <w:pPr>
              <w:jc w:val="both"/>
              <w:rPr>
                <w:rFonts w:ascii="Arial Narrow" w:hAnsi="Arial Narrow"/>
                <w:sz w:val="24"/>
                <w:szCs w:val="24"/>
              </w:rPr>
            </w:pP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Enesejuhitud ja -reguleeritud (</w:t>
            </w:r>
            <w:proofErr w:type="spellStart"/>
            <w:r w:rsidRPr="005C06AA">
              <w:rPr>
                <w:rFonts w:ascii="Arial Narrow" w:hAnsi="Arial Narrow"/>
                <w:sz w:val="24"/>
                <w:szCs w:val="24"/>
              </w:rPr>
              <w:t>self</w:t>
            </w:r>
            <w:proofErr w:type="spellEnd"/>
            <w:r w:rsidRPr="005C06AA">
              <w:rPr>
                <w:rFonts w:ascii="Arial Narrow" w:hAnsi="Arial Narrow"/>
                <w:sz w:val="24"/>
                <w:szCs w:val="24"/>
              </w:rPr>
              <w:t xml:space="preserve"> </w:t>
            </w:r>
            <w:proofErr w:type="spellStart"/>
            <w:r w:rsidRPr="005C06AA">
              <w:rPr>
                <w:rFonts w:ascii="Arial Narrow" w:hAnsi="Arial Narrow"/>
                <w:sz w:val="24"/>
                <w:szCs w:val="24"/>
              </w:rPr>
              <w:t>reguleted</w:t>
            </w:r>
            <w:proofErr w:type="spellEnd"/>
            <w:r w:rsidRPr="005C06AA">
              <w:rPr>
                <w:rFonts w:ascii="Arial Narrow" w:hAnsi="Arial Narrow"/>
                <w:sz w:val="24"/>
                <w:szCs w:val="24"/>
              </w:rPr>
              <w:t xml:space="preserve"> </w:t>
            </w:r>
            <w:proofErr w:type="spellStart"/>
            <w:r w:rsidRPr="005C06AA">
              <w:rPr>
                <w:rFonts w:ascii="Arial Narrow" w:hAnsi="Arial Narrow"/>
                <w:sz w:val="24"/>
                <w:szCs w:val="24"/>
              </w:rPr>
              <w:t>learning</w:t>
            </w:r>
            <w:proofErr w:type="spellEnd"/>
            <w:r w:rsidRPr="005C06AA">
              <w:rPr>
                <w:rFonts w:ascii="Arial Narrow" w:hAnsi="Arial Narrow"/>
                <w:sz w:val="24"/>
                <w:szCs w:val="24"/>
              </w:rPr>
              <w:t>) õppimine saab paindlikult kujunevas klassideta keskkonnas ja massikursustel osalemisel üha olulisemaks. Uurimisvaldkondadena ei ole need aga sugugi uued. Juba kümneid aastaid vaadeldakse enesejuhitud õppimist kui protsessi, milles õppija võtab kas ise või toetava õpetaja abiga initsiatiivi oma õpiprotsessis. Protsessis määratleb õppur õppimisvajaduse ja personaalse eesmärgi ning valib välja just talle sobivad materjalid ning strateegia. Lõpuks hindab ta ise ka õpitulemusi.</w:t>
            </w:r>
          </w:p>
          <w:p w:rsidR="005C06AA" w:rsidRPr="005C06AA" w:rsidRDefault="005C06AA" w:rsidP="005C06AA">
            <w:pPr>
              <w:jc w:val="both"/>
              <w:rPr>
                <w:rFonts w:ascii="Arial Narrow" w:hAnsi="Arial Narrow"/>
                <w:sz w:val="24"/>
                <w:szCs w:val="24"/>
              </w:rPr>
            </w:pPr>
          </w:p>
          <w:p w:rsidR="006C2FC7" w:rsidRDefault="005C06AA" w:rsidP="005C06AA">
            <w:pPr>
              <w:jc w:val="both"/>
              <w:rPr>
                <w:rFonts w:ascii="Arial Narrow" w:hAnsi="Arial Narrow"/>
                <w:sz w:val="24"/>
                <w:szCs w:val="24"/>
              </w:rPr>
            </w:pPr>
            <w:r w:rsidRPr="005C06AA">
              <w:rPr>
                <w:rFonts w:ascii="Arial Narrow" w:hAnsi="Arial Narrow"/>
                <w:sz w:val="24"/>
                <w:szCs w:val="24"/>
              </w:rPr>
              <w:t>Aktiivõpe (</w:t>
            </w:r>
            <w:proofErr w:type="spellStart"/>
            <w:r w:rsidRPr="005C06AA">
              <w:rPr>
                <w:rFonts w:ascii="Arial Narrow" w:hAnsi="Arial Narrow"/>
                <w:sz w:val="24"/>
                <w:szCs w:val="24"/>
              </w:rPr>
              <w:t>active</w:t>
            </w:r>
            <w:proofErr w:type="spellEnd"/>
            <w:r w:rsidRPr="005C06AA">
              <w:rPr>
                <w:rFonts w:ascii="Arial Narrow" w:hAnsi="Arial Narrow"/>
                <w:sz w:val="24"/>
                <w:szCs w:val="24"/>
              </w:rPr>
              <w:t xml:space="preserve"> </w:t>
            </w:r>
            <w:proofErr w:type="spellStart"/>
            <w:r w:rsidRPr="005C06AA">
              <w:rPr>
                <w:rFonts w:ascii="Arial Narrow" w:hAnsi="Arial Narrow"/>
                <w:sz w:val="24"/>
                <w:szCs w:val="24"/>
              </w:rPr>
              <w:t>learning</w:t>
            </w:r>
            <w:proofErr w:type="spellEnd"/>
            <w:r w:rsidRPr="005C06AA">
              <w:rPr>
                <w:rFonts w:ascii="Arial Narrow" w:hAnsi="Arial Narrow"/>
                <w:sz w:val="24"/>
                <w:szCs w:val="24"/>
              </w:rPr>
              <w:t>) Aktiivõppe mõistet kasutatakse, kui on tegemist protsessiga, mis aitab õppijatel õpitavat mõtestada ja seostada omandatud teadmisi tegelikkusega. See võib toimuda nii individuaalselt, paaristöö või rühmatöö meetodite abil.  Aktiivõppe olemusest annavad kõige parema pildi selle meetodid: arutelu, ajurünnak, rollimäng, struktureeritud tegevus, rühma- ja paaristegevus jt. Põhimõte on, et õpetaja pole kõiketeadja, vaid suhtleb õpilaste nagu võrdsetega.</w:t>
            </w:r>
          </w:p>
          <w:p w:rsidR="006C2FC7" w:rsidRDefault="006C2FC7" w:rsidP="005C06AA">
            <w:pPr>
              <w:jc w:val="both"/>
              <w:rPr>
                <w:rFonts w:ascii="Arial Narrow" w:hAnsi="Arial Narrow"/>
                <w:sz w:val="24"/>
                <w:szCs w:val="24"/>
              </w:rPr>
            </w:pP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 xml:space="preserve">Õpetajal on vaja palju ümber õppida. Õppimise käigus õpivad nii õpilased kui ka õpetajad. Aktiivõppe esmane eeltingimus on loov, leidlik ja ettevõtlik õpetaja. Aktiivõppe meetodeid saab edukalt rakendada demokraatlikus ühiskonnas ja demokraatlikus koolis, kus õpetajad ja õpilased peavad vastastikku üksteisest lugu ja kus õppimine on ennekõike koostöö. Aktiivõppe rakendamine on tegelikult Eesti kooli demokratiseerimine, koolireform. Soodus õpikeskkond on eduka õppimise alus. Samale järeldusele on jõudnud J. Käis juba 1920. aastatel: "..lapsi tuleb õpetada mitte niipalju tõsiasju teadma, kui neid otsima ja leidma. Õpilane ei jää selle juures </w:t>
            </w:r>
            <w:proofErr w:type="spellStart"/>
            <w:r w:rsidRPr="005C06AA">
              <w:rPr>
                <w:rFonts w:ascii="Arial Narrow" w:hAnsi="Arial Narrow"/>
                <w:sz w:val="24"/>
                <w:szCs w:val="24"/>
              </w:rPr>
              <w:t>päältvaatajaks</w:t>
            </w:r>
            <w:proofErr w:type="spellEnd"/>
            <w:r w:rsidRPr="005C06AA">
              <w:rPr>
                <w:rFonts w:ascii="Arial Narrow" w:hAnsi="Arial Narrow"/>
                <w:sz w:val="24"/>
                <w:szCs w:val="24"/>
              </w:rPr>
              <w:t xml:space="preserve"> ja -kuulajaks, vaid peab ise tegelikult, aktiivselt otsima teadmisi, osalt uuesti üles leidma tõsiasju.“</w:t>
            </w:r>
          </w:p>
          <w:p w:rsidR="005C06AA" w:rsidRPr="005C06AA" w:rsidRDefault="005C06AA" w:rsidP="005C06AA">
            <w:pPr>
              <w:jc w:val="both"/>
              <w:rPr>
                <w:rFonts w:ascii="Arial Narrow" w:hAnsi="Arial Narrow"/>
                <w:sz w:val="24"/>
                <w:szCs w:val="24"/>
              </w:rPr>
            </w:pPr>
          </w:p>
          <w:p w:rsidR="005C06AA" w:rsidRPr="005C06AA" w:rsidRDefault="00E76B73" w:rsidP="005C06AA">
            <w:pPr>
              <w:jc w:val="both"/>
              <w:rPr>
                <w:rFonts w:ascii="Arial Narrow" w:hAnsi="Arial Narrow"/>
                <w:sz w:val="24"/>
                <w:szCs w:val="24"/>
              </w:rPr>
            </w:pPr>
            <w:r>
              <w:rPr>
                <w:rFonts w:ascii="Arial Narrow" w:hAnsi="Arial Narrow"/>
                <w:sz w:val="24"/>
                <w:szCs w:val="24"/>
              </w:rPr>
              <w:t>Iga allprojekti lõpus</w:t>
            </w:r>
            <w:r w:rsidR="005C06AA" w:rsidRPr="005C06AA">
              <w:rPr>
                <w:rFonts w:ascii="Arial Narrow" w:hAnsi="Arial Narrow"/>
                <w:sz w:val="24"/>
                <w:szCs w:val="24"/>
              </w:rPr>
              <w:t xml:space="preserve"> </w:t>
            </w:r>
            <w:r>
              <w:rPr>
                <w:rFonts w:ascii="Arial Narrow" w:hAnsi="Arial Narrow"/>
                <w:sz w:val="24"/>
                <w:szCs w:val="24"/>
              </w:rPr>
              <w:t>toimub hindamine:</w:t>
            </w:r>
            <w:r w:rsidR="005C06AA" w:rsidRPr="005C06AA">
              <w:rPr>
                <w:rFonts w:ascii="Arial Narrow" w:hAnsi="Arial Narrow"/>
                <w:sz w:val="24"/>
                <w:szCs w:val="24"/>
              </w:rPr>
              <w:t xml:space="preserve"> planeeritud mõju uuringud, küsitlused või intervjuud. Kõigis  allprojektides</w:t>
            </w:r>
            <w:r w:rsidR="006C2FC7">
              <w:rPr>
                <w:rFonts w:ascii="Arial Narrow" w:hAnsi="Arial Narrow"/>
                <w:sz w:val="24"/>
                <w:szCs w:val="24"/>
              </w:rPr>
              <w:t xml:space="preserve"> </w:t>
            </w:r>
            <w:r w:rsidR="005C06AA" w:rsidRPr="005C06AA">
              <w:rPr>
                <w:rFonts w:ascii="Arial Narrow" w:hAnsi="Arial Narrow"/>
                <w:sz w:val="24"/>
                <w:szCs w:val="24"/>
              </w:rPr>
              <w:t xml:space="preserve">on  kavandatud tegevused tunnustatud praktikate, mudelite ja metoodikate juurutamise kogemuse reflekteerimiseks ja levitamiseks, kasutades selleks </w:t>
            </w: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1) konverentsi ettekandeid,</w:t>
            </w: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2) avatud õppetunde,</w:t>
            </w: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3) videosalvestusi,</w:t>
            </w:r>
          </w:p>
          <w:p w:rsidR="005C06AA" w:rsidRPr="005C06AA" w:rsidRDefault="005C06AA" w:rsidP="005C06AA">
            <w:pPr>
              <w:jc w:val="both"/>
              <w:rPr>
                <w:rFonts w:ascii="Arial Narrow" w:hAnsi="Arial Narrow"/>
                <w:sz w:val="24"/>
                <w:szCs w:val="24"/>
              </w:rPr>
            </w:pPr>
            <w:r w:rsidRPr="005C06AA">
              <w:rPr>
                <w:rFonts w:ascii="Arial Narrow" w:hAnsi="Arial Narrow"/>
                <w:sz w:val="24"/>
                <w:szCs w:val="24"/>
              </w:rPr>
              <w:t xml:space="preserve">4) artikleid Õpetajate Lehes, </w:t>
            </w:r>
            <w:proofErr w:type="spellStart"/>
            <w:r w:rsidRPr="005C06AA">
              <w:rPr>
                <w:rFonts w:ascii="Arial Narrow" w:hAnsi="Arial Narrow"/>
                <w:sz w:val="24"/>
                <w:szCs w:val="24"/>
              </w:rPr>
              <w:t>videoblogides</w:t>
            </w:r>
            <w:proofErr w:type="spellEnd"/>
            <w:r w:rsidRPr="005C06AA">
              <w:rPr>
                <w:rFonts w:ascii="Arial Narrow" w:hAnsi="Arial Narrow"/>
                <w:sz w:val="24"/>
                <w:szCs w:val="24"/>
              </w:rPr>
              <w:t xml:space="preserve">, loodavas haridusportaalis ja </w:t>
            </w:r>
          </w:p>
          <w:p w:rsidR="007A6F1C" w:rsidRPr="008300BD" w:rsidRDefault="005C06AA" w:rsidP="005C06AA">
            <w:pPr>
              <w:jc w:val="both"/>
              <w:rPr>
                <w:rFonts w:ascii="Arial Narrow" w:hAnsi="Arial Narrow"/>
                <w:sz w:val="24"/>
                <w:szCs w:val="24"/>
              </w:rPr>
            </w:pPr>
            <w:r w:rsidRPr="005C06AA">
              <w:rPr>
                <w:rFonts w:ascii="Arial Narrow" w:hAnsi="Arial Narrow"/>
                <w:sz w:val="24"/>
                <w:szCs w:val="24"/>
              </w:rPr>
              <w:t>5) koostatavaid erinevaid trükiseid.</w:t>
            </w:r>
          </w:p>
        </w:tc>
      </w:tr>
    </w:tbl>
    <w:p w:rsidR="0090341B" w:rsidRPr="008300BD" w:rsidRDefault="0090341B" w:rsidP="0090341B">
      <w:pPr>
        <w:pStyle w:val="Heading2"/>
        <w:numPr>
          <w:ilvl w:val="0"/>
          <w:numId w:val="8"/>
        </w:numPr>
        <w:rPr>
          <w:rFonts w:ascii="Arial Narrow" w:hAnsi="Arial Narrow" w:cs="Times New Roman"/>
          <w:color w:val="auto"/>
          <w:sz w:val="24"/>
          <w:szCs w:val="24"/>
        </w:rPr>
      </w:pPr>
      <w:r w:rsidRPr="008300BD">
        <w:rPr>
          <w:rFonts w:ascii="Arial Narrow" w:hAnsi="Arial Narrow" w:cs="Times New Roman"/>
          <w:color w:val="auto"/>
          <w:sz w:val="24"/>
          <w:szCs w:val="24"/>
        </w:rPr>
        <w:lastRenderedPageBreak/>
        <w:t>Projekti jätkusuutlikkus ja mõju</w:t>
      </w:r>
    </w:p>
    <w:p w:rsidR="0090341B" w:rsidRPr="008300BD" w:rsidRDefault="0090341B" w:rsidP="0090341B">
      <w:pPr>
        <w:rPr>
          <w:rFonts w:ascii="Arial Narrow" w:hAnsi="Arial Narrow"/>
          <w:sz w:val="24"/>
          <w:szCs w:val="24"/>
        </w:rPr>
      </w:pPr>
    </w:p>
    <w:p w:rsidR="0090341B" w:rsidRPr="008300BD" w:rsidRDefault="0090341B" w:rsidP="0090341B">
      <w:pPr>
        <w:pStyle w:val="Heading1"/>
        <w:numPr>
          <w:ilvl w:val="1"/>
          <w:numId w:val="8"/>
        </w:numPr>
        <w:spacing w:before="0"/>
        <w:rPr>
          <w:rFonts w:ascii="Arial Narrow" w:hAnsi="Arial Narrow" w:cs="Times New Roman"/>
          <w:b w:val="0"/>
          <w:color w:val="auto"/>
          <w:sz w:val="24"/>
          <w:szCs w:val="24"/>
        </w:rPr>
      </w:pPr>
      <w:r w:rsidRPr="008300BD">
        <w:rPr>
          <w:rFonts w:ascii="Arial Narrow" w:hAnsi="Arial Narrow" w:cs="Times New Roman"/>
          <w:b w:val="0"/>
          <w:color w:val="auto"/>
          <w:sz w:val="24"/>
          <w:szCs w:val="24"/>
        </w:rPr>
        <w:t>Projekti mõju sihtrühmadele, kasusaajatele ja laiemale ühiskonnale.</w:t>
      </w:r>
    </w:p>
    <w:tbl>
      <w:tblPr>
        <w:tblStyle w:val="TableGrid"/>
        <w:tblW w:w="0" w:type="auto"/>
        <w:tblLook w:val="04A0"/>
      </w:tblPr>
      <w:tblGrid>
        <w:gridCol w:w="9494"/>
      </w:tblGrid>
      <w:tr w:rsidR="0090341B" w:rsidRPr="008300BD" w:rsidTr="00EA369A">
        <w:tc>
          <w:tcPr>
            <w:tcW w:w="9494" w:type="dxa"/>
          </w:tcPr>
          <w:p w:rsidR="00F81CB3" w:rsidRPr="00F81CB3" w:rsidRDefault="00F81CB3" w:rsidP="00F81CB3">
            <w:pPr>
              <w:jc w:val="both"/>
              <w:rPr>
                <w:rFonts w:ascii="Arial Narrow" w:hAnsi="Arial Narrow"/>
                <w:sz w:val="24"/>
                <w:szCs w:val="24"/>
              </w:rPr>
            </w:pPr>
            <w:r w:rsidRPr="00F81CB3">
              <w:rPr>
                <w:rFonts w:ascii="Arial Narrow" w:hAnsi="Arial Narrow"/>
                <w:sz w:val="24"/>
                <w:szCs w:val="24"/>
              </w:rPr>
              <w:t xml:space="preserve">Projekti sihtrühmaks on a) lapsed ja noored vanuses 3 – 18 eluaastat; b) lapsevanemad ja teised kogukonnaliikmed; c) üldhariduskoolide, erivajadustega õpilaste koolide, lasteaedade töötajad; d) </w:t>
            </w:r>
            <w:r w:rsidR="001A7069">
              <w:rPr>
                <w:rFonts w:ascii="Arial Narrow" w:hAnsi="Arial Narrow"/>
                <w:sz w:val="24"/>
                <w:szCs w:val="24"/>
              </w:rPr>
              <w:t>õppe</w:t>
            </w:r>
            <w:r w:rsidRPr="00F81CB3">
              <w:rPr>
                <w:rFonts w:ascii="Arial Narrow" w:hAnsi="Arial Narrow"/>
                <w:sz w:val="24"/>
                <w:szCs w:val="24"/>
              </w:rPr>
              <w:t>nõustamiskeskuse (Hariduse Tugiteenuste Keskus) töötajad; e) Tartu Linnvalitsuse haridusosakonna töötajad.</w:t>
            </w:r>
          </w:p>
          <w:p w:rsidR="00F81CB3" w:rsidRPr="00F81CB3" w:rsidRDefault="00F81CB3" w:rsidP="00F81CB3">
            <w:pPr>
              <w:jc w:val="both"/>
              <w:rPr>
                <w:rFonts w:ascii="Arial Narrow" w:hAnsi="Arial Narrow"/>
                <w:sz w:val="24"/>
                <w:szCs w:val="24"/>
              </w:rPr>
            </w:pPr>
          </w:p>
          <w:p w:rsidR="00F81CB3" w:rsidRPr="00F81CB3" w:rsidRDefault="00F81CB3" w:rsidP="00F81CB3">
            <w:pPr>
              <w:jc w:val="both"/>
              <w:rPr>
                <w:rFonts w:ascii="Arial Narrow" w:hAnsi="Arial Narrow"/>
                <w:sz w:val="24"/>
                <w:szCs w:val="24"/>
              </w:rPr>
            </w:pPr>
            <w:r w:rsidRPr="00F81CB3">
              <w:rPr>
                <w:rFonts w:ascii="Arial Narrow" w:hAnsi="Arial Narrow"/>
                <w:sz w:val="24"/>
                <w:szCs w:val="24"/>
              </w:rPr>
              <w:t xml:space="preserve">Kasusaajad on a) õppeasutused kogu Eestis; b) noorsootöötajad; c) nõustamiskesksuste töötajad; </w:t>
            </w:r>
            <w:r w:rsidR="00E76B73">
              <w:rPr>
                <w:rFonts w:ascii="Arial Narrow" w:hAnsi="Arial Narrow"/>
                <w:sz w:val="24"/>
                <w:szCs w:val="24"/>
              </w:rPr>
              <w:t>d) sotsiaaltöötajad; e</w:t>
            </w:r>
            <w:r w:rsidRPr="00F81CB3">
              <w:rPr>
                <w:rFonts w:ascii="Arial Narrow" w:hAnsi="Arial Narrow"/>
                <w:sz w:val="24"/>
                <w:szCs w:val="24"/>
              </w:rPr>
              <w:t xml:space="preserve">) </w:t>
            </w:r>
            <w:r w:rsidR="001A7069">
              <w:rPr>
                <w:rFonts w:ascii="Arial Narrow" w:hAnsi="Arial Narrow"/>
                <w:sz w:val="24"/>
                <w:szCs w:val="24"/>
              </w:rPr>
              <w:t xml:space="preserve">kohalike </w:t>
            </w:r>
            <w:r w:rsidRPr="00F81CB3">
              <w:rPr>
                <w:rFonts w:ascii="Arial Narrow" w:hAnsi="Arial Narrow"/>
                <w:sz w:val="24"/>
                <w:szCs w:val="24"/>
              </w:rPr>
              <w:t xml:space="preserve">omavalitsuste ametnikud, </w:t>
            </w:r>
            <w:r w:rsidR="00E76B73">
              <w:rPr>
                <w:rFonts w:ascii="Arial Narrow" w:hAnsi="Arial Narrow"/>
                <w:sz w:val="24"/>
                <w:szCs w:val="24"/>
              </w:rPr>
              <w:t>f</w:t>
            </w:r>
            <w:r w:rsidRPr="00F81CB3">
              <w:rPr>
                <w:rFonts w:ascii="Arial Narrow" w:hAnsi="Arial Narrow"/>
                <w:sz w:val="24"/>
                <w:szCs w:val="24"/>
              </w:rPr>
              <w:t>) ühiskonnaliikmed.</w:t>
            </w:r>
          </w:p>
          <w:p w:rsidR="00F81CB3" w:rsidRPr="00F81CB3" w:rsidRDefault="00F81CB3" w:rsidP="00F81CB3">
            <w:pPr>
              <w:jc w:val="both"/>
              <w:rPr>
                <w:rFonts w:ascii="Arial Narrow" w:hAnsi="Arial Narrow"/>
                <w:sz w:val="24"/>
                <w:szCs w:val="24"/>
              </w:rPr>
            </w:pPr>
          </w:p>
          <w:p w:rsidR="00F81CB3" w:rsidRDefault="00F81CB3" w:rsidP="00F81CB3">
            <w:pPr>
              <w:jc w:val="both"/>
              <w:rPr>
                <w:rFonts w:ascii="Arial Narrow" w:hAnsi="Arial Narrow"/>
                <w:sz w:val="24"/>
                <w:szCs w:val="24"/>
              </w:rPr>
            </w:pPr>
            <w:r w:rsidRPr="00F81CB3">
              <w:rPr>
                <w:rFonts w:ascii="Arial Narrow" w:hAnsi="Arial Narrow"/>
                <w:sz w:val="24"/>
                <w:szCs w:val="24"/>
              </w:rPr>
              <w:t>Projekti mõjul kogevad lapsed ja noored enam koolirõõmu ja edutunnet, nende eneseusk kasvab ja hinnang oma toimetulekule tõuseb, rahulolu kooliga kasvab. Käitumishäiretega noortel on paremad eeldused tagasipöördumiseks tavakeskkonda.</w:t>
            </w:r>
          </w:p>
          <w:p w:rsidR="009B2E5E" w:rsidRPr="00F81CB3" w:rsidRDefault="009B2E5E" w:rsidP="00F81CB3">
            <w:pPr>
              <w:jc w:val="both"/>
              <w:rPr>
                <w:rFonts w:ascii="Arial Narrow" w:hAnsi="Arial Narrow"/>
                <w:sz w:val="24"/>
                <w:szCs w:val="24"/>
              </w:rPr>
            </w:pPr>
          </w:p>
          <w:p w:rsidR="00F81CB3" w:rsidRDefault="00F81CB3" w:rsidP="00F81CB3">
            <w:pPr>
              <w:jc w:val="both"/>
              <w:rPr>
                <w:rFonts w:ascii="Arial Narrow" w:hAnsi="Arial Narrow"/>
                <w:sz w:val="24"/>
                <w:szCs w:val="24"/>
              </w:rPr>
            </w:pPr>
            <w:r w:rsidRPr="00F81CB3">
              <w:rPr>
                <w:rFonts w:ascii="Arial Narrow" w:hAnsi="Arial Narrow"/>
                <w:sz w:val="24"/>
                <w:szCs w:val="24"/>
              </w:rPr>
              <w:t>Lapsevanemad ja kogukonnaliikmed on rohkem kaasatud kooli tegevustesse, omavad paremaid teadmisi kooli toimimise kohta ning on seetõttu võrdsed partnerid koolile. Koolid ja lasteaiad muutuvad üha rohkem kogukonna osaks. Lapsevanemate ja kogukonna rahulolu kooliga kasvab.</w:t>
            </w:r>
          </w:p>
          <w:p w:rsidR="009B2E5E" w:rsidRPr="00F81CB3" w:rsidRDefault="009B2E5E" w:rsidP="00F81CB3">
            <w:pPr>
              <w:jc w:val="both"/>
              <w:rPr>
                <w:rFonts w:ascii="Arial Narrow" w:hAnsi="Arial Narrow"/>
                <w:sz w:val="24"/>
                <w:szCs w:val="24"/>
              </w:rPr>
            </w:pPr>
          </w:p>
          <w:p w:rsidR="00F81CB3" w:rsidRDefault="00F81CB3" w:rsidP="00F81CB3">
            <w:pPr>
              <w:jc w:val="both"/>
              <w:rPr>
                <w:rFonts w:ascii="Arial Narrow" w:hAnsi="Arial Narrow"/>
                <w:sz w:val="24"/>
                <w:szCs w:val="24"/>
              </w:rPr>
            </w:pPr>
            <w:r w:rsidRPr="00F81CB3">
              <w:rPr>
                <w:rFonts w:ascii="Arial Narrow" w:hAnsi="Arial Narrow"/>
                <w:sz w:val="24"/>
                <w:szCs w:val="24"/>
              </w:rPr>
              <w:t>Koolide ja lasteaedade töötajad on omandanud oskused ja teadmised probleemse käitumise ennetamiseks ning vähendamiseks. Teadmised ja kogemused uuest õpikeskkonnast suurendavad õpetajate töörahulolu. Koostöökultuur muutub igapäevaseks koolielu osaks.</w:t>
            </w:r>
          </w:p>
          <w:p w:rsidR="009B2E5E" w:rsidRPr="00F81CB3" w:rsidRDefault="009B2E5E" w:rsidP="00F81CB3">
            <w:pPr>
              <w:jc w:val="both"/>
              <w:rPr>
                <w:rFonts w:ascii="Arial Narrow" w:hAnsi="Arial Narrow"/>
                <w:sz w:val="24"/>
                <w:szCs w:val="24"/>
              </w:rPr>
            </w:pPr>
          </w:p>
          <w:p w:rsidR="00F81CB3" w:rsidRDefault="00F81CB3" w:rsidP="00F81CB3">
            <w:pPr>
              <w:jc w:val="both"/>
              <w:rPr>
                <w:rFonts w:ascii="Arial Narrow" w:hAnsi="Arial Narrow"/>
                <w:sz w:val="24"/>
                <w:szCs w:val="24"/>
              </w:rPr>
            </w:pPr>
            <w:r w:rsidRPr="00F81CB3">
              <w:rPr>
                <w:rFonts w:ascii="Arial Narrow" w:hAnsi="Arial Narrow"/>
                <w:sz w:val="24"/>
                <w:szCs w:val="24"/>
              </w:rPr>
              <w:t xml:space="preserve">Nõustamiskeskuse töötajad ja haridusametnikud mõistavad  paremini koolides toimuvat ning omavad paremat ettevalmistust toetada kaasava koolikultuuri arengut. </w:t>
            </w:r>
          </w:p>
          <w:p w:rsidR="009B2E5E" w:rsidRPr="00F81CB3" w:rsidRDefault="009B2E5E" w:rsidP="00F81CB3">
            <w:pPr>
              <w:jc w:val="both"/>
              <w:rPr>
                <w:rFonts w:ascii="Arial Narrow" w:hAnsi="Arial Narrow"/>
                <w:sz w:val="24"/>
                <w:szCs w:val="24"/>
              </w:rPr>
            </w:pPr>
          </w:p>
          <w:p w:rsidR="00F81CB3" w:rsidRDefault="00F81CB3" w:rsidP="00F81CB3">
            <w:pPr>
              <w:jc w:val="both"/>
              <w:rPr>
                <w:rFonts w:ascii="Arial Narrow" w:hAnsi="Arial Narrow"/>
                <w:sz w:val="24"/>
                <w:szCs w:val="24"/>
              </w:rPr>
            </w:pPr>
            <w:r w:rsidRPr="00F81CB3">
              <w:rPr>
                <w:rFonts w:ascii="Arial Narrow" w:hAnsi="Arial Narrow"/>
                <w:sz w:val="24"/>
                <w:szCs w:val="24"/>
              </w:rPr>
              <w:t xml:space="preserve">Kasusaajad õpivad tundma erinevate tõenduspõhiste sekkumisprogrammide rakendamise kogemusi </w:t>
            </w:r>
            <w:r w:rsidRPr="00F81CB3">
              <w:rPr>
                <w:rFonts w:ascii="Arial Narrow" w:hAnsi="Arial Narrow"/>
                <w:sz w:val="24"/>
                <w:szCs w:val="24"/>
              </w:rPr>
              <w:lastRenderedPageBreak/>
              <w:t xml:space="preserve">sihtrühma kuuluvates õppeasutustes ning saavad kasutada loodud kompetentsi sekkumisprogrammide  juurutamiseks.  Avatud klassiruumi loomine ja õppe korraldamise kogemus mõjutab koolihoonete projekteerimist. </w:t>
            </w:r>
          </w:p>
          <w:p w:rsidR="00F81CB3" w:rsidRPr="00F81CB3" w:rsidRDefault="00F81CB3" w:rsidP="00F81CB3">
            <w:pPr>
              <w:jc w:val="both"/>
              <w:rPr>
                <w:rFonts w:ascii="Arial Narrow" w:hAnsi="Arial Narrow"/>
                <w:sz w:val="24"/>
                <w:szCs w:val="24"/>
              </w:rPr>
            </w:pPr>
          </w:p>
          <w:p w:rsidR="0090341B" w:rsidRPr="008300BD" w:rsidRDefault="00F81CB3" w:rsidP="00F81CB3">
            <w:pPr>
              <w:jc w:val="both"/>
              <w:rPr>
                <w:rFonts w:ascii="Arial Narrow" w:hAnsi="Arial Narrow"/>
                <w:sz w:val="24"/>
                <w:szCs w:val="24"/>
              </w:rPr>
            </w:pPr>
            <w:r w:rsidRPr="00F81CB3">
              <w:rPr>
                <w:rFonts w:ascii="Arial Narrow" w:hAnsi="Arial Narrow"/>
                <w:sz w:val="24"/>
                <w:szCs w:val="24"/>
              </w:rPr>
              <w:t>Ühiskonnas väheneb ebasoodsas olukorras olevate noorte hulk ning riigi kulutused noorte kuritegevuse ja sotsiaalse toimetulematusega seoses vähenevad.</w:t>
            </w:r>
          </w:p>
          <w:p w:rsidR="0090341B" w:rsidRPr="008300BD" w:rsidRDefault="0090341B" w:rsidP="00EA369A">
            <w:pPr>
              <w:rPr>
                <w:rFonts w:ascii="Arial Narrow" w:hAnsi="Arial Narrow"/>
                <w:sz w:val="24"/>
                <w:szCs w:val="24"/>
              </w:rPr>
            </w:pPr>
          </w:p>
        </w:tc>
      </w:tr>
    </w:tbl>
    <w:p w:rsidR="0090341B" w:rsidRPr="008300BD" w:rsidRDefault="0090341B" w:rsidP="0090341B">
      <w:pPr>
        <w:pStyle w:val="Heading1"/>
        <w:spacing w:before="0"/>
        <w:rPr>
          <w:rFonts w:ascii="Arial Narrow" w:hAnsi="Arial Narrow" w:cs="Times New Roman"/>
          <w:b w:val="0"/>
          <w:color w:val="auto"/>
          <w:sz w:val="24"/>
          <w:szCs w:val="24"/>
        </w:rPr>
      </w:pPr>
    </w:p>
    <w:p w:rsidR="0090341B" w:rsidRPr="008300BD" w:rsidRDefault="0090341B" w:rsidP="0090341B">
      <w:pPr>
        <w:pStyle w:val="Heading1"/>
        <w:numPr>
          <w:ilvl w:val="1"/>
          <w:numId w:val="8"/>
        </w:numPr>
        <w:spacing w:before="0"/>
        <w:rPr>
          <w:rFonts w:ascii="Arial Narrow" w:hAnsi="Arial Narrow" w:cs="Times New Roman"/>
          <w:b w:val="0"/>
          <w:color w:val="auto"/>
          <w:sz w:val="24"/>
          <w:szCs w:val="24"/>
        </w:rPr>
      </w:pPr>
      <w:r w:rsidRPr="008300BD">
        <w:rPr>
          <w:rFonts w:ascii="Arial Narrow" w:hAnsi="Arial Narrow" w:cs="Times New Roman"/>
          <w:b w:val="0"/>
          <w:color w:val="auto"/>
          <w:sz w:val="24"/>
          <w:szCs w:val="24"/>
        </w:rPr>
        <w:t>Kuidas kavatsetakse rakendada projekti raames saavutatud tulemusi ning kuidas projekti elluviimine jätkub peale projekti lõppu (sh rahastamiskava ja arenguplaan).</w:t>
      </w:r>
    </w:p>
    <w:tbl>
      <w:tblPr>
        <w:tblStyle w:val="TableGrid"/>
        <w:tblW w:w="0" w:type="auto"/>
        <w:tblLook w:val="04A0"/>
      </w:tblPr>
      <w:tblGrid>
        <w:gridCol w:w="9494"/>
      </w:tblGrid>
      <w:tr w:rsidR="0090341B" w:rsidRPr="008300BD" w:rsidTr="00EA369A">
        <w:tc>
          <w:tcPr>
            <w:tcW w:w="9494" w:type="dxa"/>
          </w:tcPr>
          <w:p w:rsidR="00017B00" w:rsidRDefault="00017B00" w:rsidP="00017B00">
            <w:pPr>
              <w:jc w:val="both"/>
              <w:rPr>
                <w:rFonts w:ascii="Arial Narrow" w:hAnsi="Arial Narrow"/>
                <w:sz w:val="24"/>
                <w:szCs w:val="24"/>
              </w:rPr>
            </w:pPr>
            <w:r w:rsidRPr="00017B00">
              <w:rPr>
                <w:rFonts w:ascii="Arial Narrow" w:hAnsi="Arial Narrow"/>
                <w:sz w:val="24"/>
                <w:szCs w:val="24"/>
              </w:rPr>
              <w:t xml:space="preserve">Projekti raames saavutatud tulemustest antakse ülevaateid järjepidevalt Õpetajate Lehe, haridusportaali, seminaride ja konverentside ettekannete kaudu. </w:t>
            </w:r>
            <w:r w:rsidR="009B2E5E">
              <w:rPr>
                <w:rFonts w:ascii="Arial Narrow" w:hAnsi="Arial Narrow"/>
                <w:sz w:val="24"/>
                <w:szCs w:val="24"/>
              </w:rPr>
              <w:t>Valmivad erinevad trükised, mis on kõigile kätte saadavad e-keskkonnas.</w:t>
            </w:r>
          </w:p>
          <w:p w:rsidR="00017B00" w:rsidRPr="00017B00" w:rsidRDefault="00017B00" w:rsidP="00017B00">
            <w:pPr>
              <w:jc w:val="both"/>
              <w:rPr>
                <w:rFonts w:ascii="Arial Narrow" w:hAnsi="Arial Narrow"/>
                <w:sz w:val="24"/>
                <w:szCs w:val="24"/>
              </w:rPr>
            </w:pPr>
          </w:p>
          <w:p w:rsidR="00017B00" w:rsidRDefault="00017B00" w:rsidP="00017B00">
            <w:pPr>
              <w:jc w:val="both"/>
              <w:rPr>
                <w:rFonts w:ascii="Arial Narrow" w:hAnsi="Arial Narrow"/>
                <w:sz w:val="24"/>
                <w:szCs w:val="24"/>
              </w:rPr>
            </w:pPr>
            <w:r w:rsidRPr="00017B00">
              <w:rPr>
                <w:rFonts w:ascii="Arial Narrow" w:hAnsi="Arial Narrow"/>
                <w:sz w:val="24"/>
                <w:szCs w:val="24"/>
              </w:rPr>
              <w:t xml:space="preserve">LP-mudelit hakatakse järk-järgult rakendama kõigis Tartu koolides, sest projekti raames luuakse kompetents mudeli juurutamiseks (16 konsultanti ja mudelit rakendanud koolide tugirühmade ning meeskondade juhid). Hariduse Tugiteenuste Keskuse kaudu saavad kõik soovivad õppeasutused tellida konsultante  LP-mudeli rakendamiseks, projekti partneritele on konsultantide teenus tasuta. </w:t>
            </w:r>
          </w:p>
          <w:p w:rsidR="00017B00" w:rsidRPr="00017B00" w:rsidRDefault="00017B00" w:rsidP="00017B00">
            <w:pPr>
              <w:jc w:val="both"/>
              <w:rPr>
                <w:rFonts w:ascii="Arial Narrow" w:hAnsi="Arial Narrow"/>
                <w:sz w:val="24"/>
                <w:szCs w:val="24"/>
              </w:rPr>
            </w:pPr>
          </w:p>
          <w:p w:rsidR="00017B00" w:rsidRDefault="00017B00" w:rsidP="00017B00">
            <w:pPr>
              <w:jc w:val="both"/>
              <w:rPr>
                <w:rFonts w:ascii="Arial Narrow" w:hAnsi="Arial Narrow"/>
                <w:sz w:val="24"/>
                <w:szCs w:val="24"/>
              </w:rPr>
            </w:pPr>
            <w:r w:rsidRPr="00017B00">
              <w:rPr>
                <w:rFonts w:ascii="Arial Narrow" w:hAnsi="Arial Narrow"/>
                <w:sz w:val="24"/>
                <w:szCs w:val="24"/>
              </w:rPr>
              <w:t xml:space="preserve">Sekkumisprogrammi ART juhendajate ning </w:t>
            </w:r>
            <w:proofErr w:type="spellStart"/>
            <w:r w:rsidRPr="00017B00">
              <w:rPr>
                <w:rFonts w:ascii="Arial Narrow" w:hAnsi="Arial Narrow"/>
                <w:sz w:val="24"/>
                <w:szCs w:val="24"/>
              </w:rPr>
              <w:t>Verge</w:t>
            </w:r>
            <w:proofErr w:type="spellEnd"/>
            <w:r w:rsidRPr="00017B00">
              <w:rPr>
                <w:rFonts w:ascii="Arial Narrow" w:hAnsi="Arial Narrow"/>
                <w:sz w:val="24"/>
                <w:szCs w:val="24"/>
              </w:rPr>
              <w:t xml:space="preserve"> - metoodika instruktorite ülesandeks on meetodi alalhoidmine õppeasutuses, sealhulgas oma kolleegide treenimine, mistõttu õpetajate oskused paranevad järjepidevalt. </w:t>
            </w:r>
          </w:p>
          <w:p w:rsidR="00017B00" w:rsidRPr="00017B00" w:rsidRDefault="00017B00" w:rsidP="00017B00">
            <w:pPr>
              <w:jc w:val="both"/>
              <w:rPr>
                <w:rFonts w:ascii="Arial Narrow" w:hAnsi="Arial Narrow"/>
                <w:sz w:val="24"/>
                <w:szCs w:val="24"/>
              </w:rPr>
            </w:pPr>
          </w:p>
          <w:p w:rsidR="00017B00" w:rsidRDefault="00017B00" w:rsidP="00017B00">
            <w:pPr>
              <w:jc w:val="both"/>
              <w:rPr>
                <w:rFonts w:ascii="Arial Narrow" w:hAnsi="Arial Narrow"/>
                <w:sz w:val="24"/>
                <w:szCs w:val="24"/>
              </w:rPr>
            </w:pPr>
            <w:r w:rsidRPr="00017B00">
              <w:rPr>
                <w:rFonts w:ascii="Arial Narrow" w:hAnsi="Arial Narrow"/>
                <w:sz w:val="24"/>
                <w:szCs w:val="24"/>
              </w:rPr>
              <w:t xml:space="preserve">Avatud õpperuumi rajamise ning selles õppe korraldamise kogemust kasutatakse Tartu linna koolihoonete rekonstrueerimisel. Projekti käigus omandatud kogemust analüüsitakse koos Tartu Ülikooli haridusuuringute ja õppekavaarenduse keskusega, et paremini rakendada aktiivõppemeetodeid avatud klassiruumis. </w:t>
            </w:r>
          </w:p>
          <w:p w:rsidR="00017B00" w:rsidRPr="00017B00" w:rsidRDefault="00017B00" w:rsidP="00017B00">
            <w:pPr>
              <w:jc w:val="both"/>
              <w:rPr>
                <w:rFonts w:ascii="Arial Narrow" w:hAnsi="Arial Narrow"/>
                <w:sz w:val="24"/>
                <w:szCs w:val="24"/>
              </w:rPr>
            </w:pPr>
          </w:p>
          <w:p w:rsidR="0090341B" w:rsidRPr="008300BD" w:rsidRDefault="00017B00" w:rsidP="00017B00">
            <w:pPr>
              <w:jc w:val="both"/>
              <w:rPr>
                <w:rFonts w:ascii="Arial Narrow" w:hAnsi="Arial Narrow"/>
                <w:sz w:val="24"/>
                <w:szCs w:val="24"/>
              </w:rPr>
            </w:pPr>
            <w:r w:rsidRPr="00017B00">
              <w:rPr>
                <w:rFonts w:ascii="Arial Narrow" w:hAnsi="Arial Narrow"/>
                <w:sz w:val="24"/>
                <w:szCs w:val="24"/>
              </w:rPr>
              <w:t>Projekti käigus algatatakse traditsioon korraldada sügisvaheajal Haridusnädal, mille raames korraldatakse rahvusvaheline konverents ning töötoad ja metoodikapäevad lasteaedades, koolides. Haridusnädala üritused on mõeldud kõigile Eesti õpetajatele.</w:t>
            </w:r>
          </w:p>
          <w:p w:rsidR="0090341B" w:rsidRPr="008300BD" w:rsidRDefault="0090341B" w:rsidP="00EA369A">
            <w:pPr>
              <w:rPr>
                <w:rFonts w:ascii="Arial Narrow" w:hAnsi="Arial Narrow"/>
                <w:sz w:val="24"/>
                <w:szCs w:val="24"/>
              </w:rPr>
            </w:pPr>
          </w:p>
        </w:tc>
      </w:tr>
    </w:tbl>
    <w:p w:rsidR="0090341B" w:rsidRPr="008300BD" w:rsidRDefault="0090341B" w:rsidP="0090341B">
      <w:pPr>
        <w:rPr>
          <w:rFonts w:ascii="Arial Narrow" w:hAnsi="Arial Narrow"/>
          <w:sz w:val="24"/>
          <w:szCs w:val="24"/>
        </w:rPr>
      </w:pPr>
    </w:p>
    <w:p w:rsidR="0090341B" w:rsidRPr="008300BD" w:rsidRDefault="0090341B" w:rsidP="0090341B">
      <w:pPr>
        <w:pStyle w:val="Heading1"/>
        <w:numPr>
          <w:ilvl w:val="1"/>
          <w:numId w:val="8"/>
        </w:numPr>
        <w:spacing w:before="0"/>
        <w:rPr>
          <w:rFonts w:ascii="Arial Narrow" w:hAnsi="Arial Narrow" w:cs="Times New Roman"/>
          <w:b w:val="0"/>
          <w:color w:val="auto"/>
          <w:sz w:val="24"/>
          <w:szCs w:val="24"/>
        </w:rPr>
      </w:pPr>
      <w:r w:rsidRPr="008300BD">
        <w:rPr>
          <w:rFonts w:ascii="Arial Narrow" w:hAnsi="Arial Narrow" w:cs="Times New Roman"/>
          <w:b w:val="0"/>
          <w:color w:val="auto"/>
          <w:sz w:val="24"/>
          <w:szCs w:val="24"/>
        </w:rPr>
        <w:t>Kuidas on projekti vahendid suunatud muuhulgas efektiivsete meetmete mahu ja areaali suurendamisele, mis jätkuvad ka pärast toetust saanud projekti elluviimist.</w:t>
      </w:r>
    </w:p>
    <w:tbl>
      <w:tblPr>
        <w:tblStyle w:val="TableGrid"/>
        <w:tblW w:w="0" w:type="auto"/>
        <w:tblLook w:val="04A0"/>
      </w:tblPr>
      <w:tblGrid>
        <w:gridCol w:w="9494"/>
      </w:tblGrid>
      <w:tr w:rsidR="0090341B" w:rsidRPr="008300BD" w:rsidTr="00EA369A">
        <w:tc>
          <w:tcPr>
            <w:tcW w:w="9494" w:type="dxa"/>
          </w:tcPr>
          <w:p w:rsidR="0035518C" w:rsidRDefault="0035518C" w:rsidP="0035518C">
            <w:pPr>
              <w:jc w:val="both"/>
              <w:rPr>
                <w:rFonts w:ascii="Arial Narrow" w:hAnsi="Arial Narrow"/>
                <w:sz w:val="24"/>
                <w:szCs w:val="24"/>
              </w:rPr>
            </w:pPr>
            <w:r w:rsidRPr="0035518C">
              <w:rPr>
                <w:rFonts w:ascii="Arial Narrow" w:hAnsi="Arial Narrow"/>
                <w:sz w:val="24"/>
                <w:szCs w:val="24"/>
              </w:rPr>
              <w:t xml:space="preserve">Projekti vahendid on suunatud koolidesse, mis jätkavad mudelite ja programmide kasutamist ka projektiperioodi lõppedes. Kuna uusi sekkumisprogramme hakkas rakendama kogu personal või suur osa õpetajatest, siis on kooli meeskonnal ühised arusaamad. Koolituste käigus omandatud oskusi ja teadmisi antakse edasi oma uutele kolleegidele. </w:t>
            </w:r>
            <w:proofErr w:type="spellStart"/>
            <w:r w:rsidRPr="0035518C">
              <w:rPr>
                <w:rFonts w:ascii="Arial Narrow" w:hAnsi="Arial Narrow"/>
                <w:sz w:val="24"/>
                <w:szCs w:val="24"/>
              </w:rPr>
              <w:t>Verge-meetodi</w:t>
            </w:r>
            <w:proofErr w:type="spellEnd"/>
            <w:r w:rsidRPr="0035518C">
              <w:rPr>
                <w:rFonts w:ascii="Arial Narrow" w:hAnsi="Arial Narrow"/>
                <w:sz w:val="24"/>
                <w:szCs w:val="24"/>
              </w:rPr>
              <w:t xml:space="preserve"> instruktorite ülesandeks on igakuiselt meeskonna treenimine ja meetodi alahoidmine asutuses. Igas õppeasutuses on välja koolitatud ART juhendajad, kelle ülesandeks on õpilasrühmadele treeningute läbiviimine ja meetodi alalhoidmine asutuses. LP-mudeli konsultandid viivad soovijatele läbi LP-mudeli rakendamise koolitusi ning aitavad mudelit rakendada ning rakendamist hinnata. LP-mudeli käsiraamatud tõlgitakse projekti raames eesti keelde ning on kättesaadavad kõigile soovijatele.</w:t>
            </w:r>
          </w:p>
          <w:p w:rsidR="0035518C" w:rsidRPr="0035518C" w:rsidRDefault="0035518C" w:rsidP="0035518C">
            <w:pPr>
              <w:jc w:val="both"/>
              <w:rPr>
                <w:rFonts w:ascii="Arial Narrow" w:hAnsi="Arial Narrow"/>
                <w:sz w:val="24"/>
                <w:szCs w:val="24"/>
              </w:rPr>
            </w:pPr>
          </w:p>
          <w:p w:rsidR="0035518C" w:rsidRDefault="0035518C" w:rsidP="0035518C">
            <w:pPr>
              <w:jc w:val="both"/>
              <w:rPr>
                <w:rFonts w:ascii="Arial Narrow" w:hAnsi="Arial Narrow"/>
                <w:sz w:val="24"/>
                <w:szCs w:val="24"/>
              </w:rPr>
            </w:pPr>
            <w:r w:rsidRPr="0035518C">
              <w:rPr>
                <w:rFonts w:ascii="Arial Narrow" w:hAnsi="Arial Narrow"/>
                <w:sz w:val="24"/>
                <w:szCs w:val="24"/>
              </w:rPr>
              <w:t xml:space="preserve">Avatud õpperuum (kuni 330 m2) ehitatakse välja ühes Tartu põhikoolis. Sisustatakse kaasaegsete IT-vahenditega ning koolitatakse õpetajad. Avatud õpperuumi saavad praktikabaasina kasutada ka Tartu Ülikooli üliõpilased. </w:t>
            </w:r>
          </w:p>
          <w:p w:rsidR="0035518C" w:rsidRPr="0035518C" w:rsidRDefault="0035518C" w:rsidP="0035518C">
            <w:pPr>
              <w:jc w:val="both"/>
              <w:rPr>
                <w:rFonts w:ascii="Arial Narrow" w:hAnsi="Arial Narrow"/>
                <w:sz w:val="24"/>
                <w:szCs w:val="24"/>
              </w:rPr>
            </w:pPr>
          </w:p>
          <w:p w:rsidR="0090341B" w:rsidRPr="008300BD" w:rsidRDefault="0035518C" w:rsidP="0035518C">
            <w:pPr>
              <w:jc w:val="both"/>
              <w:rPr>
                <w:rFonts w:ascii="Arial Narrow" w:hAnsi="Arial Narrow"/>
                <w:sz w:val="24"/>
                <w:szCs w:val="24"/>
              </w:rPr>
            </w:pPr>
            <w:r w:rsidRPr="0035518C">
              <w:rPr>
                <w:rFonts w:ascii="Arial Narrow" w:hAnsi="Arial Narrow"/>
                <w:sz w:val="24"/>
                <w:szCs w:val="24"/>
              </w:rPr>
              <w:t xml:space="preserve">Uus klassi-, kooli- ja kogukonnakultuur arenevad projektiperioodi jooksul ning loodud sidemed ja head tavad jätkuvad. Kogukonnaliikmete poolt kogutakse, uuritakse erinevaid kooli ja kogukonna koostöö häid praktikaid kogu maailmast, analüüsitakse projektiperioodil tehtud koostööd ning koostatakse trükis, mis on </w:t>
            </w:r>
            <w:r w:rsidRPr="0035518C">
              <w:rPr>
                <w:rFonts w:ascii="Arial Narrow" w:hAnsi="Arial Narrow"/>
                <w:sz w:val="24"/>
                <w:szCs w:val="24"/>
              </w:rPr>
              <w:lastRenderedPageBreak/>
              <w:t>kättesaadav kõigile soovijatele.</w:t>
            </w:r>
          </w:p>
          <w:p w:rsidR="0090341B" w:rsidRPr="008300BD" w:rsidRDefault="0090341B" w:rsidP="00EA369A">
            <w:pPr>
              <w:rPr>
                <w:rFonts w:ascii="Arial Narrow" w:hAnsi="Arial Narrow"/>
                <w:sz w:val="24"/>
                <w:szCs w:val="24"/>
              </w:rPr>
            </w:pPr>
          </w:p>
        </w:tc>
      </w:tr>
    </w:tbl>
    <w:p w:rsidR="0090341B" w:rsidRPr="008300BD" w:rsidRDefault="0090341B" w:rsidP="007A6F1C">
      <w:pPr>
        <w:rPr>
          <w:rFonts w:ascii="Arial Narrow" w:hAnsi="Arial Narrow"/>
          <w:b/>
          <w:sz w:val="24"/>
          <w:szCs w:val="24"/>
        </w:rPr>
      </w:pPr>
    </w:p>
    <w:p w:rsidR="0090341B" w:rsidRPr="008300BD" w:rsidRDefault="0090341B" w:rsidP="0090341B">
      <w:pPr>
        <w:pStyle w:val="Heading1"/>
        <w:numPr>
          <w:ilvl w:val="0"/>
          <w:numId w:val="8"/>
        </w:numPr>
        <w:spacing w:before="0"/>
        <w:jc w:val="both"/>
        <w:rPr>
          <w:rFonts w:ascii="Arial Narrow" w:hAnsi="Arial Narrow" w:cs="Times New Roman"/>
          <w:color w:val="auto"/>
          <w:sz w:val="24"/>
          <w:szCs w:val="24"/>
        </w:rPr>
      </w:pPr>
      <w:r w:rsidRPr="008300BD">
        <w:rPr>
          <w:rFonts w:ascii="Arial Narrow" w:hAnsi="Arial Narrow" w:cs="Times New Roman"/>
          <w:color w:val="auto"/>
          <w:sz w:val="24"/>
          <w:szCs w:val="24"/>
        </w:rPr>
        <w:t>Kuidas projekt arvestab horisontaalsete programmiüleste valdkondadega ja selles on välja toodud projekti võimalik mõju järgmistele valdkondadele: hea valitsemine, keskkond, majanduslik ja sotsiaalne jätkusuutlikkus, sooline võrdõiguslikus.</w:t>
      </w:r>
    </w:p>
    <w:tbl>
      <w:tblPr>
        <w:tblStyle w:val="TableGrid"/>
        <w:tblW w:w="0" w:type="auto"/>
        <w:tblLook w:val="04A0"/>
      </w:tblPr>
      <w:tblGrid>
        <w:gridCol w:w="9494"/>
      </w:tblGrid>
      <w:tr w:rsidR="0090341B" w:rsidRPr="008300BD" w:rsidTr="00EA369A">
        <w:tc>
          <w:tcPr>
            <w:tcW w:w="9494" w:type="dxa"/>
          </w:tcPr>
          <w:p w:rsidR="00F37A42" w:rsidRDefault="00F37A42" w:rsidP="00F37A42">
            <w:pPr>
              <w:jc w:val="both"/>
              <w:rPr>
                <w:rFonts w:ascii="Arial Narrow" w:hAnsi="Arial Narrow"/>
                <w:sz w:val="24"/>
                <w:szCs w:val="24"/>
              </w:rPr>
            </w:pPr>
            <w:r w:rsidRPr="00F37A42">
              <w:rPr>
                <w:rFonts w:ascii="Arial Narrow" w:hAnsi="Arial Narrow"/>
                <w:sz w:val="24"/>
                <w:szCs w:val="24"/>
              </w:rPr>
              <w:t>Kuna taotlejaks on kohalik omavalitsus ning projekt on suunatud nii oma haldusterritooriumi kui ka teiste Eesti piirkondade elu arendamisele, siis võib seda lugeda hea valitsemise tunnuseks. Kohaliku</w:t>
            </w:r>
            <w:r w:rsidR="007E711A">
              <w:rPr>
                <w:rFonts w:ascii="Arial Narrow" w:hAnsi="Arial Narrow"/>
                <w:sz w:val="24"/>
                <w:szCs w:val="24"/>
              </w:rPr>
              <w:t>l</w:t>
            </w:r>
            <w:r w:rsidRPr="00F37A42">
              <w:rPr>
                <w:rFonts w:ascii="Arial Narrow" w:hAnsi="Arial Narrow"/>
                <w:sz w:val="24"/>
                <w:szCs w:val="24"/>
              </w:rPr>
              <w:t xml:space="preserve"> tasandil on kindlasti siinjuures oluline kogukondliku kaasamise soodustamine ning riiklikul ning rahvusvahelisel tasandil koostöö erinevate partnerorganisatsioonide ning sihtgruppidega.</w:t>
            </w:r>
          </w:p>
          <w:p w:rsidR="00F37A42" w:rsidRPr="00F37A42" w:rsidRDefault="00F37A42" w:rsidP="00F37A42">
            <w:pPr>
              <w:jc w:val="both"/>
              <w:rPr>
                <w:rFonts w:ascii="Arial Narrow" w:hAnsi="Arial Narrow"/>
                <w:sz w:val="24"/>
                <w:szCs w:val="24"/>
              </w:rPr>
            </w:pPr>
          </w:p>
          <w:p w:rsidR="0090341B" w:rsidRPr="008300BD" w:rsidRDefault="00F37A42" w:rsidP="00F37A42">
            <w:pPr>
              <w:jc w:val="both"/>
              <w:rPr>
                <w:rFonts w:ascii="Arial Narrow" w:hAnsi="Arial Narrow"/>
                <w:sz w:val="24"/>
                <w:szCs w:val="24"/>
              </w:rPr>
            </w:pPr>
            <w:r w:rsidRPr="00F37A42">
              <w:rPr>
                <w:rFonts w:ascii="Arial Narrow" w:hAnsi="Arial Narrow"/>
                <w:sz w:val="24"/>
                <w:szCs w:val="24"/>
              </w:rPr>
              <w:t>Kuna projekti tegevused on suunatud riskirühmas olevate laste ja noortega seotud tegevustele, et vältida nende haridussüsteemist väljalangevust, siis on sellel kindlasti tulevikus mõju ka majanduslikule ja sotsiaalsele jätkusuutlikkusele. Kaudselt toetatakse läbi projekti ka soolist võrdõiguslikkust. Soolisi takistusi ega erisusi projektis osalemiseks ei tehta. Otseselt keskkonnale suunatud tegevusi projektis ei ole, kui projektitegevuste läbiviimisel järgitakse keskkonnasäästlikkuse põhimõtteid.</w:t>
            </w:r>
          </w:p>
        </w:tc>
      </w:tr>
    </w:tbl>
    <w:p w:rsidR="0090341B" w:rsidRPr="008300BD" w:rsidRDefault="0090341B" w:rsidP="0014050A">
      <w:pPr>
        <w:pStyle w:val="Heading1"/>
        <w:spacing w:before="0"/>
        <w:rPr>
          <w:rFonts w:ascii="Arial Narrow" w:hAnsi="Arial Narrow" w:cs="Times New Roman"/>
          <w:color w:val="auto"/>
          <w:sz w:val="24"/>
          <w:szCs w:val="24"/>
        </w:rPr>
      </w:pPr>
    </w:p>
    <w:p w:rsidR="0090341B" w:rsidRPr="008300BD" w:rsidRDefault="0090341B" w:rsidP="0090341B">
      <w:pPr>
        <w:rPr>
          <w:rFonts w:ascii="Arial Narrow" w:hAnsi="Arial Narrow"/>
          <w:sz w:val="24"/>
          <w:szCs w:val="24"/>
        </w:rPr>
      </w:pPr>
    </w:p>
    <w:p w:rsidR="0090341B" w:rsidRPr="008300BD" w:rsidRDefault="0090341B" w:rsidP="0090341B">
      <w:pPr>
        <w:pStyle w:val="ListParagraph"/>
        <w:keepNext/>
        <w:keepLines/>
        <w:numPr>
          <w:ilvl w:val="0"/>
          <w:numId w:val="8"/>
        </w:numPr>
        <w:jc w:val="both"/>
        <w:outlineLvl w:val="0"/>
        <w:rPr>
          <w:rFonts w:ascii="Arial Narrow" w:eastAsiaTheme="majorEastAsia" w:hAnsi="Arial Narrow"/>
          <w:b/>
          <w:bCs/>
          <w:sz w:val="24"/>
          <w:szCs w:val="24"/>
        </w:rPr>
      </w:pPr>
      <w:r w:rsidRPr="008300BD">
        <w:rPr>
          <w:rFonts w:ascii="Arial Narrow" w:eastAsiaTheme="majorEastAsia" w:hAnsi="Arial Narrow"/>
          <w:b/>
          <w:bCs/>
          <w:sz w:val="24"/>
          <w:szCs w:val="24"/>
        </w:rPr>
        <w:t>Projekti lisandväärtus ja vajalikkuse analüüs (nt eelnevalt tehtud uuringud, hindamised, statistika jms).</w:t>
      </w:r>
    </w:p>
    <w:tbl>
      <w:tblPr>
        <w:tblStyle w:val="TableGrid"/>
        <w:tblW w:w="0" w:type="auto"/>
        <w:tblLook w:val="04A0"/>
      </w:tblPr>
      <w:tblGrid>
        <w:gridCol w:w="9494"/>
      </w:tblGrid>
      <w:tr w:rsidR="0090341B" w:rsidRPr="008300BD" w:rsidTr="00EA369A">
        <w:tc>
          <w:tcPr>
            <w:tcW w:w="9494" w:type="dxa"/>
          </w:tcPr>
          <w:p w:rsidR="0090341B" w:rsidRPr="008300BD" w:rsidRDefault="0090341B" w:rsidP="00EA369A">
            <w:pPr>
              <w:rPr>
                <w:rFonts w:ascii="Arial Narrow" w:hAnsi="Arial Narrow"/>
                <w:sz w:val="24"/>
                <w:szCs w:val="24"/>
              </w:rPr>
            </w:pPr>
          </w:p>
          <w:p w:rsidR="00107CC2" w:rsidRPr="00107CC2" w:rsidRDefault="00107CC2" w:rsidP="00107CC2">
            <w:pPr>
              <w:pStyle w:val="NormalWeb"/>
              <w:shd w:val="clear" w:color="auto" w:fill="FFFFFF"/>
              <w:jc w:val="both"/>
              <w:rPr>
                <w:rFonts w:ascii="Arial Narrow" w:hAnsi="Arial Narrow"/>
                <w:lang w:val="et-EE"/>
              </w:rPr>
            </w:pPr>
            <w:r w:rsidRPr="00107CC2">
              <w:rPr>
                <w:rFonts w:ascii="Arial Narrow" w:hAnsi="Arial Narrow"/>
                <w:lang w:val="et-EE"/>
              </w:rPr>
              <w:t xml:space="preserve">Tartu Linnavalitsus on viimastel aastatel võtnud kasutusele mitmeid meetmeid, et vähendada riskigruppi kuuluvate  õpilaste arvu Tartu koolides. Kõikidesse koolidesse on loodud psühholoogi, sotsiaalpedagoogi ja eripedagoogi ametikohad ning läbi viidud erinevaid projekte õpetajate ja koolide juhtkondade koolitamiseks. Selle tulemusena on riskigrupis olevate õpilaste arv aasta-aastalt vähenenud, kuid jääb siiski veel kahetsusväärselt kõrgele tasemele (tabel 1). </w:t>
            </w:r>
          </w:p>
          <w:p w:rsidR="00107CC2" w:rsidRPr="00107CC2" w:rsidRDefault="00107CC2" w:rsidP="00107CC2">
            <w:pPr>
              <w:pStyle w:val="NormalWeb"/>
              <w:shd w:val="clear" w:color="auto" w:fill="FFFFFF"/>
              <w:rPr>
                <w:rFonts w:ascii="Arial Narrow" w:hAnsi="Arial Narrow"/>
                <w:lang w:val="et-EE"/>
              </w:rPr>
            </w:pPr>
          </w:p>
          <w:p w:rsidR="00107CC2" w:rsidRPr="00107CC2" w:rsidRDefault="00107CC2" w:rsidP="00107CC2">
            <w:pPr>
              <w:pStyle w:val="NormalWeb"/>
              <w:shd w:val="clear" w:color="auto" w:fill="FFFFFF"/>
              <w:rPr>
                <w:rFonts w:ascii="Arial Narrow" w:hAnsi="Arial Narrow"/>
                <w:lang w:val="et-EE"/>
              </w:rPr>
            </w:pPr>
            <w:r w:rsidRPr="00107CC2">
              <w:rPr>
                <w:rFonts w:ascii="Arial Narrow" w:hAnsi="Arial Narrow"/>
                <w:lang w:val="et-EE"/>
              </w:rPr>
              <w:t>Tabel 1. Riskigrupis olevad noored Tartu munitsipaalkoolides</w:t>
            </w:r>
          </w:p>
          <w:p w:rsidR="00107CC2" w:rsidRPr="00107CC2" w:rsidRDefault="00107CC2" w:rsidP="00107CC2">
            <w:pPr>
              <w:pStyle w:val="NormalWeb"/>
              <w:shd w:val="clear" w:color="auto" w:fill="FFFFFF"/>
              <w:rPr>
                <w:rFonts w:ascii="Arial Narrow" w:hAnsi="Arial Narrow"/>
                <w:lang w:val="et-EE"/>
              </w:rPr>
            </w:pPr>
            <w:r w:rsidRPr="00107CC2">
              <w:rPr>
                <w:rFonts w:ascii="Arial Narrow" w:hAnsi="Arial Narrow"/>
                <w:noProof/>
                <w:lang w:val="et-EE" w:eastAsia="et-EE"/>
              </w:rPr>
              <w:drawing>
                <wp:inline distT="0" distB="0" distL="0" distR="0">
                  <wp:extent cx="5476875" cy="1228725"/>
                  <wp:effectExtent l="19050" t="0" r="9525" b="0"/>
                  <wp:docPr id="5"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5" cstate="print"/>
                          <a:srcRect/>
                          <a:stretch>
                            <a:fillRect/>
                          </a:stretch>
                        </pic:blipFill>
                        <pic:spPr bwMode="auto">
                          <a:xfrm>
                            <a:off x="0" y="0"/>
                            <a:ext cx="5476875" cy="1228725"/>
                          </a:xfrm>
                          <a:prstGeom prst="rect">
                            <a:avLst/>
                          </a:prstGeom>
                          <a:noFill/>
                        </pic:spPr>
                      </pic:pic>
                    </a:graphicData>
                  </a:graphic>
                </wp:inline>
              </w:drawing>
            </w:r>
          </w:p>
          <w:p w:rsidR="00107CC2" w:rsidRPr="00107CC2" w:rsidRDefault="00107CC2" w:rsidP="00107CC2">
            <w:pPr>
              <w:pStyle w:val="NormalWeb"/>
              <w:shd w:val="clear" w:color="auto" w:fill="FFFFFF"/>
              <w:rPr>
                <w:rFonts w:ascii="Arial Narrow" w:hAnsi="Arial Narrow"/>
                <w:lang w:val="et-EE"/>
              </w:rPr>
            </w:pPr>
            <w:r w:rsidRPr="00107CC2">
              <w:rPr>
                <w:rFonts w:ascii="Arial Narrow" w:hAnsi="Arial Narrow"/>
                <w:lang w:val="et-EE"/>
              </w:rPr>
              <w:t>Allikas: Eesti Hariduse Infosüsteem (EHIS)</w:t>
            </w:r>
          </w:p>
          <w:p w:rsidR="00107CC2" w:rsidRPr="00107CC2" w:rsidRDefault="00107CC2" w:rsidP="00107CC2">
            <w:pPr>
              <w:pStyle w:val="NormalWeb"/>
              <w:shd w:val="clear" w:color="auto" w:fill="FFFFFF"/>
              <w:rPr>
                <w:rFonts w:ascii="Arial Narrow" w:hAnsi="Arial Narrow"/>
                <w:lang w:val="et-EE"/>
              </w:rPr>
            </w:pPr>
          </w:p>
          <w:p w:rsidR="00107CC2" w:rsidRPr="00107CC2" w:rsidRDefault="00107CC2" w:rsidP="00107CC2">
            <w:pPr>
              <w:pStyle w:val="NormalWeb"/>
              <w:shd w:val="clear" w:color="auto" w:fill="FFFFFF"/>
              <w:jc w:val="both"/>
              <w:rPr>
                <w:rFonts w:ascii="Arial Narrow" w:hAnsi="Arial Narrow"/>
                <w:lang w:val="et-EE"/>
              </w:rPr>
            </w:pPr>
            <w:r w:rsidRPr="00107CC2">
              <w:rPr>
                <w:rFonts w:ascii="Arial Narrow" w:hAnsi="Arial Narrow"/>
                <w:lang w:val="et-EE"/>
              </w:rPr>
              <w:t>Tartu Linnavalitsuse poolt 2010. aastal läbiviidud pedagoogide küsitlus näitas, et õpetajate jaoks on tõsiseks väljakutseks käitumisprobleemide ning madala õpimotivatsiooniga õpilased ja nende vanemad. Ka keerulisemate probleemide ilmnemisel püütakse esmalt ise lahendus leida või pöördutakse lapsevanema poole. Samuti eelistatakse teistelt õpetajatelt nõu küsimise asemel suunata laps psühholoogi või sotsiaalpedagoogi poole. Enamus õpetajaid on ka ise sotsiaalpedagoogi ja psühholoogi käest nõu küsinud ja seda peamiselt seoses õpilaste käitumis- ja õpiraskuste korral.</w:t>
            </w:r>
          </w:p>
          <w:p w:rsidR="00107CC2" w:rsidRPr="00107CC2" w:rsidRDefault="00107CC2" w:rsidP="00107CC2">
            <w:pPr>
              <w:pStyle w:val="NormalWeb"/>
              <w:shd w:val="clear" w:color="auto" w:fill="FFFFFF"/>
              <w:jc w:val="both"/>
              <w:rPr>
                <w:rFonts w:ascii="Arial Narrow" w:hAnsi="Arial Narrow"/>
                <w:lang w:val="et-EE"/>
              </w:rPr>
            </w:pPr>
          </w:p>
          <w:p w:rsidR="00107CC2" w:rsidRPr="00107CC2" w:rsidRDefault="00107CC2" w:rsidP="00107CC2">
            <w:pPr>
              <w:pStyle w:val="NormalWeb"/>
              <w:shd w:val="clear" w:color="auto" w:fill="FFFFFF"/>
              <w:jc w:val="both"/>
              <w:rPr>
                <w:rFonts w:ascii="Arial Narrow" w:hAnsi="Arial Narrow"/>
                <w:lang w:val="et-EE"/>
              </w:rPr>
            </w:pPr>
            <w:r w:rsidRPr="00107CC2">
              <w:rPr>
                <w:rFonts w:ascii="Arial Narrow" w:hAnsi="Arial Narrow"/>
                <w:lang w:val="et-EE"/>
              </w:rPr>
              <w:t>Koostööd kolleegidega hinnatakse suhteliselt heaks. Peamiste koostöövormidena tuuakse välja ainepõhist koostööd (ainekomisjonid ja -sektsioonid, infotunnid jmt) ning puudust tuntakse  klasside ühiskoosolekutest, kus osaleks nii lapsed, vanemad kui ka õpetajad. Samuti soovitakse rohkem kogemusi vahetada õpetajatega teistest koolidest ning külastada nende tunde.</w:t>
            </w:r>
          </w:p>
          <w:p w:rsidR="00107CC2" w:rsidRPr="00107CC2" w:rsidRDefault="00107CC2" w:rsidP="00107CC2">
            <w:pPr>
              <w:pStyle w:val="NormalWeb"/>
              <w:shd w:val="clear" w:color="auto" w:fill="FFFFFF"/>
              <w:jc w:val="both"/>
              <w:rPr>
                <w:rFonts w:ascii="Arial Narrow" w:hAnsi="Arial Narrow"/>
                <w:lang w:val="et-EE"/>
              </w:rPr>
            </w:pPr>
          </w:p>
          <w:p w:rsidR="00107CC2" w:rsidRPr="00107CC2" w:rsidRDefault="007E711A" w:rsidP="00107CC2">
            <w:pPr>
              <w:pStyle w:val="NormalWeb"/>
              <w:shd w:val="clear" w:color="auto" w:fill="FFFFFF"/>
              <w:jc w:val="both"/>
              <w:rPr>
                <w:rFonts w:ascii="Arial Narrow" w:hAnsi="Arial Narrow"/>
                <w:lang w:val="et-EE"/>
              </w:rPr>
            </w:pPr>
            <w:r>
              <w:rPr>
                <w:rFonts w:ascii="Arial Narrow" w:hAnsi="Arial Narrow"/>
                <w:lang w:val="et-EE"/>
              </w:rPr>
              <w:t>Küsitlustes</w:t>
            </w:r>
            <w:r w:rsidR="00107CC2" w:rsidRPr="00107CC2">
              <w:rPr>
                <w:rFonts w:ascii="Arial Narrow" w:hAnsi="Arial Narrow"/>
                <w:lang w:val="et-EE"/>
              </w:rPr>
              <w:t xml:space="preserve"> uuriti ka õpetajate ootusi seoses 2010. aastal avatud Hariduse Tugiteenuste Keskuse avamisega. Selgus, et </w:t>
            </w:r>
            <w:r w:rsidR="00FA4722">
              <w:rPr>
                <w:rFonts w:ascii="Arial Narrow" w:hAnsi="Arial Narrow"/>
                <w:lang w:val="et-EE"/>
              </w:rPr>
              <w:t>p</w:t>
            </w:r>
            <w:r w:rsidR="00107CC2" w:rsidRPr="00107CC2">
              <w:rPr>
                <w:rFonts w:ascii="Arial Narrow" w:hAnsi="Arial Narrow"/>
                <w:lang w:val="et-EE"/>
              </w:rPr>
              <w:t>eamiselt oodatakse keskusest professionaalset abi</w:t>
            </w:r>
            <w:r>
              <w:rPr>
                <w:rFonts w:ascii="Arial Narrow" w:hAnsi="Arial Narrow"/>
                <w:lang w:val="et-EE"/>
              </w:rPr>
              <w:t>:</w:t>
            </w:r>
            <w:r w:rsidR="00107CC2" w:rsidRPr="00107CC2">
              <w:rPr>
                <w:rFonts w:ascii="Arial Narrow" w:hAnsi="Arial Narrow"/>
                <w:lang w:val="et-EE"/>
              </w:rPr>
              <w:t xml:space="preserve"> psühholoogilist, eripedagoogilist, logopeedilist</w:t>
            </w:r>
            <w:r>
              <w:rPr>
                <w:rFonts w:ascii="Arial Narrow" w:hAnsi="Arial Narrow"/>
                <w:lang w:val="et-EE"/>
              </w:rPr>
              <w:t>, juriidilist. Olulisel</w:t>
            </w:r>
            <w:r w:rsidR="00107CC2" w:rsidRPr="00107CC2">
              <w:rPr>
                <w:rFonts w:ascii="Arial Narrow" w:hAnsi="Arial Narrow"/>
                <w:lang w:val="et-EE"/>
              </w:rPr>
              <w:t xml:space="preserve"> kohal on ka koolitused toimetulekuks õpi- ja</w:t>
            </w:r>
          </w:p>
          <w:p w:rsidR="00107CC2" w:rsidRPr="00107CC2" w:rsidRDefault="00107CC2" w:rsidP="00107CC2">
            <w:pPr>
              <w:pStyle w:val="NormalWeb"/>
              <w:shd w:val="clear" w:color="auto" w:fill="FFFFFF"/>
              <w:jc w:val="both"/>
              <w:rPr>
                <w:rFonts w:ascii="Arial Narrow" w:hAnsi="Arial Narrow"/>
                <w:lang w:val="et-EE"/>
              </w:rPr>
            </w:pPr>
            <w:r w:rsidRPr="00107CC2">
              <w:rPr>
                <w:rFonts w:ascii="Arial Narrow" w:hAnsi="Arial Narrow"/>
                <w:lang w:val="et-EE"/>
              </w:rPr>
              <w:lastRenderedPageBreak/>
              <w:t xml:space="preserve">käitumisraskuste ja teiste hariduslike erivajadustega õpilaste ning nende vanematega. Koolitusi soovitakse nii endale kui ka lapsevanematele. Samuti soovitakse saada erinevaid õppematerjale ning infot soovitusliku kirjanduse kohta. Keskusest loodetakse saada ka lihtsalt endale emotsionaalset tuge ja mõistmist. </w:t>
            </w:r>
          </w:p>
          <w:p w:rsidR="00107CC2" w:rsidRPr="00107CC2" w:rsidRDefault="00107CC2" w:rsidP="00107CC2">
            <w:pPr>
              <w:pStyle w:val="NormalWeb"/>
              <w:shd w:val="clear" w:color="auto" w:fill="FFFFFF"/>
              <w:rPr>
                <w:rFonts w:ascii="Arial Narrow" w:hAnsi="Arial Narrow"/>
                <w:lang w:val="et-EE"/>
              </w:rPr>
            </w:pPr>
          </w:p>
          <w:p w:rsidR="00107CC2" w:rsidRPr="00107CC2" w:rsidRDefault="00107CC2" w:rsidP="00107CC2">
            <w:pPr>
              <w:pStyle w:val="NormalWeb"/>
              <w:shd w:val="clear" w:color="auto" w:fill="FFFFFF"/>
              <w:jc w:val="both"/>
              <w:rPr>
                <w:rFonts w:ascii="Arial Narrow" w:hAnsi="Arial Narrow"/>
                <w:lang w:val="et-EE"/>
              </w:rPr>
            </w:pPr>
            <w:r w:rsidRPr="00107CC2">
              <w:rPr>
                <w:rFonts w:ascii="Arial Narrow" w:hAnsi="Arial Narrow"/>
                <w:lang w:val="et-EE"/>
              </w:rPr>
              <w:t xml:space="preserve">Ka rahvusvahelised võrdlusuuringud, nagu PISA ja PIAAC, toovad välja Eesti õpetajate nõrgad küljed. Õpetajad on valdavalt «teadmiste otseülekande» traditsiooni kandjad - mõtestamise, reflektsiooni ja kriitilise vaate asemel domineerib äraõppimine. Samuti ei paku Eesti kool piisavalt individualiseeritud õpimudeleid, ei arvesta õpilaste erinevusi võimekuses ja õpistiilides. Tulemuseks on tugev keskmine ja head teadmised, aga vähe tippe ning kesised oskused ja julgus neid loovalt kasutada. Samas rõhutatakse, et Eesti kool ei vaja revolutsiooni. Selle asemel on vaja rahulikku ja kindlat uuenemist, mille märksõnadeks on paindlikum ja kaasavam õppimine, õpetajale väärikas positsioon ühiskonnas, kõiki puudutav </w:t>
            </w:r>
            <w:proofErr w:type="spellStart"/>
            <w:r w:rsidRPr="00107CC2">
              <w:rPr>
                <w:rFonts w:ascii="Arial Narrow" w:hAnsi="Arial Narrow"/>
                <w:lang w:val="et-EE"/>
              </w:rPr>
              <w:t>digipööre</w:t>
            </w:r>
            <w:proofErr w:type="spellEnd"/>
            <w:r w:rsidRPr="00107CC2">
              <w:rPr>
                <w:rFonts w:ascii="Arial Narrow" w:hAnsi="Arial Narrow"/>
                <w:lang w:val="et-EE"/>
              </w:rPr>
              <w:t xml:space="preserve"> ning kooli ja päriselu parem sidumine. </w:t>
            </w:r>
          </w:p>
          <w:p w:rsidR="00107CC2" w:rsidRPr="00107CC2" w:rsidRDefault="00107CC2" w:rsidP="00107CC2">
            <w:pPr>
              <w:pStyle w:val="NormalWeb"/>
              <w:shd w:val="clear" w:color="auto" w:fill="FFFFFF"/>
              <w:jc w:val="both"/>
              <w:rPr>
                <w:rFonts w:ascii="Arial Narrow" w:hAnsi="Arial Narrow"/>
                <w:lang w:val="et-EE"/>
              </w:rPr>
            </w:pPr>
          </w:p>
          <w:p w:rsidR="00107CC2" w:rsidRPr="00107CC2" w:rsidRDefault="00107CC2" w:rsidP="00107CC2">
            <w:pPr>
              <w:pStyle w:val="NormalWeb"/>
              <w:shd w:val="clear" w:color="auto" w:fill="FFFFFF"/>
              <w:jc w:val="both"/>
              <w:rPr>
                <w:rFonts w:ascii="Arial Narrow" w:hAnsi="Arial Narrow"/>
                <w:lang w:val="et-EE"/>
              </w:rPr>
            </w:pPr>
            <w:r w:rsidRPr="00107CC2">
              <w:rPr>
                <w:rFonts w:ascii="Arial Narrow" w:hAnsi="Arial Narrow"/>
                <w:lang w:val="et-EE"/>
              </w:rPr>
              <w:t xml:space="preserve">PISA 2012. aasta uuringu taustaandmed näitavad, et Eestis on koolist põhjuseta puudujate arv suurem kui OECD riikides keskmiselt. See aga omakorda on seotud madalamate õpitulemustega. PISA 2012 raportist ilmneb ka vahe eesti ja vene õppekeelega koolide vahel. Eesti õppekeelega õpilased hindavad üldjuhul suhteid õpetajatega positiivsemalt. Nad leiavad venekeelsete koolide õpilastest sagedamini, et õpetajad kuulavad neid ja kohtlevad õiglaselt.  </w:t>
            </w:r>
          </w:p>
          <w:p w:rsidR="00107CC2" w:rsidRPr="00107CC2" w:rsidRDefault="00107CC2" w:rsidP="00107CC2">
            <w:pPr>
              <w:rPr>
                <w:rFonts w:ascii="Arial Narrow" w:hAnsi="Arial Narrow"/>
                <w:sz w:val="24"/>
                <w:szCs w:val="24"/>
              </w:rPr>
            </w:pPr>
          </w:p>
          <w:p w:rsidR="00107CC2" w:rsidRPr="00107CC2" w:rsidRDefault="00107CC2" w:rsidP="00107CC2">
            <w:pPr>
              <w:rPr>
                <w:rFonts w:ascii="Arial Narrow" w:hAnsi="Arial Narrow"/>
                <w:color w:val="000000"/>
                <w:sz w:val="24"/>
                <w:szCs w:val="24"/>
              </w:rPr>
            </w:pPr>
            <w:r w:rsidRPr="00107CC2">
              <w:rPr>
                <w:rFonts w:ascii="Arial Narrow" w:hAnsi="Arial Narrow"/>
                <w:sz w:val="24"/>
                <w:szCs w:val="24"/>
              </w:rPr>
              <w:t xml:space="preserve">Ka PISA 2012 raportis toodud soovitused </w:t>
            </w:r>
            <w:r w:rsidRPr="00107CC2">
              <w:rPr>
                <w:rFonts w:ascii="Arial Narrow" w:hAnsi="Arial Narrow"/>
                <w:color w:val="000000"/>
                <w:sz w:val="24"/>
                <w:szCs w:val="24"/>
              </w:rPr>
              <w:t xml:space="preserve">tulemuste tõstmiseks riigi, pidaja- ja kooli tasandil. </w:t>
            </w:r>
            <w:r w:rsidRPr="00107CC2">
              <w:rPr>
                <w:rFonts w:ascii="Arial Narrow" w:hAnsi="Arial Narrow"/>
                <w:sz w:val="24"/>
                <w:szCs w:val="24"/>
              </w:rPr>
              <w:t xml:space="preserve">ühtivad projekti eesmärkidega. Eelkõige soovitatakse tähelepanu pöörata kooli </w:t>
            </w:r>
            <w:r w:rsidRPr="00107CC2">
              <w:rPr>
                <w:rFonts w:ascii="Arial Narrow" w:hAnsi="Arial Narrow"/>
                <w:color w:val="000000"/>
                <w:sz w:val="24"/>
                <w:szCs w:val="24"/>
              </w:rPr>
              <w:t xml:space="preserve">mikrokliimale: </w:t>
            </w:r>
          </w:p>
          <w:p w:rsidR="00107CC2" w:rsidRPr="00107CC2" w:rsidRDefault="00107CC2" w:rsidP="00FA4722">
            <w:pPr>
              <w:pStyle w:val="Default"/>
              <w:numPr>
                <w:ilvl w:val="0"/>
                <w:numId w:val="21"/>
              </w:numPr>
              <w:jc w:val="both"/>
              <w:rPr>
                <w:rFonts w:ascii="Arial Narrow" w:hAnsi="Arial Narrow" w:cs="Times New Roman"/>
                <w:lang w:val="et-EE"/>
              </w:rPr>
            </w:pPr>
            <w:r w:rsidRPr="00107CC2">
              <w:rPr>
                <w:rFonts w:ascii="Arial Narrow" w:hAnsi="Arial Narrow" w:cs="Times New Roman"/>
                <w:lang w:val="et-EE"/>
              </w:rPr>
              <w:t xml:space="preserve">õpilaste käitumine, sh õpilaste hilinemine, puudumised, distsipliin ja hoiakud õpetaja suhtes; </w:t>
            </w:r>
          </w:p>
          <w:p w:rsidR="00107CC2" w:rsidRPr="00107CC2" w:rsidRDefault="00107CC2" w:rsidP="00FA4722">
            <w:pPr>
              <w:pStyle w:val="Default"/>
              <w:numPr>
                <w:ilvl w:val="0"/>
                <w:numId w:val="21"/>
              </w:numPr>
              <w:jc w:val="both"/>
              <w:rPr>
                <w:rFonts w:ascii="Arial Narrow" w:hAnsi="Arial Narrow" w:cs="Times New Roman"/>
                <w:lang w:val="et-EE"/>
              </w:rPr>
            </w:pPr>
            <w:r w:rsidRPr="00107CC2">
              <w:rPr>
                <w:rFonts w:ascii="Arial Narrow" w:hAnsi="Arial Narrow" w:cs="Times New Roman"/>
                <w:lang w:val="et-EE"/>
              </w:rPr>
              <w:t xml:space="preserve">õpetajate käitumine, sh tundide ettevalmistus, õpilaste ja õpetajate vahelised suhted, õpetajate ootused õpilaste suhtes, õpetajate puudumisele ja õpetajate vastuseis muutustele; </w:t>
            </w:r>
          </w:p>
          <w:p w:rsidR="00107CC2" w:rsidRPr="00107CC2" w:rsidRDefault="00107CC2" w:rsidP="00FA4722">
            <w:pPr>
              <w:pStyle w:val="Default"/>
              <w:numPr>
                <w:ilvl w:val="0"/>
                <w:numId w:val="21"/>
              </w:numPr>
              <w:jc w:val="both"/>
              <w:rPr>
                <w:rFonts w:ascii="Arial Narrow" w:hAnsi="Arial Narrow" w:cs="Times New Roman"/>
                <w:lang w:val="et-EE"/>
              </w:rPr>
            </w:pPr>
            <w:r w:rsidRPr="00107CC2">
              <w:rPr>
                <w:rFonts w:ascii="Arial Narrow" w:hAnsi="Arial Narrow" w:cs="Times New Roman"/>
                <w:lang w:val="et-EE"/>
              </w:rPr>
              <w:t xml:space="preserve">õpetaja isiksus, eelkõige õpetajate moraal, et õpetaja oleks uhke oma kooli üle, õpetajatele töökeskkonna kindlustamine, mis tõstaks õpetajate indu ja rõõmu õpetamisel; </w:t>
            </w:r>
          </w:p>
          <w:p w:rsidR="00107CC2" w:rsidRPr="00107CC2" w:rsidRDefault="00107CC2" w:rsidP="00FA4722">
            <w:pPr>
              <w:pStyle w:val="Default"/>
              <w:numPr>
                <w:ilvl w:val="0"/>
                <w:numId w:val="21"/>
              </w:numPr>
              <w:jc w:val="both"/>
              <w:rPr>
                <w:rFonts w:ascii="Arial Narrow" w:hAnsi="Arial Narrow" w:cs="Times New Roman"/>
                <w:lang w:val="et-EE"/>
              </w:rPr>
            </w:pPr>
            <w:r w:rsidRPr="00107CC2">
              <w:rPr>
                <w:rFonts w:ascii="Arial Narrow" w:hAnsi="Arial Narrow" w:cs="Times New Roman"/>
                <w:lang w:val="et-EE"/>
              </w:rPr>
              <w:t xml:space="preserve">kooli huvitegevus, läbi huvitegevuse õpilaste aktiivse eluhoiaku kujundamine, (kuna õpitulemused on positiivses seoses laialdasemate huvitegevuse võimalustega); </w:t>
            </w:r>
          </w:p>
          <w:p w:rsidR="00107CC2" w:rsidRPr="00107CC2" w:rsidRDefault="00107CC2" w:rsidP="00FA4722">
            <w:pPr>
              <w:pStyle w:val="Default"/>
              <w:numPr>
                <w:ilvl w:val="0"/>
                <w:numId w:val="21"/>
              </w:numPr>
              <w:jc w:val="both"/>
              <w:rPr>
                <w:rFonts w:ascii="Arial Narrow" w:hAnsi="Arial Narrow" w:cs="Times New Roman"/>
                <w:lang w:val="et-EE"/>
              </w:rPr>
            </w:pPr>
            <w:r w:rsidRPr="00107CC2">
              <w:rPr>
                <w:rFonts w:ascii="Arial Narrow" w:hAnsi="Arial Narrow" w:cs="Times New Roman"/>
                <w:lang w:val="et-EE"/>
              </w:rPr>
              <w:t xml:space="preserve">koolijuht peab olema suuteline kriitiliselt hindama oma kooli mikrokliimat, selle tugevusi ja vajakajäämisi väga detailselt. Probleemide nägemine võimaldab kasutusele võtta meetmeid, mis aitaksid mikrokliimat muuta ja seeläbi toetada paremini õpilaste arengut; </w:t>
            </w:r>
          </w:p>
          <w:p w:rsidR="00107CC2" w:rsidRPr="00107CC2" w:rsidRDefault="00107CC2" w:rsidP="00FA4722">
            <w:pPr>
              <w:pStyle w:val="Default"/>
              <w:numPr>
                <w:ilvl w:val="0"/>
                <w:numId w:val="21"/>
              </w:numPr>
              <w:jc w:val="both"/>
              <w:rPr>
                <w:rFonts w:ascii="Arial Narrow" w:hAnsi="Arial Narrow" w:cs="Times New Roman"/>
                <w:lang w:val="et-EE"/>
              </w:rPr>
            </w:pPr>
            <w:r w:rsidRPr="00107CC2">
              <w:rPr>
                <w:rFonts w:ascii="Arial Narrow" w:hAnsi="Arial Narrow" w:cs="Times New Roman"/>
                <w:lang w:val="et-EE"/>
              </w:rPr>
              <w:t xml:space="preserve">koolijuht peab olema suuteline juhtimisel arvestama oma kooli eripära ja valima sellest tulenevalt juhtimisstiili; hindama oma kooli õpilaskontingendi eripära ja sellest tulenevalt nõudmisi õpetajaskonna professionaalsusele; </w:t>
            </w:r>
          </w:p>
          <w:p w:rsidR="00107CC2" w:rsidRPr="00107CC2" w:rsidRDefault="00107CC2" w:rsidP="00FA4722">
            <w:pPr>
              <w:pStyle w:val="Default"/>
              <w:numPr>
                <w:ilvl w:val="0"/>
                <w:numId w:val="21"/>
              </w:numPr>
              <w:jc w:val="both"/>
              <w:rPr>
                <w:rFonts w:ascii="Arial Narrow" w:hAnsi="Arial Narrow" w:cs="Times New Roman"/>
                <w:lang w:val="et-EE"/>
              </w:rPr>
            </w:pPr>
            <w:r w:rsidRPr="00107CC2">
              <w:rPr>
                <w:rFonts w:ascii="Arial Narrow" w:hAnsi="Arial Narrow" w:cs="Times New Roman"/>
                <w:lang w:val="et-EE"/>
              </w:rPr>
              <w:t xml:space="preserve">koolijuht peab olema suuteline hindama õpetajakonna kompetentsust ja lähtuvalt hindamistulemustest, toetama tema professionaalsuse arengut. </w:t>
            </w:r>
          </w:p>
          <w:p w:rsidR="00107CC2" w:rsidRPr="00107CC2" w:rsidRDefault="00107CC2" w:rsidP="00107CC2">
            <w:pPr>
              <w:rPr>
                <w:rFonts w:ascii="Arial Narrow" w:hAnsi="Arial Narrow"/>
                <w:sz w:val="24"/>
                <w:szCs w:val="24"/>
              </w:rPr>
            </w:pPr>
          </w:p>
          <w:p w:rsidR="0090341B" w:rsidRPr="00107CC2" w:rsidRDefault="00107CC2" w:rsidP="00FA4722">
            <w:pPr>
              <w:jc w:val="both"/>
              <w:rPr>
                <w:rFonts w:ascii="Arial Narrow" w:hAnsi="Arial Narrow"/>
                <w:sz w:val="24"/>
                <w:szCs w:val="24"/>
              </w:rPr>
            </w:pPr>
            <w:r w:rsidRPr="00107CC2">
              <w:rPr>
                <w:rFonts w:ascii="Arial Narrow" w:hAnsi="Arial Narrow"/>
                <w:sz w:val="24"/>
                <w:szCs w:val="24"/>
              </w:rPr>
              <w:t xml:space="preserve">Ka </w:t>
            </w:r>
            <w:proofErr w:type="spellStart"/>
            <w:r w:rsidRPr="00107CC2">
              <w:rPr>
                <w:rFonts w:ascii="Arial Narrow" w:hAnsi="Arial Narrow"/>
                <w:color w:val="000000"/>
                <w:sz w:val="24"/>
                <w:szCs w:val="24"/>
              </w:rPr>
              <w:t>McKinsey</w:t>
            </w:r>
            <w:proofErr w:type="spellEnd"/>
            <w:r w:rsidRPr="00107CC2">
              <w:rPr>
                <w:rFonts w:ascii="Arial Narrow" w:hAnsi="Arial Narrow"/>
                <w:color w:val="000000"/>
                <w:sz w:val="24"/>
                <w:szCs w:val="24"/>
              </w:rPr>
              <w:t xml:space="preserve"> &amp; </w:t>
            </w:r>
            <w:proofErr w:type="spellStart"/>
            <w:r w:rsidRPr="00107CC2">
              <w:rPr>
                <w:rFonts w:ascii="Arial Narrow" w:hAnsi="Arial Narrow"/>
                <w:color w:val="000000"/>
                <w:sz w:val="24"/>
                <w:szCs w:val="24"/>
              </w:rPr>
              <w:t>Company</w:t>
            </w:r>
            <w:proofErr w:type="spellEnd"/>
            <w:r w:rsidRPr="00107CC2">
              <w:rPr>
                <w:rFonts w:ascii="Arial Narrow" w:hAnsi="Arial Narrow"/>
                <w:color w:val="000000"/>
                <w:sz w:val="24"/>
                <w:szCs w:val="24"/>
              </w:rPr>
              <w:t xml:space="preserve"> poolt 2007. aastal välja antud raport „Kuidas maailma tulemuslikumad haridussüsteemid on jõudnud tippu“</w:t>
            </w:r>
            <w:r w:rsidRPr="00107CC2">
              <w:rPr>
                <w:rFonts w:ascii="Arial Narrow" w:hAnsi="Arial Narrow"/>
                <w:color w:val="000000"/>
                <w:sz w:val="24"/>
                <w:szCs w:val="24"/>
                <w:shd w:val="clear" w:color="auto" w:fill="FAFAFA"/>
              </w:rPr>
              <w:t xml:space="preserve"> </w:t>
            </w:r>
            <w:r w:rsidRPr="00107CC2">
              <w:rPr>
                <w:rFonts w:ascii="Arial Narrow" w:hAnsi="Arial Narrow"/>
                <w:sz w:val="24"/>
                <w:szCs w:val="24"/>
              </w:rPr>
              <w:t>väljendab läbivalt ideed, et ilma õpetamise kvaliteedi suurendamiseta pole võimalik haridussüsteemi edukamaks muuta. Oluliseks edu aluseks on õpetajate valmisolek ise edasi areneda ja õppida. Kui edukate haridussüsteemide uurimisel toodi välja, et parimad ja edumeelsemad õppemeetodid tagavad edu, siis peavad õpetajad olema sellises süsteemis samuti orienteeritud pidevale eneserefleksioonile ning sealt tulenevalt ka täiendamisele. Ääretult oluline on, et õpetajad seejuures saaksid omavahel suhelda ja kogemusi vahetada.</w:t>
            </w:r>
          </w:p>
          <w:p w:rsidR="0090341B" w:rsidRPr="008300BD" w:rsidRDefault="0090341B" w:rsidP="00EA369A">
            <w:pPr>
              <w:rPr>
                <w:rFonts w:ascii="Arial Narrow" w:hAnsi="Arial Narrow"/>
                <w:sz w:val="24"/>
                <w:szCs w:val="24"/>
              </w:rPr>
            </w:pPr>
          </w:p>
        </w:tc>
      </w:tr>
    </w:tbl>
    <w:p w:rsidR="0090341B" w:rsidRPr="008300BD" w:rsidRDefault="0090341B" w:rsidP="0014050A">
      <w:pPr>
        <w:pStyle w:val="Heading1"/>
        <w:spacing w:before="0"/>
        <w:rPr>
          <w:rFonts w:ascii="Arial Narrow" w:hAnsi="Arial Narrow" w:cs="Times New Roman"/>
          <w:color w:val="auto"/>
          <w:sz w:val="24"/>
          <w:szCs w:val="24"/>
        </w:rPr>
      </w:pPr>
    </w:p>
    <w:p w:rsidR="007A015A" w:rsidRPr="008300BD" w:rsidRDefault="007A015A" w:rsidP="007A015A">
      <w:pPr>
        <w:pStyle w:val="Heading1"/>
        <w:numPr>
          <w:ilvl w:val="0"/>
          <w:numId w:val="8"/>
        </w:numPr>
        <w:spacing w:before="0"/>
        <w:jc w:val="both"/>
        <w:rPr>
          <w:rFonts w:ascii="Arial Narrow" w:hAnsi="Arial Narrow" w:cs="Times New Roman"/>
          <w:color w:val="auto"/>
          <w:sz w:val="24"/>
          <w:szCs w:val="24"/>
        </w:rPr>
      </w:pPr>
      <w:r w:rsidRPr="008300BD">
        <w:rPr>
          <w:rFonts w:ascii="Arial Narrow" w:hAnsi="Arial Narrow" w:cs="Times New Roman"/>
          <w:color w:val="auto"/>
          <w:sz w:val="24"/>
          <w:szCs w:val="24"/>
        </w:rPr>
        <w:t>Riskid ja lahendusettepanekud riskide vältimiseks ja/või maandamiseks</w:t>
      </w:r>
    </w:p>
    <w:tbl>
      <w:tblPr>
        <w:tblStyle w:val="TableGrid"/>
        <w:tblW w:w="0" w:type="auto"/>
        <w:tblLook w:val="04A0"/>
      </w:tblPr>
      <w:tblGrid>
        <w:gridCol w:w="9494"/>
      </w:tblGrid>
      <w:tr w:rsidR="007A015A" w:rsidRPr="008300BD" w:rsidTr="00EA369A">
        <w:tc>
          <w:tcPr>
            <w:tcW w:w="9494" w:type="dxa"/>
          </w:tcPr>
          <w:p w:rsidR="007A015A" w:rsidRPr="008300BD" w:rsidRDefault="007A015A" w:rsidP="00EA369A">
            <w:pPr>
              <w:rPr>
                <w:rFonts w:ascii="Arial Narrow" w:hAnsi="Arial Narrow"/>
                <w:sz w:val="24"/>
                <w:szCs w:val="24"/>
              </w:rPr>
            </w:pPr>
          </w:p>
          <w:p w:rsidR="00D072DC" w:rsidRPr="00D072DC" w:rsidRDefault="00D072DC" w:rsidP="00D072DC">
            <w:pPr>
              <w:jc w:val="both"/>
              <w:rPr>
                <w:rFonts w:ascii="Arial Narrow" w:hAnsi="Arial Narrow"/>
                <w:sz w:val="24"/>
                <w:szCs w:val="24"/>
              </w:rPr>
            </w:pPr>
            <w:r w:rsidRPr="00D072DC">
              <w:rPr>
                <w:rFonts w:ascii="Arial Narrow" w:hAnsi="Arial Narrow"/>
                <w:sz w:val="24"/>
                <w:szCs w:val="24"/>
              </w:rPr>
              <w:t xml:space="preserve">Põhjalikult on läbi mõeldud projektijuhi ja toetava meeskonna tegevused. Projekti jooksul viiakse regulaarselt läbi koosolekuid, kus arutatakse ka projekti juhtimisega seotud probleeme ning nende </w:t>
            </w:r>
            <w:r w:rsidRPr="00D072DC">
              <w:rPr>
                <w:rFonts w:ascii="Arial Narrow" w:hAnsi="Arial Narrow"/>
                <w:sz w:val="24"/>
                <w:szCs w:val="24"/>
              </w:rPr>
              <w:lastRenderedPageBreak/>
              <w:t xml:space="preserve">lahendamise võimalusi. Vajadusel kaasatakse toetava meeskonna osalemist projektis suuremas mahus. Vaadatakse üle projekti juhtimisega seotud inimeste tööülesanded. </w:t>
            </w:r>
          </w:p>
          <w:p w:rsidR="00D072DC" w:rsidRPr="00D072DC" w:rsidRDefault="00D072DC" w:rsidP="00D072DC">
            <w:pPr>
              <w:jc w:val="both"/>
              <w:rPr>
                <w:rFonts w:ascii="Arial Narrow" w:hAnsi="Arial Narrow"/>
                <w:sz w:val="24"/>
                <w:szCs w:val="24"/>
              </w:rPr>
            </w:pPr>
          </w:p>
          <w:p w:rsidR="00D072DC" w:rsidRPr="00D072DC" w:rsidRDefault="00D072DC" w:rsidP="00D072DC">
            <w:pPr>
              <w:jc w:val="both"/>
              <w:rPr>
                <w:rFonts w:ascii="Arial Narrow" w:hAnsi="Arial Narrow"/>
                <w:sz w:val="24"/>
                <w:szCs w:val="24"/>
              </w:rPr>
            </w:pPr>
            <w:r w:rsidRPr="00D072DC">
              <w:rPr>
                <w:rFonts w:ascii="Arial Narrow" w:hAnsi="Arial Narrow"/>
                <w:sz w:val="24"/>
                <w:szCs w:val="24"/>
              </w:rPr>
              <w:t xml:space="preserve">Projekti tegevuste mahukuse tõttu on oht, et ajakavas võib tekkida mõningaid muudatusi ning viivitusi. </w:t>
            </w:r>
          </w:p>
          <w:p w:rsidR="00D072DC" w:rsidRPr="00D072DC" w:rsidRDefault="00D072DC" w:rsidP="00D072DC">
            <w:pPr>
              <w:jc w:val="both"/>
              <w:rPr>
                <w:rFonts w:ascii="Arial Narrow" w:hAnsi="Arial Narrow"/>
                <w:sz w:val="24"/>
                <w:szCs w:val="24"/>
              </w:rPr>
            </w:pPr>
            <w:r w:rsidRPr="00D072DC">
              <w:rPr>
                <w:rFonts w:ascii="Arial Narrow" w:hAnsi="Arial Narrow"/>
                <w:sz w:val="24"/>
                <w:szCs w:val="24"/>
              </w:rPr>
              <w:t xml:space="preserve">Selle vältimiseks on tegevuste ajakava põhjalikult läbi mõeldud ning  juba koostamisel arvestatud võimalikke esile kerkivaid takistusi ja tegevuste viibimist. Olukorra tekkimisel kasutatakse planeeritud ajareservi. Vajadusel suurendatakse tööde kiiremaks teostamiseks täiendavaid ressursse. </w:t>
            </w:r>
          </w:p>
          <w:p w:rsidR="00D072DC" w:rsidRPr="00D072DC" w:rsidRDefault="00D072DC" w:rsidP="00D072DC">
            <w:pPr>
              <w:jc w:val="both"/>
              <w:rPr>
                <w:rFonts w:ascii="Arial Narrow" w:hAnsi="Arial Narrow"/>
                <w:sz w:val="24"/>
                <w:szCs w:val="24"/>
              </w:rPr>
            </w:pPr>
          </w:p>
          <w:p w:rsidR="007A015A" w:rsidRPr="008300BD" w:rsidRDefault="00D072DC" w:rsidP="00D072DC">
            <w:pPr>
              <w:jc w:val="both"/>
              <w:rPr>
                <w:rFonts w:ascii="Arial Narrow" w:hAnsi="Arial Narrow"/>
                <w:sz w:val="24"/>
                <w:szCs w:val="24"/>
              </w:rPr>
            </w:pPr>
            <w:r w:rsidRPr="00D072DC">
              <w:rPr>
                <w:rFonts w:ascii="Arial Narrow" w:hAnsi="Arial Narrow"/>
                <w:sz w:val="24"/>
                <w:szCs w:val="24"/>
              </w:rPr>
              <w:t xml:space="preserve">Riski maandamiseks on koostatud  läbimõeldud ja </w:t>
            </w:r>
            <w:r w:rsidR="00C17656">
              <w:rPr>
                <w:rFonts w:ascii="Arial Narrow" w:hAnsi="Arial Narrow"/>
                <w:sz w:val="24"/>
                <w:szCs w:val="24"/>
              </w:rPr>
              <w:t xml:space="preserve">põhjalikult planeeritud eelarve, </w:t>
            </w:r>
            <w:r w:rsidRPr="00D072DC">
              <w:rPr>
                <w:rFonts w:ascii="Arial Narrow" w:hAnsi="Arial Narrow"/>
                <w:sz w:val="24"/>
                <w:szCs w:val="24"/>
              </w:rPr>
              <w:t>tegevuskava</w:t>
            </w:r>
            <w:r w:rsidR="00C17656">
              <w:rPr>
                <w:rFonts w:ascii="Arial Narrow" w:hAnsi="Arial Narrow"/>
                <w:sz w:val="24"/>
                <w:szCs w:val="24"/>
              </w:rPr>
              <w:t xml:space="preserve"> ja ajakava</w:t>
            </w:r>
            <w:r w:rsidRPr="00D072DC">
              <w:rPr>
                <w:rFonts w:ascii="Arial Narrow" w:hAnsi="Arial Narrow"/>
                <w:sz w:val="24"/>
                <w:szCs w:val="24"/>
              </w:rPr>
              <w:t>.  Vajadusel on võimalik täiendavate finantsvahendite kaasamine ning omavahendite suurendamine. Kuna projekti on kaasatud mitmeid koostööpartnereid, siis on võimalike riskide vältimiseks ettevalmistavas etapis läbi räägitud ja kokku lepitud kõigi partnerite kohustused projektis. Projekti viiakse ellu tihedas koostöös partneritega ning üksteist teavitatakse regulaarselt projekti arengutest. Analüüsitakse partnerite rolli ja tegevusi projektis ning vajadusel tehakse muudatusi. Võimalike riskide maandamiseks võetakse partneritelt garantiikiri omafinantseeringu tagamise kohta.</w:t>
            </w:r>
          </w:p>
          <w:p w:rsidR="007A015A" w:rsidRPr="008300BD" w:rsidRDefault="007A015A" w:rsidP="00EA369A">
            <w:pPr>
              <w:rPr>
                <w:rFonts w:ascii="Arial Narrow" w:hAnsi="Arial Narrow"/>
                <w:sz w:val="24"/>
                <w:szCs w:val="24"/>
              </w:rPr>
            </w:pPr>
          </w:p>
        </w:tc>
      </w:tr>
    </w:tbl>
    <w:p w:rsidR="0090341B" w:rsidRPr="008300BD" w:rsidRDefault="0090341B" w:rsidP="0014050A">
      <w:pPr>
        <w:pStyle w:val="Heading1"/>
        <w:spacing w:before="0"/>
        <w:rPr>
          <w:rFonts w:ascii="Arial Narrow" w:hAnsi="Arial Narrow" w:cs="Times New Roman"/>
          <w:color w:val="auto"/>
          <w:sz w:val="24"/>
          <w:szCs w:val="24"/>
        </w:rPr>
      </w:pPr>
    </w:p>
    <w:p w:rsidR="007A015A" w:rsidRPr="008300BD" w:rsidRDefault="007A015A" w:rsidP="007A015A">
      <w:pPr>
        <w:pStyle w:val="Heading1"/>
        <w:numPr>
          <w:ilvl w:val="0"/>
          <w:numId w:val="8"/>
        </w:numPr>
        <w:spacing w:before="0"/>
        <w:jc w:val="both"/>
        <w:rPr>
          <w:rFonts w:ascii="Arial Narrow" w:hAnsi="Arial Narrow" w:cs="Times New Roman"/>
          <w:color w:val="auto"/>
          <w:sz w:val="24"/>
          <w:szCs w:val="24"/>
        </w:rPr>
      </w:pPr>
      <w:r w:rsidRPr="008300BD">
        <w:rPr>
          <w:rFonts w:ascii="Arial Narrow" w:hAnsi="Arial Narrow" w:cs="Times New Roman"/>
          <w:color w:val="auto"/>
          <w:sz w:val="24"/>
          <w:szCs w:val="24"/>
        </w:rPr>
        <w:t>Sihtrühma kaasatus projekti koostamisse ja elluviimisse.</w:t>
      </w:r>
    </w:p>
    <w:tbl>
      <w:tblPr>
        <w:tblStyle w:val="TableGrid"/>
        <w:tblW w:w="0" w:type="auto"/>
        <w:tblLook w:val="04A0"/>
      </w:tblPr>
      <w:tblGrid>
        <w:gridCol w:w="9494"/>
      </w:tblGrid>
      <w:tr w:rsidR="007A015A" w:rsidRPr="008300BD" w:rsidTr="00EA369A">
        <w:tc>
          <w:tcPr>
            <w:tcW w:w="9494" w:type="dxa"/>
          </w:tcPr>
          <w:p w:rsidR="007A015A" w:rsidRPr="008300BD" w:rsidRDefault="007A015A" w:rsidP="00EA369A">
            <w:pPr>
              <w:rPr>
                <w:rFonts w:ascii="Arial Narrow" w:hAnsi="Arial Narrow"/>
                <w:sz w:val="24"/>
                <w:szCs w:val="24"/>
              </w:rPr>
            </w:pPr>
          </w:p>
          <w:p w:rsidR="003C7DD9" w:rsidRPr="003C7DD9" w:rsidRDefault="003C7DD9" w:rsidP="003C7DD9">
            <w:pPr>
              <w:rPr>
                <w:rFonts w:ascii="Arial Narrow" w:hAnsi="Arial Narrow"/>
                <w:sz w:val="24"/>
                <w:szCs w:val="24"/>
              </w:rPr>
            </w:pPr>
            <w:r w:rsidRPr="003C7DD9">
              <w:rPr>
                <w:rFonts w:ascii="Arial Narrow" w:hAnsi="Arial Narrow"/>
                <w:sz w:val="24"/>
                <w:szCs w:val="24"/>
              </w:rPr>
              <w:t>Projekti koostamisse ja elluviimisse</w:t>
            </w:r>
            <w:r w:rsidR="00173E26">
              <w:rPr>
                <w:rFonts w:ascii="Arial Narrow" w:hAnsi="Arial Narrow"/>
                <w:sz w:val="24"/>
                <w:szCs w:val="24"/>
              </w:rPr>
              <w:t xml:space="preserve"> on kaasatud:</w:t>
            </w:r>
          </w:p>
          <w:p w:rsidR="003C7DD9" w:rsidRPr="003C7DD9" w:rsidRDefault="003C7DD9" w:rsidP="00133FA0">
            <w:pPr>
              <w:jc w:val="both"/>
              <w:rPr>
                <w:rFonts w:ascii="Arial Narrow" w:hAnsi="Arial Narrow"/>
                <w:sz w:val="24"/>
                <w:szCs w:val="24"/>
              </w:rPr>
            </w:pPr>
            <w:r w:rsidRPr="003C7DD9">
              <w:rPr>
                <w:rFonts w:ascii="Arial Narrow" w:hAnsi="Arial Narrow"/>
                <w:sz w:val="24"/>
                <w:szCs w:val="24"/>
              </w:rPr>
              <w:t xml:space="preserve">1) kogukonna liikmed: </w:t>
            </w:r>
            <w:proofErr w:type="spellStart"/>
            <w:r w:rsidRPr="003C7DD9">
              <w:rPr>
                <w:rFonts w:ascii="Arial Narrow" w:hAnsi="Arial Narrow"/>
                <w:sz w:val="24"/>
                <w:szCs w:val="24"/>
              </w:rPr>
              <w:t>Karlova</w:t>
            </w:r>
            <w:proofErr w:type="spellEnd"/>
            <w:r w:rsidRPr="003C7DD9">
              <w:rPr>
                <w:rFonts w:ascii="Arial Narrow" w:hAnsi="Arial Narrow"/>
                <w:sz w:val="24"/>
                <w:szCs w:val="24"/>
              </w:rPr>
              <w:t xml:space="preserve"> Selts ja Supilinna Selts.  Projekti ettevalmistamise etapis korraldasid kogukonna liikmed 2 nõupidamist, et kokku leppida põhilistes tegevussuundades. Suurt osa allprojekti „Uus lähenemisviis- uus kogukonnakultuur“ tegevustest koordineerivad, korraldavad ja viivad ellu kogukonna liikmed, mis tagab ka parema koostöö kooli ja kogukonna vahel;</w:t>
            </w:r>
          </w:p>
          <w:p w:rsidR="003C7DD9" w:rsidRPr="003C7DD9" w:rsidRDefault="003C7DD9" w:rsidP="00133FA0">
            <w:pPr>
              <w:jc w:val="both"/>
              <w:rPr>
                <w:rFonts w:ascii="Arial Narrow" w:hAnsi="Arial Narrow"/>
                <w:sz w:val="24"/>
                <w:szCs w:val="24"/>
              </w:rPr>
            </w:pPr>
            <w:r w:rsidRPr="003C7DD9">
              <w:rPr>
                <w:rFonts w:ascii="Arial Narrow" w:hAnsi="Arial Narrow"/>
                <w:sz w:val="24"/>
                <w:szCs w:val="24"/>
              </w:rPr>
              <w:t>2) LP-mudeli 3 pilootkooli juhid, kes osalesid ettevalmistaval kohtumisel Norra partneritega ning tutvustasid LP-mudelit oma kooli töötajatele. Samuti osalesid nad projekti koostamises. Allprojekti „Uus lähenemisviis – uus koolikultuur“ tegevustes on koolijuhid LP-mudeli juhtrühma liikmed ning korraldavad ja juhivad mudeli rakendamist koolides;</w:t>
            </w:r>
          </w:p>
          <w:p w:rsidR="003C7DD9" w:rsidRPr="003C7DD9" w:rsidRDefault="003C7DD9" w:rsidP="00133FA0">
            <w:pPr>
              <w:jc w:val="both"/>
              <w:rPr>
                <w:rFonts w:ascii="Arial Narrow" w:hAnsi="Arial Narrow"/>
                <w:sz w:val="24"/>
                <w:szCs w:val="24"/>
              </w:rPr>
            </w:pPr>
            <w:r w:rsidRPr="003C7DD9">
              <w:rPr>
                <w:rFonts w:ascii="Arial Narrow" w:hAnsi="Arial Narrow"/>
                <w:sz w:val="24"/>
                <w:szCs w:val="24"/>
              </w:rPr>
              <w:t>3) käitumishäiretega lastega töötavate asutuste esindajad koostasid sekkumisprogrammidega seotud tegevusplaani ning viivad need tegevused ka ellu;</w:t>
            </w:r>
          </w:p>
          <w:p w:rsidR="003C7DD9" w:rsidRPr="003C7DD9" w:rsidRDefault="003C7DD9" w:rsidP="00133FA0">
            <w:pPr>
              <w:jc w:val="both"/>
              <w:rPr>
                <w:rFonts w:ascii="Arial Narrow" w:hAnsi="Arial Narrow"/>
                <w:sz w:val="24"/>
                <w:szCs w:val="24"/>
              </w:rPr>
            </w:pPr>
            <w:r w:rsidRPr="003C7DD9">
              <w:rPr>
                <w:rFonts w:ascii="Arial Narrow" w:hAnsi="Arial Narrow"/>
                <w:sz w:val="24"/>
                <w:szCs w:val="24"/>
              </w:rPr>
              <w:t>4) kooli, kuhu rajatakse avatud õpperuum, meeskond, kes osales projekti koostamisel ja kes on valmis avatud klassiruumi aktiivselt kasutusse võtma;</w:t>
            </w:r>
          </w:p>
          <w:p w:rsidR="007A015A" w:rsidRPr="008300BD" w:rsidRDefault="003C7DD9" w:rsidP="00133FA0">
            <w:pPr>
              <w:jc w:val="both"/>
              <w:rPr>
                <w:rFonts w:ascii="Arial Narrow" w:hAnsi="Arial Narrow"/>
                <w:sz w:val="24"/>
                <w:szCs w:val="24"/>
              </w:rPr>
            </w:pPr>
            <w:r w:rsidRPr="003C7DD9">
              <w:rPr>
                <w:rFonts w:ascii="Arial Narrow" w:hAnsi="Arial Narrow"/>
                <w:sz w:val="24"/>
                <w:szCs w:val="24"/>
              </w:rPr>
              <w:t>5) Hariduse Tugiteenuste Keskuse spetsialistid, kes osaleva konsultantidena LP-mudeli juurutamisel.</w:t>
            </w:r>
          </w:p>
          <w:p w:rsidR="007A015A" w:rsidRPr="008300BD" w:rsidRDefault="007A015A" w:rsidP="00EA369A">
            <w:pPr>
              <w:rPr>
                <w:rFonts w:ascii="Arial Narrow" w:hAnsi="Arial Narrow"/>
                <w:sz w:val="24"/>
                <w:szCs w:val="24"/>
              </w:rPr>
            </w:pPr>
          </w:p>
        </w:tc>
      </w:tr>
    </w:tbl>
    <w:p w:rsidR="0090341B" w:rsidRPr="008300BD" w:rsidRDefault="0090341B" w:rsidP="0090341B">
      <w:pPr>
        <w:rPr>
          <w:rFonts w:ascii="Arial Narrow" w:hAnsi="Arial Narrow"/>
          <w:sz w:val="24"/>
          <w:szCs w:val="24"/>
        </w:rPr>
      </w:pPr>
    </w:p>
    <w:p w:rsidR="000C64D3" w:rsidRPr="008300BD" w:rsidRDefault="00E90816" w:rsidP="007A015A">
      <w:pPr>
        <w:pStyle w:val="Heading1"/>
        <w:numPr>
          <w:ilvl w:val="0"/>
          <w:numId w:val="8"/>
        </w:numPr>
        <w:spacing w:before="0"/>
        <w:rPr>
          <w:rFonts w:ascii="Arial Narrow" w:hAnsi="Arial Narrow" w:cs="Times New Roman"/>
          <w:color w:val="auto"/>
          <w:sz w:val="24"/>
          <w:szCs w:val="24"/>
        </w:rPr>
      </w:pPr>
      <w:r w:rsidRPr="008300BD">
        <w:rPr>
          <w:rFonts w:ascii="Arial Narrow" w:hAnsi="Arial Narrow" w:cs="Times New Roman"/>
          <w:color w:val="auto"/>
          <w:sz w:val="24"/>
          <w:szCs w:val="24"/>
        </w:rPr>
        <w:t>Projekti sihtrühm ja lõppkasusaajad</w:t>
      </w:r>
      <w:r w:rsidR="00F84D8A" w:rsidRPr="008300BD">
        <w:rPr>
          <w:rFonts w:ascii="Arial Narrow" w:hAnsi="Arial Narrow" w:cs="Times New Roman"/>
          <w:color w:val="auto"/>
          <w:sz w:val="24"/>
          <w:szCs w:val="24"/>
        </w:rPr>
        <w:t xml:space="preserve"> (mitme sihtrühma olemasolul märkida protsentuaalne jaotus sihtrühmade lõikes).</w:t>
      </w:r>
      <w:r w:rsidR="00D702A3" w:rsidRPr="008300BD">
        <w:rPr>
          <w:rFonts w:ascii="Arial Narrow" w:hAnsi="Arial Narrow" w:cs="Times New Roman"/>
          <w:color w:val="auto"/>
          <w:sz w:val="24"/>
          <w:szCs w:val="24"/>
        </w:rPr>
        <w:t xml:space="preserve"> </w:t>
      </w:r>
    </w:p>
    <w:tbl>
      <w:tblPr>
        <w:tblStyle w:val="TableGrid"/>
        <w:tblW w:w="0" w:type="auto"/>
        <w:tblLook w:val="04A0"/>
      </w:tblPr>
      <w:tblGrid>
        <w:gridCol w:w="9494"/>
      </w:tblGrid>
      <w:tr w:rsidR="00E90816" w:rsidRPr="008300BD" w:rsidTr="00EA369A">
        <w:tc>
          <w:tcPr>
            <w:tcW w:w="9494" w:type="dxa"/>
          </w:tcPr>
          <w:p w:rsidR="00E90816" w:rsidRPr="008300BD" w:rsidRDefault="00E90816" w:rsidP="0014050A">
            <w:pPr>
              <w:rPr>
                <w:rFonts w:ascii="Arial Narrow" w:hAnsi="Arial Narrow"/>
                <w:sz w:val="24"/>
                <w:szCs w:val="24"/>
              </w:rPr>
            </w:pPr>
          </w:p>
          <w:p w:rsidR="003C7DD9" w:rsidRPr="003C7DD9" w:rsidRDefault="003C7DD9" w:rsidP="003C7DD9">
            <w:pPr>
              <w:rPr>
                <w:rFonts w:ascii="Arial Narrow" w:hAnsi="Arial Narrow"/>
                <w:sz w:val="24"/>
                <w:szCs w:val="24"/>
              </w:rPr>
            </w:pPr>
            <w:r w:rsidRPr="003C7DD9">
              <w:rPr>
                <w:rFonts w:ascii="Arial Narrow" w:hAnsi="Arial Narrow"/>
                <w:sz w:val="24"/>
                <w:szCs w:val="24"/>
              </w:rPr>
              <w:t xml:space="preserve">Projekti sihtrühmaks on </w:t>
            </w:r>
          </w:p>
          <w:p w:rsidR="003C7DD9" w:rsidRPr="003C7DD9" w:rsidRDefault="003C7DD9" w:rsidP="003C7DD9">
            <w:pPr>
              <w:rPr>
                <w:rFonts w:ascii="Arial Narrow" w:hAnsi="Arial Narrow"/>
                <w:sz w:val="24"/>
                <w:szCs w:val="24"/>
              </w:rPr>
            </w:pPr>
            <w:r w:rsidRPr="003C7DD9">
              <w:rPr>
                <w:rFonts w:ascii="Arial Narrow" w:hAnsi="Arial Narrow"/>
                <w:sz w:val="24"/>
                <w:szCs w:val="24"/>
              </w:rPr>
              <w:t xml:space="preserve">a) lapsed ja noored vanuses 3 – 18 eluaastat – 61 % ; </w:t>
            </w:r>
          </w:p>
          <w:p w:rsidR="003C7DD9" w:rsidRPr="003C7DD9" w:rsidRDefault="003C7DD9" w:rsidP="003C7DD9">
            <w:pPr>
              <w:rPr>
                <w:rFonts w:ascii="Arial Narrow" w:hAnsi="Arial Narrow"/>
                <w:sz w:val="24"/>
                <w:szCs w:val="24"/>
              </w:rPr>
            </w:pPr>
            <w:r w:rsidRPr="003C7DD9">
              <w:rPr>
                <w:rFonts w:ascii="Arial Narrow" w:hAnsi="Arial Narrow"/>
                <w:sz w:val="24"/>
                <w:szCs w:val="24"/>
              </w:rPr>
              <w:t xml:space="preserve">b) lapsevanemad ja teised kogukonnaliikmed - 33% ; </w:t>
            </w:r>
          </w:p>
          <w:p w:rsidR="003C7DD9" w:rsidRPr="003C7DD9" w:rsidRDefault="003C7DD9" w:rsidP="003C7DD9">
            <w:pPr>
              <w:rPr>
                <w:rFonts w:ascii="Arial Narrow" w:hAnsi="Arial Narrow"/>
                <w:sz w:val="24"/>
                <w:szCs w:val="24"/>
              </w:rPr>
            </w:pPr>
            <w:r w:rsidRPr="003C7DD9">
              <w:rPr>
                <w:rFonts w:ascii="Arial Narrow" w:hAnsi="Arial Narrow"/>
                <w:sz w:val="24"/>
                <w:szCs w:val="24"/>
              </w:rPr>
              <w:t>c) üldhariduskoolide, erivajadustega õpilaste koolide, lasteaedade töötajad - 6%;</w:t>
            </w:r>
          </w:p>
          <w:p w:rsidR="003C7DD9" w:rsidRPr="003C7DD9" w:rsidRDefault="003C7DD9" w:rsidP="003C7DD9">
            <w:pPr>
              <w:rPr>
                <w:rFonts w:ascii="Arial Narrow" w:hAnsi="Arial Narrow"/>
                <w:sz w:val="24"/>
                <w:szCs w:val="24"/>
              </w:rPr>
            </w:pPr>
            <w:r w:rsidRPr="003C7DD9">
              <w:rPr>
                <w:rFonts w:ascii="Arial Narrow" w:hAnsi="Arial Narrow"/>
                <w:sz w:val="24"/>
                <w:szCs w:val="24"/>
              </w:rPr>
              <w:t xml:space="preserve">d) nõustamiskeskuse (Hariduse Tugiteenuste Keskus) töötajad – 0% (10 töötajat); </w:t>
            </w:r>
          </w:p>
          <w:p w:rsidR="003C7DD9" w:rsidRPr="003C7DD9" w:rsidRDefault="003C7DD9" w:rsidP="003C7DD9">
            <w:pPr>
              <w:rPr>
                <w:rFonts w:ascii="Arial Narrow" w:hAnsi="Arial Narrow"/>
                <w:sz w:val="24"/>
                <w:szCs w:val="24"/>
              </w:rPr>
            </w:pPr>
            <w:r w:rsidRPr="003C7DD9">
              <w:rPr>
                <w:rFonts w:ascii="Arial Narrow" w:hAnsi="Arial Narrow"/>
                <w:sz w:val="24"/>
                <w:szCs w:val="24"/>
              </w:rPr>
              <w:t>e) Tartu Linnvalitsuse haridusosakonna töötajad – 0% (12 töötajat).</w:t>
            </w:r>
          </w:p>
          <w:p w:rsidR="00E90816" w:rsidRPr="008300BD" w:rsidRDefault="003C7DD9" w:rsidP="003C7DD9">
            <w:pPr>
              <w:rPr>
                <w:rFonts w:ascii="Arial Narrow" w:hAnsi="Arial Narrow"/>
                <w:sz w:val="24"/>
                <w:szCs w:val="24"/>
              </w:rPr>
            </w:pPr>
            <w:r w:rsidRPr="003C7DD9">
              <w:rPr>
                <w:rFonts w:ascii="Arial Narrow" w:hAnsi="Arial Narrow"/>
                <w:sz w:val="24"/>
                <w:szCs w:val="24"/>
              </w:rPr>
              <w:t>Projekti lõppkasusaajad on lapsed ja noored.</w:t>
            </w:r>
          </w:p>
          <w:p w:rsidR="00E90816" w:rsidRPr="008300BD" w:rsidRDefault="00E90816" w:rsidP="0014050A">
            <w:pPr>
              <w:rPr>
                <w:rFonts w:ascii="Arial Narrow" w:hAnsi="Arial Narrow"/>
                <w:sz w:val="24"/>
                <w:szCs w:val="24"/>
              </w:rPr>
            </w:pPr>
          </w:p>
        </w:tc>
      </w:tr>
    </w:tbl>
    <w:p w:rsidR="00093A3C" w:rsidRPr="008300BD" w:rsidRDefault="00093A3C" w:rsidP="00D5674B">
      <w:pPr>
        <w:jc w:val="both"/>
        <w:rPr>
          <w:rFonts w:ascii="Arial Narrow" w:hAnsi="Arial Narrow"/>
          <w:b/>
          <w:sz w:val="24"/>
          <w:szCs w:val="24"/>
        </w:rPr>
      </w:pPr>
    </w:p>
    <w:p w:rsidR="00093A3C" w:rsidRPr="008300BD" w:rsidRDefault="0014050A" w:rsidP="007A015A">
      <w:pPr>
        <w:pStyle w:val="Heading1"/>
        <w:numPr>
          <w:ilvl w:val="0"/>
          <w:numId w:val="8"/>
        </w:numPr>
        <w:spacing w:before="0"/>
        <w:jc w:val="both"/>
        <w:rPr>
          <w:rFonts w:ascii="Arial Narrow" w:hAnsi="Arial Narrow" w:cs="Times New Roman"/>
          <w:color w:val="auto"/>
          <w:sz w:val="24"/>
          <w:szCs w:val="24"/>
        </w:rPr>
      </w:pPr>
      <w:r w:rsidRPr="008300BD">
        <w:rPr>
          <w:rFonts w:ascii="Arial Narrow" w:hAnsi="Arial Narrow" w:cs="Times New Roman"/>
          <w:color w:val="auto"/>
          <w:sz w:val="24"/>
          <w:szCs w:val="24"/>
        </w:rPr>
        <w:t>Kuidas kasutatakse tõen</w:t>
      </w:r>
      <w:r w:rsidR="0018760E">
        <w:rPr>
          <w:rFonts w:ascii="Arial Narrow" w:hAnsi="Arial Narrow" w:cs="Times New Roman"/>
          <w:color w:val="auto"/>
          <w:sz w:val="24"/>
          <w:szCs w:val="24"/>
        </w:rPr>
        <w:t>duspõhiseid meetodeid ning millised</w:t>
      </w:r>
      <w:r w:rsidRPr="008300BD">
        <w:rPr>
          <w:rFonts w:ascii="Arial Narrow" w:hAnsi="Arial Narrow" w:cs="Times New Roman"/>
          <w:color w:val="auto"/>
          <w:sz w:val="24"/>
          <w:szCs w:val="24"/>
        </w:rPr>
        <w:t xml:space="preserve"> tegevused on seotud programmi eesmärki toetatavate kohalike, regionaalsete ja valdkondlike vajadustega.</w:t>
      </w:r>
    </w:p>
    <w:tbl>
      <w:tblPr>
        <w:tblStyle w:val="TableGrid"/>
        <w:tblW w:w="0" w:type="auto"/>
        <w:tblLook w:val="04A0"/>
      </w:tblPr>
      <w:tblGrid>
        <w:gridCol w:w="9494"/>
      </w:tblGrid>
      <w:tr w:rsidR="0014050A" w:rsidRPr="008300BD" w:rsidTr="00EA369A">
        <w:tc>
          <w:tcPr>
            <w:tcW w:w="9494" w:type="dxa"/>
          </w:tcPr>
          <w:p w:rsidR="00F248E3" w:rsidRDefault="00F248E3" w:rsidP="00F248E3">
            <w:pPr>
              <w:jc w:val="both"/>
              <w:rPr>
                <w:rFonts w:ascii="Arial Narrow" w:hAnsi="Arial Narrow"/>
                <w:sz w:val="24"/>
                <w:szCs w:val="24"/>
              </w:rPr>
            </w:pPr>
            <w:r w:rsidRPr="00F248E3">
              <w:rPr>
                <w:rFonts w:ascii="Arial Narrow" w:hAnsi="Arial Narrow"/>
                <w:sz w:val="24"/>
                <w:szCs w:val="24"/>
              </w:rPr>
              <w:t xml:space="preserve">Riik on andnud kooli pidajale ja direktorile vastutusrikka ülesande – korraldada õpilaste arengut toetavate meetmete rakendamist, sealhulgas ka hariduslike erivajadustega õpilaste arengut toetavate meetmete rakendamist. Eesti hariduses on vajalik kaasava õppe põhimõtteid oluliselt paremini ellu viia. Seejuures </w:t>
            </w:r>
            <w:r w:rsidRPr="00F248E3">
              <w:rPr>
                <w:rFonts w:ascii="Arial Narrow" w:hAnsi="Arial Narrow"/>
                <w:sz w:val="24"/>
                <w:szCs w:val="24"/>
              </w:rPr>
              <w:lastRenderedPageBreak/>
              <w:t>pole õppeasutustel vaja hakata ise uusi mudeleid välja töötama, vaid mõistlik on arvestada oma senist kogemust ja õppida seejuures teiste riikide ja õppeasutuste kogemusest.</w:t>
            </w:r>
          </w:p>
          <w:p w:rsidR="00F248E3" w:rsidRPr="00F248E3" w:rsidRDefault="00F248E3" w:rsidP="00F248E3">
            <w:pPr>
              <w:jc w:val="both"/>
              <w:rPr>
                <w:rFonts w:ascii="Arial Narrow" w:hAnsi="Arial Narrow"/>
                <w:sz w:val="24"/>
                <w:szCs w:val="24"/>
              </w:rPr>
            </w:pPr>
          </w:p>
          <w:p w:rsidR="00F248E3" w:rsidRDefault="00F248E3" w:rsidP="00F248E3">
            <w:pPr>
              <w:jc w:val="both"/>
              <w:rPr>
                <w:rFonts w:ascii="Arial Narrow" w:hAnsi="Arial Narrow"/>
                <w:sz w:val="24"/>
                <w:szCs w:val="24"/>
              </w:rPr>
            </w:pPr>
            <w:r w:rsidRPr="00F248E3">
              <w:rPr>
                <w:rFonts w:ascii="Arial Narrow" w:hAnsi="Arial Narrow"/>
                <w:sz w:val="24"/>
                <w:szCs w:val="24"/>
              </w:rPr>
              <w:t>Kõik meie projekti tegevused baseeruvad tõenduspõhistel meetoditel. Oleme kõikide suuremate tegevuste järel ette näinud uuringud või küsitlused tegevuste mõju hindamiseks.</w:t>
            </w:r>
          </w:p>
          <w:p w:rsidR="00F248E3" w:rsidRPr="00F248E3" w:rsidRDefault="00F248E3" w:rsidP="00F248E3">
            <w:pPr>
              <w:jc w:val="both"/>
              <w:rPr>
                <w:rFonts w:ascii="Arial Narrow" w:hAnsi="Arial Narrow"/>
                <w:sz w:val="24"/>
                <w:szCs w:val="24"/>
              </w:rPr>
            </w:pPr>
          </w:p>
          <w:p w:rsidR="00F248E3" w:rsidRPr="00F248E3" w:rsidRDefault="00F248E3" w:rsidP="00F248E3">
            <w:pPr>
              <w:jc w:val="both"/>
              <w:rPr>
                <w:rFonts w:ascii="Arial Narrow" w:hAnsi="Arial Narrow"/>
                <w:sz w:val="24"/>
                <w:szCs w:val="24"/>
              </w:rPr>
            </w:pPr>
            <w:r w:rsidRPr="00F248E3">
              <w:rPr>
                <w:rFonts w:ascii="Arial Narrow" w:hAnsi="Arial Narrow"/>
                <w:sz w:val="24"/>
                <w:szCs w:val="24"/>
              </w:rPr>
              <w:t>Tõenduspõhise LP-mudeli ja sekkumismudelite (</w:t>
            </w:r>
            <w:proofErr w:type="spellStart"/>
            <w:r w:rsidRPr="00F248E3">
              <w:rPr>
                <w:rFonts w:ascii="Arial Narrow" w:hAnsi="Arial Narrow"/>
                <w:sz w:val="24"/>
                <w:szCs w:val="24"/>
              </w:rPr>
              <w:t>verge</w:t>
            </w:r>
            <w:proofErr w:type="spellEnd"/>
            <w:r w:rsidRPr="00F248E3">
              <w:rPr>
                <w:rFonts w:ascii="Arial Narrow" w:hAnsi="Arial Narrow"/>
                <w:sz w:val="24"/>
                <w:szCs w:val="24"/>
              </w:rPr>
              <w:t>, ART, LP-mudel) rakendamise aluseks on tunnustatud ekspertide poolt läbi viidud koolitused ja juhendamised.</w:t>
            </w:r>
          </w:p>
          <w:p w:rsidR="00F248E3" w:rsidRPr="00F248E3" w:rsidRDefault="00F248E3" w:rsidP="00F248E3">
            <w:pPr>
              <w:jc w:val="both"/>
              <w:rPr>
                <w:rFonts w:ascii="Arial Narrow" w:hAnsi="Arial Narrow"/>
                <w:sz w:val="24"/>
                <w:szCs w:val="24"/>
              </w:rPr>
            </w:pPr>
          </w:p>
          <w:p w:rsidR="00F248E3" w:rsidRDefault="00F248E3" w:rsidP="00F248E3">
            <w:pPr>
              <w:jc w:val="both"/>
              <w:rPr>
                <w:rFonts w:ascii="Arial Narrow" w:hAnsi="Arial Narrow"/>
                <w:sz w:val="24"/>
                <w:szCs w:val="24"/>
              </w:rPr>
            </w:pPr>
            <w:r w:rsidRPr="00F248E3">
              <w:rPr>
                <w:rFonts w:ascii="Arial Narrow" w:hAnsi="Arial Narrow"/>
                <w:sz w:val="24"/>
                <w:szCs w:val="24"/>
              </w:rPr>
              <w:t xml:space="preserve">Paljud noored ei suuda koolis oma õppimis- ja arengupotentsiaali realiseerida. Probleemsel käitumisel on negatiivsed tagajärjed nii õpilasele endale, kaasõpilastele kui õpetajatele. Õpetajad leiavad, et neil pole piisavalt teadmisi ja oskusi just käitumisprobleemidega tegelemiseks. Käitumisprobleemid on koolides üsna levinud ning neil on seos õppeedukusega. </w:t>
            </w:r>
          </w:p>
          <w:p w:rsidR="00F248E3" w:rsidRPr="00F248E3" w:rsidRDefault="00F248E3" w:rsidP="00F248E3">
            <w:pPr>
              <w:jc w:val="both"/>
              <w:rPr>
                <w:rFonts w:ascii="Arial Narrow" w:hAnsi="Arial Narrow"/>
                <w:sz w:val="24"/>
                <w:szCs w:val="24"/>
              </w:rPr>
            </w:pPr>
          </w:p>
          <w:p w:rsidR="0014050A" w:rsidRPr="008300BD" w:rsidRDefault="00F248E3" w:rsidP="00F248E3">
            <w:pPr>
              <w:jc w:val="both"/>
              <w:rPr>
                <w:rFonts w:ascii="Arial Narrow" w:hAnsi="Arial Narrow"/>
                <w:sz w:val="24"/>
                <w:szCs w:val="24"/>
              </w:rPr>
            </w:pPr>
            <w:r w:rsidRPr="00F248E3">
              <w:rPr>
                <w:rFonts w:ascii="Arial Narrow" w:hAnsi="Arial Narrow"/>
                <w:sz w:val="24"/>
                <w:szCs w:val="24"/>
              </w:rPr>
              <w:t>Käesoleva projekti kõik tegevused on suunatud õppekeskkonna parendamisele.</w:t>
            </w:r>
          </w:p>
          <w:p w:rsidR="0014050A" w:rsidRPr="008300BD" w:rsidRDefault="0014050A" w:rsidP="00EA369A">
            <w:pPr>
              <w:rPr>
                <w:rFonts w:ascii="Arial Narrow" w:hAnsi="Arial Narrow"/>
                <w:sz w:val="24"/>
                <w:szCs w:val="24"/>
              </w:rPr>
            </w:pPr>
          </w:p>
        </w:tc>
      </w:tr>
    </w:tbl>
    <w:p w:rsidR="00D5674B" w:rsidRPr="008300BD" w:rsidRDefault="00D5674B" w:rsidP="00D5674B">
      <w:pPr>
        <w:pStyle w:val="Heading1"/>
        <w:spacing w:before="0"/>
        <w:jc w:val="both"/>
        <w:rPr>
          <w:rFonts w:ascii="Arial Narrow" w:hAnsi="Arial Narrow" w:cs="Times New Roman"/>
          <w:color w:val="auto"/>
          <w:sz w:val="24"/>
          <w:szCs w:val="24"/>
        </w:rPr>
      </w:pPr>
    </w:p>
    <w:p w:rsidR="00093A3C" w:rsidRPr="008300BD" w:rsidRDefault="00415790" w:rsidP="007A015A">
      <w:pPr>
        <w:pStyle w:val="Heading1"/>
        <w:numPr>
          <w:ilvl w:val="0"/>
          <w:numId w:val="8"/>
        </w:numPr>
        <w:spacing w:before="0"/>
        <w:jc w:val="both"/>
        <w:rPr>
          <w:rFonts w:ascii="Arial Narrow" w:hAnsi="Arial Narrow" w:cs="Times New Roman"/>
          <w:color w:val="auto"/>
          <w:sz w:val="24"/>
          <w:szCs w:val="24"/>
        </w:rPr>
      </w:pPr>
      <w:r w:rsidRPr="008300BD">
        <w:rPr>
          <w:rFonts w:ascii="Arial Narrow" w:hAnsi="Arial Narrow" w:cs="Times New Roman"/>
          <w:color w:val="auto"/>
          <w:sz w:val="24"/>
          <w:szCs w:val="24"/>
        </w:rPr>
        <w:t>Kuidas on kaasatud madalama haldussuutlikkusega või</w:t>
      </w:r>
      <w:r w:rsidR="007E7F29">
        <w:rPr>
          <w:rFonts w:ascii="Arial Narrow" w:hAnsi="Arial Narrow" w:cs="Times New Roman"/>
          <w:color w:val="auto"/>
          <w:sz w:val="24"/>
          <w:szCs w:val="24"/>
        </w:rPr>
        <w:t xml:space="preserve"> eelistatud piirkondades</w:t>
      </w:r>
      <w:r w:rsidRPr="008300BD">
        <w:rPr>
          <w:rFonts w:ascii="Arial Narrow" w:hAnsi="Arial Narrow" w:cs="Times New Roman"/>
          <w:color w:val="auto"/>
          <w:sz w:val="24"/>
          <w:szCs w:val="24"/>
        </w:rPr>
        <w:t xml:space="preserve"> asuva</w:t>
      </w:r>
      <w:r w:rsidR="007E7F29">
        <w:rPr>
          <w:rFonts w:ascii="Arial Narrow" w:hAnsi="Arial Narrow" w:cs="Times New Roman"/>
          <w:color w:val="auto"/>
          <w:sz w:val="24"/>
          <w:szCs w:val="24"/>
        </w:rPr>
        <w:t>id omavalitsusi, nendes piirkondades töötavaid spetsialiste</w:t>
      </w:r>
      <w:r w:rsidRPr="008300BD">
        <w:rPr>
          <w:rFonts w:ascii="Arial Narrow" w:hAnsi="Arial Narrow" w:cs="Times New Roman"/>
          <w:color w:val="auto"/>
          <w:sz w:val="24"/>
          <w:szCs w:val="24"/>
        </w:rPr>
        <w:t xml:space="preserve"> ja/või</w:t>
      </w:r>
      <w:r w:rsidR="004200E3">
        <w:rPr>
          <w:rFonts w:ascii="Arial Narrow" w:hAnsi="Arial Narrow" w:cs="Times New Roman"/>
          <w:color w:val="auto"/>
          <w:sz w:val="24"/>
          <w:szCs w:val="24"/>
        </w:rPr>
        <w:t xml:space="preserve"> kuidas on</w:t>
      </w:r>
      <w:r w:rsidRPr="008300BD">
        <w:rPr>
          <w:rFonts w:ascii="Arial Narrow" w:hAnsi="Arial Narrow" w:cs="Times New Roman"/>
          <w:color w:val="auto"/>
          <w:sz w:val="24"/>
          <w:szCs w:val="24"/>
        </w:rPr>
        <w:t xml:space="preserve"> </w:t>
      </w:r>
      <w:r w:rsidR="004200E3">
        <w:rPr>
          <w:rFonts w:ascii="Arial Narrow" w:hAnsi="Arial Narrow" w:cs="Times New Roman"/>
          <w:color w:val="auto"/>
          <w:sz w:val="24"/>
          <w:szCs w:val="24"/>
        </w:rPr>
        <w:t xml:space="preserve">tegevused </w:t>
      </w:r>
      <w:r w:rsidR="007E7F29">
        <w:rPr>
          <w:rFonts w:ascii="Arial Narrow" w:hAnsi="Arial Narrow" w:cs="Times New Roman"/>
          <w:color w:val="auto"/>
          <w:sz w:val="24"/>
          <w:szCs w:val="24"/>
        </w:rPr>
        <w:t>suunatud suurele hulgale sihtrühma kuuluvatele lastele ja noortele.</w:t>
      </w:r>
    </w:p>
    <w:tbl>
      <w:tblPr>
        <w:tblStyle w:val="TableGrid"/>
        <w:tblW w:w="0" w:type="auto"/>
        <w:tblLook w:val="04A0"/>
      </w:tblPr>
      <w:tblGrid>
        <w:gridCol w:w="9494"/>
      </w:tblGrid>
      <w:tr w:rsidR="00415790" w:rsidRPr="008300BD" w:rsidTr="00EA369A">
        <w:tc>
          <w:tcPr>
            <w:tcW w:w="9494" w:type="dxa"/>
          </w:tcPr>
          <w:p w:rsidR="00415790" w:rsidRPr="008300BD" w:rsidRDefault="00415790" w:rsidP="00EA369A">
            <w:pPr>
              <w:rPr>
                <w:rFonts w:ascii="Arial Narrow" w:hAnsi="Arial Narrow"/>
                <w:sz w:val="24"/>
                <w:szCs w:val="24"/>
              </w:rPr>
            </w:pPr>
          </w:p>
          <w:p w:rsidR="00415790" w:rsidRPr="008300BD" w:rsidRDefault="0098335C" w:rsidP="00474C3F">
            <w:pPr>
              <w:jc w:val="both"/>
              <w:rPr>
                <w:rFonts w:ascii="Arial Narrow" w:hAnsi="Arial Narrow"/>
                <w:sz w:val="24"/>
                <w:szCs w:val="24"/>
              </w:rPr>
            </w:pPr>
            <w:r w:rsidRPr="0098335C">
              <w:rPr>
                <w:rFonts w:ascii="Arial Narrow" w:hAnsi="Arial Narrow"/>
                <w:sz w:val="24"/>
                <w:szCs w:val="24"/>
              </w:rPr>
              <w:t xml:space="preserve">Üheks projekti partneriks on Osaühing </w:t>
            </w:r>
            <w:proofErr w:type="spellStart"/>
            <w:r w:rsidRPr="0098335C">
              <w:rPr>
                <w:rFonts w:ascii="Arial Narrow" w:hAnsi="Arial Narrow"/>
                <w:sz w:val="24"/>
                <w:szCs w:val="24"/>
              </w:rPr>
              <w:t>Corrigo</w:t>
            </w:r>
            <w:proofErr w:type="spellEnd"/>
            <w:r w:rsidRPr="0098335C">
              <w:rPr>
                <w:rFonts w:ascii="Arial Narrow" w:hAnsi="Arial Narrow"/>
                <w:sz w:val="24"/>
                <w:szCs w:val="24"/>
              </w:rPr>
              <w:t>, Jõhvi Noorukite Ravi- ja Rehabilitatsioonikeskus, mis tegutseb Ida-Virumaal ja Tapa Erikool Lääne-Virumaal. Mõlemas asutuses osutatakse lisaks kohalikule sihtgrupile teenuseid noortele üle Eesti.  Projekti raames saavad kasu nii noored üle Eesti kui ka kohalik töötajaskond, kes vajab Tapa Erikoolis viimasel ajal toimunud sündmuste taustal hädasti täiendõpet.</w:t>
            </w:r>
          </w:p>
        </w:tc>
      </w:tr>
    </w:tbl>
    <w:p w:rsidR="0014050A" w:rsidRPr="008300BD" w:rsidRDefault="0014050A" w:rsidP="00196F44">
      <w:pPr>
        <w:pStyle w:val="Heading1"/>
        <w:spacing w:before="0"/>
        <w:rPr>
          <w:rFonts w:ascii="Arial Narrow" w:hAnsi="Arial Narrow"/>
          <w:sz w:val="24"/>
          <w:szCs w:val="24"/>
        </w:rPr>
      </w:pPr>
    </w:p>
    <w:p w:rsidR="005364AD" w:rsidRPr="008300BD" w:rsidRDefault="005364AD" w:rsidP="007A015A">
      <w:pPr>
        <w:pStyle w:val="Heading1"/>
        <w:numPr>
          <w:ilvl w:val="0"/>
          <w:numId w:val="8"/>
        </w:numPr>
        <w:spacing w:before="0"/>
        <w:rPr>
          <w:rFonts w:ascii="Arial Narrow" w:hAnsi="Arial Narrow" w:cs="Times New Roman"/>
          <w:color w:val="auto"/>
          <w:sz w:val="24"/>
          <w:szCs w:val="24"/>
        </w:rPr>
      </w:pPr>
      <w:r w:rsidRPr="008300BD">
        <w:rPr>
          <w:rFonts w:ascii="Arial Narrow" w:hAnsi="Arial Narrow" w:cs="Times New Roman"/>
          <w:color w:val="auto"/>
          <w:sz w:val="24"/>
          <w:szCs w:val="24"/>
        </w:rPr>
        <w:t>Taotleja kogemus ja suutlikkus</w:t>
      </w:r>
    </w:p>
    <w:p w:rsidR="00196F44" w:rsidRPr="008300BD" w:rsidRDefault="00196F44" w:rsidP="00D5674B">
      <w:pPr>
        <w:pStyle w:val="Heading1"/>
        <w:spacing w:before="0"/>
        <w:rPr>
          <w:rFonts w:ascii="Arial Narrow" w:hAnsi="Arial Narrow" w:cs="Times New Roman"/>
          <w:b w:val="0"/>
          <w:color w:val="auto"/>
          <w:sz w:val="24"/>
          <w:szCs w:val="24"/>
        </w:rPr>
      </w:pPr>
    </w:p>
    <w:p w:rsidR="005364AD" w:rsidRPr="008300BD" w:rsidRDefault="000A09A0" w:rsidP="007A015A">
      <w:pPr>
        <w:pStyle w:val="Heading1"/>
        <w:numPr>
          <w:ilvl w:val="1"/>
          <w:numId w:val="8"/>
        </w:numPr>
        <w:spacing w:before="0"/>
        <w:rPr>
          <w:rFonts w:ascii="Arial Narrow" w:hAnsi="Arial Narrow" w:cs="Times New Roman"/>
          <w:b w:val="0"/>
          <w:color w:val="auto"/>
          <w:sz w:val="24"/>
          <w:szCs w:val="24"/>
        </w:rPr>
      </w:pPr>
      <w:r w:rsidRPr="008300BD">
        <w:rPr>
          <w:rFonts w:ascii="Arial Narrow" w:hAnsi="Arial Narrow" w:cs="Times New Roman"/>
          <w:b w:val="0"/>
          <w:color w:val="auto"/>
          <w:sz w:val="24"/>
          <w:szCs w:val="24"/>
        </w:rPr>
        <w:t xml:space="preserve">Taotleja ja </w:t>
      </w:r>
      <w:r w:rsidR="005364AD" w:rsidRPr="008300BD">
        <w:rPr>
          <w:rFonts w:ascii="Arial Narrow" w:hAnsi="Arial Narrow" w:cs="Times New Roman"/>
          <w:b w:val="0"/>
          <w:color w:val="auto"/>
          <w:sz w:val="24"/>
          <w:szCs w:val="24"/>
        </w:rPr>
        <w:t>projektipartneri</w:t>
      </w:r>
      <w:r w:rsidRPr="008300BD">
        <w:rPr>
          <w:rFonts w:ascii="Arial Narrow" w:hAnsi="Arial Narrow" w:cs="Times New Roman"/>
          <w:b w:val="0"/>
          <w:color w:val="auto"/>
          <w:sz w:val="24"/>
          <w:szCs w:val="24"/>
        </w:rPr>
        <w:t xml:space="preserve"> meeskonna liikmete</w:t>
      </w:r>
      <w:r w:rsidR="005364AD" w:rsidRPr="008300BD">
        <w:rPr>
          <w:rFonts w:ascii="Arial Narrow" w:hAnsi="Arial Narrow" w:cs="Times New Roman"/>
          <w:b w:val="0"/>
          <w:color w:val="auto"/>
          <w:sz w:val="24"/>
          <w:szCs w:val="24"/>
        </w:rPr>
        <w:t xml:space="preserve"> pädevused ja valiku põhjendus</w:t>
      </w:r>
      <w:r w:rsidR="00664DB0">
        <w:rPr>
          <w:rFonts w:ascii="Arial Narrow" w:hAnsi="Arial Narrow" w:cs="Times New Roman"/>
          <w:b w:val="0"/>
          <w:color w:val="auto"/>
          <w:sz w:val="24"/>
          <w:szCs w:val="24"/>
        </w:rPr>
        <w:t xml:space="preserve"> (tuua välja viimase nelja aasta kogemus vastavas valdkonnas).</w:t>
      </w:r>
    </w:p>
    <w:tbl>
      <w:tblPr>
        <w:tblStyle w:val="TableGrid"/>
        <w:tblW w:w="0" w:type="auto"/>
        <w:tblLook w:val="04A0"/>
      </w:tblPr>
      <w:tblGrid>
        <w:gridCol w:w="9494"/>
      </w:tblGrid>
      <w:tr w:rsidR="005364AD" w:rsidRPr="008300BD" w:rsidTr="005364AD">
        <w:tc>
          <w:tcPr>
            <w:tcW w:w="9494" w:type="dxa"/>
          </w:tcPr>
          <w:p w:rsidR="0062531B" w:rsidRDefault="0062531B" w:rsidP="0062531B">
            <w:pPr>
              <w:jc w:val="both"/>
              <w:rPr>
                <w:rFonts w:ascii="Arial Narrow" w:hAnsi="Arial Narrow"/>
                <w:sz w:val="24"/>
                <w:szCs w:val="24"/>
              </w:rPr>
            </w:pPr>
            <w:r w:rsidRPr="0062531B">
              <w:rPr>
                <w:rFonts w:ascii="Arial Narrow" w:hAnsi="Arial Narrow"/>
                <w:sz w:val="24"/>
                <w:szCs w:val="24"/>
              </w:rPr>
              <w:t xml:space="preserve">Projekti meeskonna liikmetel Kairit </w:t>
            </w:r>
            <w:proofErr w:type="spellStart"/>
            <w:r w:rsidRPr="0062531B">
              <w:rPr>
                <w:rFonts w:ascii="Arial Narrow" w:hAnsi="Arial Narrow"/>
                <w:sz w:val="24"/>
                <w:szCs w:val="24"/>
              </w:rPr>
              <w:t>Peekmanil</w:t>
            </w:r>
            <w:proofErr w:type="spellEnd"/>
            <w:r w:rsidRPr="0062531B">
              <w:rPr>
                <w:rFonts w:ascii="Arial Narrow" w:hAnsi="Arial Narrow"/>
                <w:sz w:val="24"/>
                <w:szCs w:val="24"/>
              </w:rPr>
              <w:t xml:space="preserve"> ja Karin </w:t>
            </w:r>
            <w:proofErr w:type="spellStart"/>
            <w:r w:rsidRPr="0062531B">
              <w:rPr>
                <w:rFonts w:ascii="Arial Narrow" w:hAnsi="Arial Narrow"/>
                <w:sz w:val="24"/>
                <w:szCs w:val="24"/>
              </w:rPr>
              <w:t>Pihlil</w:t>
            </w:r>
            <w:proofErr w:type="spellEnd"/>
            <w:r w:rsidRPr="0062531B">
              <w:rPr>
                <w:rFonts w:ascii="Arial Narrow" w:hAnsi="Arial Narrow"/>
                <w:sz w:val="24"/>
                <w:szCs w:val="24"/>
              </w:rPr>
              <w:t xml:space="preserve"> on </w:t>
            </w:r>
            <w:r w:rsidR="007B5AB7">
              <w:rPr>
                <w:rFonts w:ascii="Arial Narrow" w:hAnsi="Arial Narrow"/>
                <w:sz w:val="24"/>
                <w:szCs w:val="24"/>
              </w:rPr>
              <w:t xml:space="preserve">üle 10aastane </w:t>
            </w:r>
            <w:r w:rsidRPr="0062531B">
              <w:rPr>
                <w:rFonts w:ascii="Arial Narrow" w:hAnsi="Arial Narrow"/>
                <w:sz w:val="24"/>
                <w:szCs w:val="24"/>
              </w:rPr>
              <w:t>töökogemus Tartu Linnavalitsuse haridusosakonnas ning nad on osalenud mitmete suuremahuliste projektide juhtmeeskonnas. Viimasel neljal aastal on sellisteks projektideks olnud:</w:t>
            </w:r>
          </w:p>
          <w:p w:rsidR="0062531B" w:rsidRPr="0062531B" w:rsidRDefault="0062531B" w:rsidP="0062531B">
            <w:pPr>
              <w:jc w:val="both"/>
              <w:rPr>
                <w:rFonts w:ascii="Arial Narrow" w:hAnsi="Arial Narrow"/>
                <w:sz w:val="24"/>
                <w:szCs w:val="24"/>
              </w:rPr>
            </w:pPr>
          </w:p>
          <w:p w:rsidR="0062531B" w:rsidRPr="0062531B" w:rsidRDefault="0062531B" w:rsidP="0062531B">
            <w:pPr>
              <w:jc w:val="both"/>
              <w:rPr>
                <w:rFonts w:ascii="Arial Narrow" w:hAnsi="Arial Narrow"/>
                <w:sz w:val="24"/>
                <w:szCs w:val="24"/>
              </w:rPr>
            </w:pPr>
            <w:r w:rsidRPr="0062531B">
              <w:rPr>
                <w:rFonts w:ascii="Arial Narrow" w:hAnsi="Arial Narrow"/>
                <w:sz w:val="24"/>
                <w:szCs w:val="24"/>
              </w:rPr>
              <w:t>·</w:t>
            </w:r>
            <w:r w:rsidRPr="0062531B">
              <w:rPr>
                <w:rFonts w:ascii="Arial Narrow" w:hAnsi="Arial Narrow"/>
                <w:sz w:val="24"/>
                <w:szCs w:val="24"/>
              </w:rPr>
              <w:tab/>
              <w:t>Tartumaa avalike hariduse tugiteenuste arendamine – TAHTA (eelarve 3,1 miljonit EEK)</w:t>
            </w:r>
          </w:p>
          <w:p w:rsidR="0062531B" w:rsidRPr="0062531B" w:rsidRDefault="0062531B" w:rsidP="0062531B">
            <w:pPr>
              <w:jc w:val="both"/>
              <w:rPr>
                <w:rFonts w:ascii="Arial Narrow" w:hAnsi="Arial Narrow"/>
                <w:sz w:val="24"/>
                <w:szCs w:val="24"/>
              </w:rPr>
            </w:pPr>
            <w:r w:rsidRPr="0062531B">
              <w:rPr>
                <w:rFonts w:ascii="Arial Narrow" w:hAnsi="Arial Narrow"/>
                <w:sz w:val="24"/>
                <w:szCs w:val="24"/>
              </w:rPr>
              <w:t xml:space="preserve">Tegemist oli rahvusvahelise projektiga, mille raames käivitati Tartus Hariduse Tugiteenuste Keskus, mis pakub teenuseid kogu Tartu maakonnale ning koostöös Norra </w:t>
            </w:r>
            <w:proofErr w:type="spellStart"/>
            <w:r w:rsidRPr="0062531B">
              <w:rPr>
                <w:rFonts w:ascii="Arial Narrow" w:hAnsi="Arial Narrow"/>
                <w:sz w:val="24"/>
                <w:szCs w:val="24"/>
              </w:rPr>
              <w:t>Lillegardeni</w:t>
            </w:r>
            <w:proofErr w:type="spellEnd"/>
            <w:r w:rsidRPr="0062531B">
              <w:rPr>
                <w:rFonts w:ascii="Arial Narrow" w:hAnsi="Arial Narrow"/>
                <w:sz w:val="24"/>
                <w:szCs w:val="24"/>
              </w:rPr>
              <w:t xml:space="preserve"> kompetentsikeskusega koolitati Tartu linna ja maakonna koolide ja lasteaedade õppealajuhatajaid ja direktoreid ning neile tutvustati LP-mudelit (ca 100 asutust). Lisaks viidi läbi suur hulk muid tegevusi. </w:t>
            </w:r>
          </w:p>
          <w:p w:rsidR="0062531B" w:rsidRDefault="0062531B" w:rsidP="0062531B">
            <w:pPr>
              <w:jc w:val="both"/>
              <w:rPr>
                <w:rFonts w:ascii="Arial Narrow" w:hAnsi="Arial Narrow"/>
                <w:sz w:val="24"/>
                <w:szCs w:val="24"/>
              </w:rPr>
            </w:pPr>
            <w:r w:rsidRPr="0062531B">
              <w:rPr>
                <w:rFonts w:ascii="Arial Narrow" w:hAnsi="Arial Narrow"/>
                <w:sz w:val="24"/>
                <w:szCs w:val="24"/>
              </w:rPr>
              <w:t>·</w:t>
            </w:r>
            <w:r w:rsidRPr="0062531B">
              <w:rPr>
                <w:rFonts w:ascii="Arial Narrow" w:hAnsi="Arial Narrow"/>
                <w:sz w:val="24"/>
                <w:szCs w:val="24"/>
              </w:rPr>
              <w:tab/>
              <w:t>Pedagoogide tugisüsteemi „Pidepunkt“ käivitamine -  (eelarve 1,6 miljonit EEK), mis oli suunatud õpetajate tugiteenuste arendamisele. Projekti raames viidi läbi mitmeid koolitusi nii õpetajatele kui koolijuhtidele.</w:t>
            </w:r>
          </w:p>
          <w:p w:rsidR="0062531B" w:rsidRPr="0062531B" w:rsidRDefault="0062531B" w:rsidP="0062531B">
            <w:pPr>
              <w:jc w:val="both"/>
              <w:rPr>
                <w:rFonts w:ascii="Arial Narrow" w:hAnsi="Arial Narrow"/>
                <w:sz w:val="24"/>
                <w:szCs w:val="24"/>
              </w:rPr>
            </w:pPr>
          </w:p>
          <w:p w:rsidR="0062531B" w:rsidRDefault="0062531B" w:rsidP="0062531B">
            <w:pPr>
              <w:jc w:val="both"/>
              <w:rPr>
                <w:rFonts w:ascii="Arial Narrow" w:hAnsi="Arial Narrow"/>
                <w:sz w:val="24"/>
                <w:szCs w:val="24"/>
              </w:rPr>
            </w:pPr>
            <w:r w:rsidRPr="0062531B">
              <w:rPr>
                <w:rFonts w:ascii="Arial Narrow" w:hAnsi="Arial Narrow"/>
                <w:sz w:val="24"/>
                <w:szCs w:val="24"/>
              </w:rPr>
              <w:t xml:space="preserve">Katrin Ohakal on enne haridusosakonda ametisse asumist pikaajaline töökogemus koolijuhina. Ühtlasi on ta juhtinud mitmeid rahvusvahelisi koolidevahelisi projekte. Haridusosakonnas on tema koordineerida kõigi Tartu põhikoolide tegevus. </w:t>
            </w:r>
          </w:p>
          <w:p w:rsidR="0062531B" w:rsidRPr="0062531B" w:rsidRDefault="0062531B" w:rsidP="0062531B">
            <w:pPr>
              <w:jc w:val="both"/>
              <w:rPr>
                <w:rFonts w:ascii="Arial Narrow" w:hAnsi="Arial Narrow"/>
                <w:sz w:val="24"/>
                <w:szCs w:val="24"/>
              </w:rPr>
            </w:pPr>
          </w:p>
          <w:p w:rsidR="0062531B" w:rsidRDefault="0062531B" w:rsidP="0062531B">
            <w:pPr>
              <w:jc w:val="both"/>
              <w:rPr>
                <w:rFonts w:ascii="Arial Narrow" w:hAnsi="Arial Narrow"/>
                <w:sz w:val="24"/>
                <w:szCs w:val="24"/>
              </w:rPr>
            </w:pPr>
            <w:r w:rsidRPr="0062531B">
              <w:rPr>
                <w:rFonts w:ascii="Arial Narrow" w:hAnsi="Arial Narrow"/>
                <w:sz w:val="24"/>
                <w:szCs w:val="24"/>
              </w:rPr>
              <w:t>Lisaks on eelpool toodud meeskonnaliikmed korraldanud mitmeid rahvusvahelisi konverentse, vastuvõtt</w:t>
            </w:r>
            <w:r w:rsidR="007E711A">
              <w:rPr>
                <w:rFonts w:ascii="Arial Narrow" w:hAnsi="Arial Narrow"/>
                <w:sz w:val="24"/>
                <w:szCs w:val="24"/>
              </w:rPr>
              <w:t>e</w:t>
            </w:r>
            <w:r w:rsidRPr="0062531B">
              <w:rPr>
                <w:rFonts w:ascii="Arial Narrow" w:hAnsi="Arial Narrow"/>
                <w:sz w:val="24"/>
                <w:szCs w:val="24"/>
              </w:rPr>
              <w:t xml:space="preserve"> jm suuremahulisi üritusi ning koolitusi.</w:t>
            </w:r>
          </w:p>
          <w:p w:rsidR="007B5AB7" w:rsidRDefault="007B5AB7" w:rsidP="0062531B">
            <w:pPr>
              <w:jc w:val="both"/>
              <w:rPr>
                <w:rFonts w:ascii="Arial Narrow" w:hAnsi="Arial Narrow"/>
                <w:sz w:val="24"/>
                <w:szCs w:val="24"/>
              </w:rPr>
            </w:pPr>
          </w:p>
          <w:p w:rsidR="007B5AB7" w:rsidRDefault="00FB39EC" w:rsidP="0062531B">
            <w:pPr>
              <w:jc w:val="both"/>
              <w:rPr>
                <w:rFonts w:ascii="Arial Narrow" w:hAnsi="Arial Narrow"/>
                <w:sz w:val="24"/>
                <w:szCs w:val="24"/>
              </w:rPr>
            </w:pPr>
            <w:r>
              <w:rPr>
                <w:rFonts w:ascii="Arial Narrow" w:hAnsi="Arial Narrow"/>
                <w:sz w:val="24"/>
                <w:szCs w:val="24"/>
              </w:rPr>
              <w:t>Projekti koordinaatoriks on Riho Raave, kellel on pikaajaline töökogemus Haridus- ja Teadusministeeriumis eelkõige koolide finantseerimise korraldamisel.</w:t>
            </w:r>
            <w:r w:rsidR="00C44159">
              <w:rPr>
                <w:rFonts w:ascii="Arial Narrow" w:hAnsi="Arial Narrow"/>
                <w:sz w:val="24"/>
                <w:szCs w:val="24"/>
              </w:rPr>
              <w:t xml:space="preserve"> Viimased kolm aastat on Riho </w:t>
            </w:r>
            <w:r w:rsidR="00C44159">
              <w:rPr>
                <w:rFonts w:ascii="Arial Narrow" w:hAnsi="Arial Narrow"/>
                <w:sz w:val="24"/>
                <w:szCs w:val="24"/>
              </w:rPr>
              <w:lastRenderedPageBreak/>
              <w:t>Raave juhtinud Tartu Linnavalitsuse haridusosakonda.</w:t>
            </w:r>
          </w:p>
          <w:p w:rsidR="00FB39EC" w:rsidRDefault="00FB39EC" w:rsidP="0062531B">
            <w:pPr>
              <w:jc w:val="both"/>
              <w:rPr>
                <w:rFonts w:ascii="Arial Narrow" w:hAnsi="Arial Narrow"/>
                <w:sz w:val="24"/>
                <w:szCs w:val="24"/>
              </w:rPr>
            </w:pPr>
          </w:p>
          <w:p w:rsidR="00FB39EC" w:rsidRDefault="00FB39EC" w:rsidP="0062531B">
            <w:pPr>
              <w:jc w:val="both"/>
              <w:rPr>
                <w:rFonts w:ascii="Arial Narrow" w:hAnsi="Arial Narrow"/>
                <w:sz w:val="24"/>
                <w:szCs w:val="24"/>
              </w:rPr>
            </w:pPr>
            <w:r>
              <w:rPr>
                <w:rFonts w:ascii="Arial Narrow" w:hAnsi="Arial Narrow"/>
                <w:sz w:val="24"/>
                <w:szCs w:val="24"/>
              </w:rPr>
              <w:t>Käitumishäiretega noortega tegelevate koolide esindajana on projekti meeskonda kaasatud Merit Lilleleht, kellel on varasemalt mitmeid kogemusi projektide elluviimisega.</w:t>
            </w:r>
          </w:p>
          <w:p w:rsidR="00FB39EC" w:rsidRDefault="00FB39EC" w:rsidP="0062531B">
            <w:pPr>
              <w:jc w:val="both"/>
              <w:rPr>
                <w:rFonts w:ascii="Arial Narrow" w:hAnsi="Arial Narrow"/>
                <w:sz w:val="24"/>
                <w:szCs w:val="24"/>
              </w:rPr>
            </w:pPr>
          </w:p>
          <w:p w:rsidR="00FB39EC" w:rsidRDefault="00FB39EC" w:rsidP="0062531B">
            <w:pPr>
              <w:jc w:val="both"/>
              <w:rPr>
                <w:rFonts w:ascii="Arial Narrow" w:hAnsi="Arial Narrow"/>
                <w:sz w:val="24"/>
                <w:szCs w:val="24"/>
              </w:rPr>
            </w:pPr>
            <w:r>
              <w:rPr>
                <w:rFonts w:ascii="Arial Narrow" w:hAnsi="Arial Narrow"/>
                <w:sz w:val="24"/>
                <w:szCs w:val="24"/>
              </w:rPr>
              <w:t xml:space="preserve">Projekti meeskonnaliikmena on avatud õpperuumi kujundamiseks kaasatud Priit Metsjärv, kellel on üle 10 aasta pikkune kogemus erinevate ehitustööde korraldamisega (uus loodusmaja, Tartu Kesklinna Kooli juurdeehitus, Tartu Lasteaed Lotte, </w:t>
            </w:r>
            <w:proofErr w:type="spellStart"/>
            <w:r>
              <w:rPr>
                <w:rFonts w:ascii="Arial Narrow" w:hAnsi="Arial Narrow"/>
                <w:sz w:val="24"/>
                <w:szCs w:val="24"/>
              </w:rPr>
              <w:t>Klaabu</w:t>
            </w:r>
            <w:proofErr w:type="spellEnd"/>
            <w:r>
              <w:rPr>
                <w:rFonts w:ascii="Arial Narrow" w:hAnsi="Arial Narrow"/>
                <w:sz w:val="24"/>
                <w:szCs w:val="24"/>
              </w:rPr>
              <w:t xml:space="preserve"> ja Sipsik jne). Priit Metsjärv tegeles ka Hariduse Tugiteenuste Keskuse tarbeks Tähe 56 ruumide rekonstrueerimise korraldamisega.</w:t>
            </w:r>
          </w:p>
          <w:p w:rsidR="00FB39EC" w:rsidRDefault="00FB39EC" w:rsidP="0062531B">
            <w:pPr>
              <w:jc w:val="both"/>
              <w:rPr>
                <w:rFonts w:ascii="Arial Narrow" w:hAnsi="Arial Narrow"/>
                <w:sz w:val="24"/>
                <w:szCs w:val="24"/>
              </w:rPr>
            </w:pPr>
          </w:p>
          <w:p w:rsidR="00FB39EC" w:rsidRDefault="00FB39EC" w:rsidP="0062531B">
            <w:pPr>
              <w:jc w:val="both"/>
              <w:rPr>
                <w:rFonts w:ascii="Arial Narrow" w:hAnsi="Arial Narrow"/>
                <w:sz w:val="24"/>
                <w:szCs w:val="24"/>
              </w:rPr>
            </w:pPr>
            <w:r>
              <w:rPr>
                <w:rFonts w:ascii="Arial Narrow" w:hAnsi="Arial Narrow"/>
                <w:sz w:val="24"/>
                <w:szCs w:val="24"/>
              </w:rPr>
              <w:t xml:space="preserve">Kogukonna esindajatena on projekti meeskonda kaasatud Kristel </w:t>
            </w:r>
            <w:proofErr w:type="spellStart"/>
            <w:r>
              <w:rPr>
                <w:rFonts w:ascii="Arial Narrow" w:hAnsi="Arial Narrow"/>
                <w:sz w:val="24"/>
                <w:szCs w:val="24"/>
              </w:rPr>
              <w:t>Ress</w:t>
            </w:r>
            <w:proofErr w:type="spellEnd"/>
            <w:r>
              <w:rPr>
                <w:rFonts w:ascii="Arial Narrow" w:hAnsi="Arial Narrow"/>
                <w:sz w:val="24"/>
                <w:szCs w:val="24"/>
              </w:rPr>
              <w:t xml:space="preserve"> Supilinna Seltsist ja Aune Valk </w:t>
            </w:r>
            <w:proofErr w:type="spellStart"/>
            <w:r>
              <w:rPr>
                <w:rFonts w:ascii="Arial Narrow" w:hAnsi="Arial Narrow"/>
                <w:sz w:val="24"/>
                <w:szCs w:val="24"/>
              </w:rPr>
              <w:t>Karlova</w:t>
            </w:r>
            <w:proofErr w:type="spellEnd"/>
            <w:r>
              <w:rPr>
                <w:rFonts w:ascii="Arial Narrow" w:hAnsi="Arial Narrow"/>
                <w:sz w:val="24"/>
                <w:szCs w:val="24"/>
              </w:rPr>
              <w:t xml:space="preserve"> Seltsist. Mõlemal on pikaajaline kogemus kogukonnaliikumises.</w:t>
            </w:r>
          </w:p>
          <w:p w:rsidR="0062531B" w:rsidRPr="0062531B" w:rsidRDefault="0062531B" w:rsidP="0062531B">
            <w:pPr>
              <w:jc w:val="both"/>
              <w:rPr>
                <w:rFonts w:ascii="Arial Narrow" w:hAnsi="Arial Narrow"/>
                <w:sz w:val="24"/>
                <w:szCs w:val="24"/>
              </w:rPr>
            </w:pPr>
          </w:p>
          <w:p w:rsidR="0062531B" w:rsidRDefault="0062531B" w:rsidP="0062531B">
            <w:pPr>
              <w:jc w:val="both"/>
              <w:rPr>
                <w:rFonts w:ascii="Arial Narrow" w:hAnsi="Arial Narrow"/>
                <w:sz w:val="24"/>
                <w:szCs w:val="24"/>
              </w:rPr>
            </w:pPr>
            <w:r w:rsidRPr="0062531B">
              <w:rPr>
                <w:rFonts w:ascii="Arial Narrow" w:hAnsi="Arial Narrow"/>
                <w:sz w:val="24"/>
                <w:szCs w:val="24"/>
              </w:rPr>
              <w:t xml:space="preserve">LP-mudeli koolituste osas on Norra poolseks koordinaatoriks Lars </w:t>
            </w:r>
            <w:proofErr w:type="spellStart"/>
            <w:r w:rsidRPr="0062531B">
              <w:rPr>
                <w:rFonts w:ascii="Arial Narrow" w:hAnsi="Arial Narrow"/>
                <w:sz w:val="24"/>
                <w:szCs w:val="24"/>
              </w:rPr>
              <w:t>Arild</w:t>
            </w:r>
            <w:proofErr w:type="spellEnd"/>
            <w:r w:rsidRPr="0062531B">
              <w:rPr>
                <w:rFonts w:ascii="Arial Narrow" w:hAnsi="Arial Narrow"/>
                <w:sz w:val="24"/>
                <w:szCs w:val="24"/>
              </w:rPr>
              <w:t xml:space="preserve"> </w:t>
            </w:r>
            <w:proofErr w:type="spellStart"/>
            <w:r w:rsidRPr="0062531B">
              <w:rPr>
                <w:rFonts w:ascii="Arial Narrow" w:hAnsi="Arial Narrow"/>
                <w:sz w:val="24"/>
                <w:szCs w:val="24"/>
              </w:rPr>
              <w:t>Myhr</w:t>
            </w:r>
            <w:proofErr w:type="spellEnd"/>
            <w:r w:rsidRPr="0062531B">
              <w:rPr>
                <w:rFonts w:ascii="Arial Narrow" w:hAnsi="Arial Narrow"/>
                <w:sz w:val="24"/>
                <w:szCs w:val="24"/>
              </w:rPr>
              <w:t xml:space="preserve">, kellel koos teiste Norra ekspertide Thomas </w:t>
            </w:r>
            <w:proofErr w:type="spellStart"/>
            <w:r w:rsidRPr="0062531B">
              <w:rPr>
                <w:rFonts w:ascii="Arial Narrow" w:hAnsi="Arial Narrow"/>
                <w:sz w:val="24"/>
                <w:szCs w:val="24"/>
              </w:rPr>
              <w:t>Nordahli</w:t>
            </w:r>
            <w:proofErr w:type="spellEnd"/>
            <w:r w:rsidRPr="0062531B">
              <w:rPr>
                <w:rFonts w:ascii="Arial Narrow" w:hAnsi="Arial Narrow"/>
                <w:sz w:val="24"/>
                <w:szCs w:val="24"/>
              </w:rPr>
              <w:t xml:space="preserve">, </w:t>
            </w:r>
            <w:proofErr w:type="spellStart"/>
            <w:r w:rsidRPr="0062531B">
              <w:rPr>
                <w:rFonts w:ascii="Arial Narrow" w:hAnsi="Arial Narrow"/>
                <w:sz w:val="24"/>
                <w:szCs w:val="24"/>
              </w:rPr>
              <w:t>Hege</w:t>
            </w:r>
            <w:proofErr w:type="spellEnd"/>
            <w:r w:rsidRPr="0062531B">
              <w:rPr>
                <w:rFonts w:ascii="Arial Narrow" w:hAnsi="Arial Narrow"/>
                <w:sz w:val="24"/>
                <w:szCs w:val="24"/>
              </w:rPr>
              <w:t xml:space="preserve"> </w:t>
            </w:r>
            <w:proofErr w:type="spellStart"/>
            <w:r w:rsidRPr="0062531B">
              <w:rPr>
                <w:rFonts w:ascii="Arial Narrow" w:hAnsi="Arial Narrow"/>
                <w:sz w:val="24"/>
                <w:szCs w:val="24"/>
              </w:rPr>
              <w:t>Knudsmoen</w:t>
            </w:r>
            <w:proofErr w:type="spellEnd"/>
            <w:r w:rsidRPr="0062531B">
              <w:rPr>
                <w:rFonts w:ascii="Arial Narrow" w:hAnsi="Arial Narrow"/>
                <w:sz w:val="24"/>
                <w:szCs w:val="24"/>
              </w:rPr>
              <w:t xml:space="preserve"> ja Janne </w:t>
            </w:r>
            <w:proofErr w:type="spellStart"/>
            <w:r w:rsidRPr="0062531B">
              <w:rPr>
                <w:rFonts w:ascii="Arial Narrow" w:hAnsi="Arial Narrow"/>
                <w:sz w:val="24"/>
                <w:szCs w:val="24"/>
              </w:rPr>
              <w:t>Støen´iga</w:t>
            </w:r>
            <w:proofErr w:type="spellEnd"/>
            <w:r w:rsidRPr="0062531B">
              <w:rPr>
                <w:rFonts w:ascii="Arial Narrow" w:hAnsi="Arial Narrow"/>
                <w:sz w:val="24"/>
                <w:szCs w:val="24"/>
              </w:rPr>
              <w:t xml:space="preserve"> on pikaajaline kogemus LP-mudeli rakendamisel nii Norras kui Taanis. </w:t>
            </w:r>
          </w:p>
          <w:p w:rsidR="008F197A" w:rsidRDefault="008F197A" w:rsidP="0062531B">
            <w:pPr>
              <w:jc w:val="both"/>
              <w:rPr>
                <w:rFonts w:ascii="Arial Narrow" w:hAnsi="Arial Narrow"/>
                <w:sz w:val="24"/>
                <w:szCs w:val="24"/>
              </w:rPr>
            </w:pPr>
          </w:p>
          <w:p w:rsidR="008F197A" w:rsidRDefault="008F197A" w:rsidP="0062531B">
            <w:pPr>
              <w:jc w:val="both"/>
              <w:rPr>
                <w:rFonts w:ascii="Arial Narrow" w:hAnsi="Arial Narrow"/>
                <w:sz w:val="24"/>
                <w:szCs w:val="24"/>
              </w:rPr>
            </w:pPr>
            <w:r>
              <w:rPr>
                <w:rFonts w:ascii="Arial Narrow" w:eastAsiaTheme="minorHAnsi" w:hAnsi="Arial Narrow" w:cs="Arial Narrow"/>
                <w:color w:val="000000"/>
                <w:sz w:val="24"/>
                <w:szCs w:val="24"/>
                <w:lang w:eastAsia="en-US"/>
              </w:rPr>
              <w:t xml:space="preserve">Thomas </w:t>
            </w:r>
            <w:proofErr w:type="spellStart"/>
            <w:r>
              <w:rPr>
                <w:rFonts w:ascii="Arial Narrow" w:eastAsiaTheme="minorHAnsi" w:hAnsi="Arial Narrow" w:cs="Arial Narrow"/>
                <w:color w:val="000000"/>
                <w:sz w:val="24"/>
                <w:szCs w:val="24"/>
                <w:lang w:eastAsia="en-US"/>
              </w:rPr>
              <w:t>Nordahli</w:t>
            </w:r>
            <w:proofErr w:type="spellEnd"/>
            <w:r>
              <w:rPr>
                <w:rFonts w:ascii="Arial Narrow" w:eastAsiaTheme="minorHAnsi" w:hAnsi="Arial Narrow" w:cs="Arial Narrow"/>
                <w:color w:val="000000"/>
                <w:sz w:val="24"/>
                <w:szCs w:val="24"/>
                <w:lang w:eastAsia="en-US"/>
              </w:rPr>
              <w:t xml:space="preserve"> juhitava keskuse ülesandeks on teaduspõhine õpetajakoolituse arendustegevus. Uurijad osalevad aktiivselt </w:t>
            </w:r>
            <w:proofErr w:type="spellStart"/>
            <w:r>
              <w:rPr>
                <w:rFonts w:ascii="Arial Narrow" w:eastAsiaTheme="minorHAnsi" w:hAnsi="Arial Narrow" w:cs="Arial Narrow"/>
                <w:color w:val="000000"/>
                <w:sz w:val="24"/>
                <w:szCs w:val="24"/>
                <w:lang w:eastAsia="en-US"/>
              </w:rPr>
              <w:t>Hedmarki</w:t>
            </w:r>
            <w:proofErr w:type="spellEnd"/>
            <w:r>
              <w:rPr>
                <w:rFonts w:ascii="Arial Narrow" w:eastAsiaTheme="minorHAnsi" w:hAnsi="Arial Narrow" w:cs="Arial Narrow"/>
                <w:color w:val="000000"/>
                <w:sz w:val="24"/>
                <w:szCs w:val="24"/>
                <w:lang w:eastAsia="en-US"/>
              </w:rPr>
              <w:t xml:space="preserve"> Ülikooli </w:t>
            </w:r>
            <w:proofErr w:type="spellStart"/>
            <w:r>
              <w:rPr>
                <w:rFonts w:ascii="Arial Narrow" w:eastAsiaTheme="minorHAnsi" w:hAnsi="Arial Narrow" w:cs="Arial Narrow"/>
                <w:color w:val="000000"/>
                <w:sz w:val="24"/>
                <w:szCs w:val="24"/>
                <w:lang w:eastAsia="en-US"/>
              </w:rPr>
              <w:t>Kolledzi</w:t>
            </w:r>
            <w:proofErr w:type="spellEnd"/>
            <w:r>
              <w:rPr>
                <w:rFonts w:ascii="Arial Narrow" w:eastAsiaTheme="minorHAnsi" w:hAnsi="Arial Narrow" w:cs="Arial Narrow"/>
                <w:color w:val="000000"/>
                <w:sz w:val="24"/>
                <w:szCs w:val="24"/>
                <w:lang w:eastAsia="en-US"/>
              </w:rPr>
              <w:t xml:space="preserve"> programmides ning teevad tihedat koostööd ka teiste õpetajakoolitustega tegelevate institutsioonidega ning uurimisasutustega. Nad on selles valdkonnas riiklikud liidrid ning hinnatud eksperdid ka väljaspool Norrat. Ka LP-mudel on välja arendatud just nende keskuses. Nüüdseks on seda laiendatud ka Taani, kus seda analüüsimudelit kasutatakse ca 500 koolis.</w:t>
            </w:r>
          </w:p>
          <w:p w:rsidR="0062531B" w:rsidRPr="0062531B" w:rsidRDefault="0062531B" w:rsidP="0062531B">
            <w:pPr>
              <w:jc w:val="both"/>
              <w:rPr>
                <w:rFonts w:ascii="Arial Narrow" w:hAnsi="Arial Narrow"/>
                <w:sz w:val="24"/>
                <w:szCs w:val="24"/>
              </w:rPr>
            </w:pPr>
          </w:p>
          <w:p w:rsidR="00094CE3" w:rsidRDefault="0062531B" w:rsidP="0062531B">
            <w:pPr>
              <w:jc w:val="both"/>
              <w:rPr>
                <w:rFonts w:ascii="Arial Narrow" w:hAnsi="Arial Narrow"/>
                <w:sz w:val="24"/>
                <w:szCs w:val="24"/>
              </w:rPr>
            </w:pPr>
            <w:r w:rsidRPr="0062531B">
              <w:rPr>
                <w:rFonts w:ascii="Arial Narrow" w:hAnsi="Arial Narrow"/>
                <w:sz w:val="24"/>
                <w:szCs w:val="24"/>
              </w:rPr>
              <w:t>Ka teistel projekti partneritel ja võtmeisikutel on hariduse valdkonnas pikaajaline kogemus ning nad on oma</w:t>
            </w:r>
            <w:r w:rsidR="00094CE3">
              <w:rPr>
                <w:rFonts w:ascii="Arial Narrow" w:hAnsi="Arial Narrow"/>
                <w:sz w:val="24"/>
                <w:szCs w:val="24"/>
              </w:rPr>
              <w:t xml:space="preserve"> ala tunnustatud spetsialistid:</w:t>
            </w:r>
          </w:p>
          <w:p w:rsidR="00094CE3" w:rsidRDefault="00094CE3" w:rsidP="0062531B">
            <w:pPr>
              <w:jc w:val="both"/>
              <w:rPr>
                <w:rFonts w:ascii="Arial Narrow" w:hAnsi="Arial Narrow"/>
                <w:sz w:val="24"/>
                <w:szCs w:val="24"/>
              </w:rPr>
            </w:pPr>
          </w:p>
          <w:p w:rsidR="002D22B0" w:rsidRPr="002D22B0" w:rsidRDefault="002D22B0" w:rsidP="002D22B0">
            <w:pPr>
              <w:jc w:val="both"/>
              <w:rPr>
                <w:rFonts w:ascii="Arial Narrow" w:hAnsi="Arial Narrow"/>
                <w:sz w:val="24"/>
                <w:szCs w:val="24"/>
              </w:rPr>
            </w:pPr>
            <w:r w:rsidRPr="002D22B0">
              <w:rPr>
                <w:rFonts w:ascii="Arial Narrow" w:hAnsi="Arial Narrow"/>
                <w:sz w:val="24"/>
                <w:szCs w:val="24"/>
              </w:rPr>
              <w:t>Maire Reest</w:t>
            </w:r>
          </w:p>
          <w:p w:rsidR="002D22B0" w:rsidRPr="002D22B0" w:rsidRDefault="002D22B0" w:rsidP="002D22B0">
            <w:pPr>
              <w:jc w:val="both"/>
              <w:rPr>
                <w:rFonts w:ascii="Arial Narrow" w:hAnsi="Arial Narrow"/>
                <w:sz w:val="24"/>
                <w:szCs w:val="24"/>
              </w:rPr>
            </w:pPr>
            <w:proofErr w:type="spellStart"/>
            <w:r w:rsidRPr="002D22B0">
              <w:rPr>
                <w:rFonts w:ascii="Arial Narrow" w:hAnsi="Arial Narrow"/>
                <w:sz w:val="24"/>
                <w:szCs w:val="24"/>
              </w:rPr>
              <w:t>Erle</w:t>
            </w:r>
            <w:proofErr w:type="spellEnd"/>
            <w:r w:rsidRPr="002D22B0">
              <w:rPr>
                <w:rFonts w:ascii="Arial Narrow" w:hAnsi="Arial Narrow"/>
                <w:sz w:val="24"/>
                <w:szCs w:val="24"/>
              </w:rPr>
              <w:t xml:space="preserve"> Põiklik</w:t>
            </w:r>
          </w:p>
          <w:p w:rsidR="002D22B0" w:rsidRPr="002D22B0" w:rsidRDefault="002D22B0" w:rsidP="002D22B0">
            <w:pPr>
              <w:jc w:val="both"/>
              <w:rPr>
                <w:rFonts w:ascii="Arial Narrow" w:hAnsi="Arial Narrow"/>
                <w:sz w:val="24"/>
                <w:szCs w:val="24"/>
              </w:rPr>
            </w:pPr>
            <w:proofErr w:type="spellStart"/>
            <w:r w:rsidRPr="002D22B0">
              <w:rPr>
                <w:rFonts w:ascii="Arial Narrow" w:hAnsi="Arial Narrow"/>
                <w:sz w:val="24"/>
                <w:szCs w:val="24"/>
              </w:rPr>
              <w:t>Airiin</w:t>
            </w:r>
            <w:proofErr w:type="spellEnd"/>
            <w:r w:rsidRPr="002D22B0">
              <w:rPr>
                <w:rFonts w:ascii="Arial Narrow" w:hAnsi="Arial Narrow"/>
                <w:sz w:val="24"/>
                <w:szCs w:val="24"/>
              </w:rPr>
              <w:t xml:space="preserve"> </w:t>
            </w:r>
            <w:proofErr w:type="spellStart"/>
            <w:r w:rsidRPr="002D22B0">
              <w:rPr>
                <w:rFonts w:ascii="Arial Narrow" w:hAnsi="Arial Narrow"/>
                <w:sz w:val="24"/>
                <w:szCs w:val="24"/>
              </w:rPr>
              <w:t>Demir</w:t>
            </w:r>
            <w:proofErr w:type="spellEnd"/>
          </w:p>
          <w:p w:rsidR="002D22B0" w:rsidRPr="002D22B0" w:rsidRDefault="002D22B0" w:rsidP="002D22B0">
            <w:pPr>
              <w:jc w:val="both"/>
              <w:rPr>
                <w:rFonts w:ascii="Arial Narrow" w:hAnsi="Arial Narrow"/>
                <w:sz w:val="24"/>
                <w:szCs w:val="24"/>
              </w:rPr>
            </w:pPr>
            <w:r w:rsidRPr="002D22B0">
              <w:rPr>
                <w:rFonts w:ascii="Arial Narrow" w:hAnsi="Arial Narrow"/>
                <w:sz w:val="24"/>
                <w:szCs w:val="24"/>
              </w:rPr>
              <w:t>Tiina Kallavus</w:t>
            </w:r>
          </w:p>
          <w:p w:rsidR="002D22B0" w:rsidRPr="002D22B0" w:rsidRDefault="002D22B0" w:rsidP="002D22B0">
            <w:pPr>
              <w:jc w:val="both"/>
              <w:rPr>
                <w:rFonts w:ascii="Arial Narrow" w:hAnsi="Arial Narrow"/>
                <w:sz w:val="24"/>
                <w:szCs w:val="24"/>
              </w:rPr>
            </w:pPr>
            <w:r w:rsidRPr="002D22B0">
              <w:rPr>
                <w:rFonts w:ascii="Arial Narrow" w:hAnsi="Arial Narrow"/>
                <w:sz w:val="24"/>
                <w:szCs w:val="24"/>
              </w:rPr>
              <w:t>Sirje Pärismaa</w:t>
            </w:r>
          </w:p>
          <w:p w:rsidR="002D22B0" w:rsidRPr="002D22B0" w:rsidRDefault="002D22B0" w:rsidP="002D22B0">
            <w:pPr>
              <w:jc w:val="both"/>
              <w:rPr>
                <w:rFonts w:ascii="Arial Narrow" w:hAnsi="Arial Narrow"/>
                <w:sz w:val="24"/>
                <w:szCs w:val="24"/>
              </w:rPr>
            </w:pPr>
            <w:proofErr w:type="spellStart"/>
            <w:r w:rsidRPr="002D22B0">
              <w:rPr>
                <w:rFonts w:ascii="Arial Narrow" w:hAnsi="Arial Narrow"/>
                <w:sz w:val="24"/>
                <w:szCs w:val="24"/>
              </w:rPr>
              <w:t>Merily</w:t>
            </w:r>
            <w:proofErr w:type="spellEnd"/>
            <w:r w:rsidRPr="002D22B0">
              <w:rPr>
                <w:rFonts w:ascii="Arial Narrow" w:hAnsi="Arial Narrow"/>
                <w:sz w:val="24"/>
                <w:szCs w:val="24"/>
              </w:rPr>
              <w:t xml:space="preserve"> </w:t>
            </w:r>
            <w:proofErr w:type="spellStart"/>
            <w:r w:rsidRPr="002D22B0">
              <w:rPr>
                <w:rFonts w:ascii="Arial Narrow" w:hAnsi="Arial Narrow"/>
                <w:sz w:val="24"/>
                <w:szCs w:val="24"/>
              </w:rPr>
              <w:t>Tensing-Kruusla</w:t>
            </w:r>
            <w:proofErr w:type="spellEnd"/>
          </w:p>
          <w:p w:rsidR="002D22B0" w:rsidRPr="002D22B0" w:rsidRDefault="002D22B0" w:rsidP="002D22B0">
            <w:pPr>
              <w:jc w:val="both"/>
              <w:rPr>
                <w:rFonts w:ascii="Arial Narrow" w:hAnsi="Arial Narrow"/>
                <w:sz w:val="24"/>
                <w:szCs w:val="24"/>
              </w:rPr>
            </w:pPr>
            <w:r w:rsidRPr="002D22B0">
              <w:rPr>
                <w:rFonts w:ascii="Arial Narrow" w:hAnsi="Arial Narrow"/>
                <w:sz w:val="24"/>
                <w:szCs w:val="24"/>
              </w:rPr>
              <w:t xml:space="preserve">Hiie </w:t>
            </w:r>
            <w:proofErr w:type="spellStart"/>
            <w:r w:rsidRPr="002D22B0">
              <w:rPr>
                <w:rFonts w:ascii="Arial Narrow" w:hAnsi="Arial Narrow"/>
                <w:sz w:val="24"/>
                <w:szCs w:val="24"/>
              </w:rPr>
              <w:t>Asser</w:t>
            </w:r>
            <w:proofErr w:type="spellEnd"/>
          </w:p>
          <w:p w:rsidR="002D22B0" w:rsidRPr="002D22B0" w:rsidRDefault="002D22B0" w:rsidP="002D22B0">
            <w:pPr>
              <w:jc w:val="both"/>
              <w:rPr>
                <w:rFonts w:ascii="Arial Narrow" w:hAnsi="Arial Narrow"/>
                <w:sz w:val="24"/>
                <w:szCs w:val="24"/>
              </w:rPr>
            </w:pPr>
            <w:r w:rsidRPr="002D22B0">
              <w:rPr>
                <w:rFonts w:ascii="Arial Narrow" w:hAnsi="Arial Narrow"/>
                <w:sz w:val="24"/>
                <w:szCs w:val="24"/>
              </w:rPr>
              <w:t>Karin Lukk</w:t>
            </w:r>
          </w:p>
          <w:p w:rsidR="002D22B0" w:rsidRPr="002D22B0" w:rsidRDefault="002D22B0" w:rsidP="002D22B0">
            <w:pPr>
              <w:jc w:val="both"/>
              <w:rPr>
                <w:rFonts w:ascii="Arial Narrow" w:hAnsi="Arial Narrow"/>
                <w:sz w:val="24"/>
                <w:szCs w:val="24"/>
              </w:rPr>
            </w:pPr>
            <w:r w:rsidRPr="002D22B0">
              <w:rPr>
                <w:rFonts w:ascii="Arial Narrow" w:hAnsi="Arial Narrow"/>
                <w:sz w:val="24"/>
                <w:szCs w:val="24"/>
              </w:rPr>
              <w:t xml:space="preserve">Liina </w:t>
            </w:r>
            <w:proofErr w:type="spellStart"/>
            <w:r w:rsidRPr="002D22B0">
              <w:rPr>
                <w:rFonts w:ascii="Arial Narrow" w:hAnsi="Arial Narrow"/>
                <w:sz w:val="24"/>
                <w:szCs w:val="24"/>
              </w:rPr>
              <w:t>Karolin-Salu</w:t>
            </w:r>
            <w:proofErr w:type="spellEnd"/>
          </w:p>
          <w:p w:rsidR="002D22B0" w:rsidRPr="002D22B0" w:rsidRDefault="002D22B0" w:rsidP="002D22B0">
            <w:pPr>
              <w:jc w:val="both"/>
              <w:rPr>
                <w:rFonts w:ascii="Arial Narrow" w:hAnsi="Arial Narrow"/>
                <w:sz w:val="24"/>
                <w:szCs w:val="24"/>
              </w:rPr>
            </w:pPr>
            <w:r w:rsidRPr="002D22B0">
              <w:rPr>
                <w:rFonts w:ascii="Arial Narrow" w:hAnsi="Arial Narrow"/>
                <w:sz w:val="24"/>
                <w:szCs w:val="24"/>
              </w:rPr>
              <w:t xml:space="preserve">Tõnu </w:t>
            </w:r>
            <w:proofErr w:type="spellStart"/>
            <w:r w:rsidRPr="002D22B0">
              <w:rPr>
                <w:rFonts w:ascii="Arial Narrow" w:hAnsi="Arial Narrow"/>
                <w:sz w:val="24"/>
                <w:szCs w:val="24"/>
              </w:rPr>
              <w:t>Jürjen</w:t>
            </w:r>
            <w:proofErr w:type="spellEnd"/>
          </w:p>
          <w:p w:rsidR="002D22B0" w:rsidRPr="002D22B0" w:rsidRDefault="002D22B0" w:rsidP="002D22B0">
            <w:pPr>
              <w:jc w:val="both"/>
              <w:rPr>
                <w:rFonts w:ascii="Arial Narrow" w:hAnsi="Arial Narrow"/>
                <w:sz w:val="24"/>
                <w:szCs w:val="24"/>
              </w:rPr>
            </w:pPr>
            <w:r w:rsidRPr="002D22B0">
              <w:rPr>
                <w:rFonts w:ascii="Arial Narrow" w:hAnsi="Arial Narrow"/>
                <w:sz w:val="24"/>
                <w:szCs w:val="24"/>
              </w:rPr>
              <w:t>Ruth Ahven</w:t>
            </w:r>
          </w:p>
          <w:p w:rsidR="002D22B0" w:rsidRPr="002D22B0" w:rsidRDefault="002D22B0" w:rsidP="002D22B0">
            <w:pPr>
              <w:jc w:val="both"/>
              <w:rPr>
                <w:rFonts w:ascii="Arial Narrow" w:hAnsi="Arial Narrow"/>
                <w:sz w:val="24"/>
                <w:szCs w:val="24"/>
              </w:rPr>
            </w:pPr>
            <w:r w:rsidRPr="002D22B0">
              <w:rPr>
                <w:rFonts w:ascii="Arial Narrow" w:hAnsi="Arial Narrow"/>
                <w:sz w:val="24"/>
                <w:szCs w:val="24"/>
              </w:rPr>
              <w:t xml:space="preserve">Janne </w:t>
            </w:r>
            <w:proofErr w:type="spellStart"/>
            <w:r w:rsidRPr="002D22B0">
              <w:rPr>
                <w:rFonts w:ascii="Arial Narrow" w:hAnsi="Arial Narrow"/>
                <w:sz w:val="24"/>
                <w:szCs w:val="24"/>
              </w:rPr>
              <w:t>Støen</w:t>
            </w:r>
            <w:proofErr w:type="spellEnd"/>
          </w:p>
          <w:p w:rsidR="002D22B0" w:rsidRPr="002D22B0" w:rsidRDefault="002D22B0" w:rsidP="002D22B0">
            <w:pPr>
              <w:jc w:val="both"/>
              <w:rPr>
                <w:rFonts w:ascii="Arial Narrow" w:hAnsi="Arial Narrow"/>
                <w:sz w:val="24"/>
                <w:szCs w:val="24"/>
              </w:rPr>
            </w:pPr>
            <w:proofErr w:type="spellStart"/>
            <w:r w:rsidRPr="002D22B0">
              <w:rPr>
                <w:rFonts w:ascii="Arial Narrow" w:hAnsi="Arial Narrow"/>
                <w:sz w:val="24"/>
                <w:szCs w:val="24"/>
              </w:rPr>
              <w:t>Hege</w:t>
            </w:r>
            <w:proofErr w:type="spellEnd"/>
            <w:r w:rsidRPr="002D22B0">
              <w:rPr>
                <w:rFonts w:ascii="Arial Narrow" w:hAnsi="Arial Narrow"/>
                <w:sz w:val="24"/>
                <w:szCs w:val="24"/>
              </w:rPr>
              <w:t xml:space="preserve"> </w:t>
            </w:r>
            <w:proofErr w:type="spellStart"/>
            <w:r w:rsidRPr="002D22B0">
              <w:rPr>
                <w:rFonts w:ascii="Arial Narrow" w:hAnsi="Arial Narrow"/>
                <w:sz w:val="24"/>
                <w:szCs w:val="24"/>
              </w:rPr>
              <w:t>Knudsmoen</w:t>
            </w:r>
            <w:proofErr w:type="spellEnd"/>
          </w:p>
          <w:p w:rsidR="002D22B0" w:rsidRPr="002D22B0" w:rsidRDefault="002D22B0" w:rsidP="002D22B0">
            <w:pPr>
              <w:jc w:val="both"/>
              <w:rPr>
                <w:rFonts w:ascii="Arial Narrow" w:hAnsi="Arial Narrow"/>
                <w:sz w:val="24"/>
                <w:szCs w:val="24"/>
              </w:rPr>
            </w:pPr>
            <w:r w:rsidRPr="002D22B0">
              <w:rPr>
                <w:rFonts w:ascii="Arial Narrow" w:hAnsi="Arial Narrow"/>
                <w:sz w:val="24"/>
                <w:szCs w:val="24"/>
              </w:rPr>
              <w:t xml:space="preserve">Thomas </w:t>
            </w:r>
            <w:proofErr w:type="spellStart"/>
            <w:r w:rsidRPr="002D22B0">
              <w:rPr>
                <w:rFonts w:ascii="Arial Narrow" w:hAnsi="Arial Narrow"/>
                <w:sz w:val="24"/>
                <w:szCs w:val="24"/>
              </w:rPr>
              <w:t>Nordahl</w:t>
            </w:r>
            <w:proofErr w:type="spellEnd"/>
          </w:p>
          <w:p w:rsidR="00094CE3" w:rsidRDefault="00094CE3" w:rsidP="0062531B">
            <w:pPr>
              <w:jc w:val="both"/>
              <w:rPr>
                <w:rFonts w:ascii="Arial Narrow" w:hAnsi="Arial Narrow"/>
                <w:sz w:val="24"/>
                <w:szCs w:val="24"/>
              </w:rPr>
            </w:pPr>
          </w:p>
          <w:p w:rsidR="005364AD" w:rsidRPr="008300BD" w:rsidRDefault="0062531B" w:rsidP="0062531B">
            <w:pPr>
              <w:jc w:val="both"/>
              <w:rPr>
                <w:rFonts w:ascii="Arial Narrow" w:hAnsi="Arial Narrow"/>
                <w:sz w:val="24"/>
                <w:szCs w:val="24"/>
              </w:rPr>
            </w:pPr>
            <w:r w:rsidRPr="0062531B">
              <w:rPr>
                <w:rFonts w:ascii="Arial Narrow" w:hAnsi="Arial Narrow"/>
                <w:sz w:val="24"/>
                <w:szCs w:val="24"/>
              </w:rPr>
              <w:t xml:space="preserve">Kõigi CV-d on </w:t>
            </w:r>
            <w:r w:rsidR="00FB39EC">
              <w:rPr>
                <w:rFonts w:ascii="Arial Narrow" w:hAnsi="Arial Narrow"/>
                <w:sz w:val="24"/>
                <w:szCs w:val="24"/>
              </w:rPr>
              <w:t>lisatud taotlusele</w:t>
            </w:r>
            <w:r w:rsidRPr="0062531B">
              <w:rPr>
                <w:rFonts w:ascii="Arial Narrow" w:hAnsi="Arial Narrow"/>
                <w:sz w:val="24"/>
                <w:szCs w:val="24"/>
              </w:rPr>
              <w:t>.</w:t>
            </w:r>
          </w:p>
          <w:p w:rsidR="005364AD" w:rsidRPr="008300BD" w:rsidRDefault="005364AD" w:rsidP="00D5674B">
            <w:pPr>
              <w:rPr>
                <w:rFonts w:ascii="Arial Narrow" w:hAnsi="Arial Narrow"/>
                <w:sz w:val="24"/>
                <w:szCs w:val="24"/>
              </w:rPr>
            </w:pPr>
          </w:p>
        </w:tc>
      </w:tr>
    </w:tbl>
    <w:p w:rsidR="00C15BAE" w:rsidRPr="008300BD" w:rsidRDefault="00C15BAE" w:rsidP="00D5674B">
      <w:pPr>
        <w:pStyle w:val="Heading1"/>
        <w:spacing w:before="0"/>
        <w:rPr>
          <w:rFonts w:ascii="Arial Narrow" w:hAnsi="Arial Narrow" w:cs="Times New Roman"/>
          <w:b w:val="0"/>
          <w:color w:val="auto"/>
          <w:sz w:val="24"/>
          <w:szCs w:val="24"/>
        </w:rPr>
      </w:pPr>
    </w:p>
    <w:p w:rsidR="007D187A" w:rsidRPr="008300BD" w:rsidRDefault="005364AD" w:rsidP="007A015A">
      <w:pPr>
        <w:pStyle w:val="Heading1"/>
        <w:numPr>
          <w:ilvl w:val="1"/>
          <w:numId w:val="8"/>
        </w:numPr>
        <w:spacing w:before="0"/>
        <w:rPr>
          <w:rFonts w:ascii="Arial Narrow" w:hAnsi="Arial Narrow" w:cs="Times New Roman"/>
          <w:b w:val="0"/>
          <w:color w:val="auto"/>
          <w:sz w:val="24"/>
          <w:szCs w:val="24"/>
        </w:rPr>
      </w:pPr>
      <w:r w:rsidRPr="008300BD">
        <w:rPr>
          <w:rFonts w:ascii="Arial Narrow" w:hAnsi="Arial Narrow" w:cs="Times New Roman"/>
          <w:b w:val="0"/>
          <w:color w:val="auto"/>
          <w:sz w:val="24"/>
          <w:szCs w:val="24"/>
        </w:rPr>
        <w:t>Projekti elluviijate ressursside sobivus ja piisavus.</w:t>
      </w:r>
    </w:p>
    <w:tbl>
      <w:tblPr>
        <w:tblStyle w:val="TableGrid"/>
        <w:tblW w:w="0" w:type="auto"/>
        <w:tblLook w:val="04A0"/>
      </w:tblPr>
      <w:tblGrid>
        <w:gridCol w:w="9494"/>
      </w:tblGrid>
      <w:tr w:rsidR="005364AD" w:rsidRPr="008300BD" w:rsidTr="005364AD">
        <w:tc>
          <w:tcPr>
            <w:tcW w:w="9494" w:type="dxa"/>
          </w:tcPr>
          <w:p w:rsidR="005364AD" w:rsidRDefault="00614299" w:rsidP="006272EA">
            <w:pPr>
              <w:jc w:val="both"/>
              <w:rPr>
                <w:rFonts w:ascii="Arial Narrow" w:hAnsi="Arial Narrow"/>
                <w:sz w:val="24"/>
                <w:szCs w:val="24"/>
              </w:rPr>
            </w:pPr>
            <w:r>
              <w:rPr>
                <w:rFonts w:ascii="Arial Narrow" w:hAnsi="Arial Narrow"/>
                <w:sz w:val="24"/>
                <w:szCs w:val="24"/>
              </w:rPr>
              <w:t xml:space="preserve">Tartu linna </w:t>
            </w:r>
            <w:r w:rsidR="006272EA">
              <w:rPr>
                <w:rFonts w:ascii="Arial Narrow" w:hAnsi="Arial Narrow"/>
                <w:sz w:val="24"/>
                <w:szCs w:val="24"/>
              </w:rPr>
              <w:t xml:space="preserve">2014. a </w:t>
            </w:r>
            <w:r>
              <w:rPr>
                <w:rFonts w:ascii="Arial Narrow" w:hAnsi="Arial Narrow"/>
                <w:sz w:val="24"/>
                <w:szCs w:val="24"/>
              </w:rPr>
              <w:t xml:space="preserve">eelarve on </w:t>
            </w:r>
            <w:r w:rsidR="004663FB">
              <w:rPr>
                <w:rFonts w:ascii="Arial Narrow" w:hAnsi="Arial Narrow"/>
                <w:sz w:val="24"/>
                <w:szCs w:val="24"/>
              </w:rPr>
              <w:t>134 663 634 eurot. Projekti eelarve on Tartu linna eelarvest</w:t>
            </w:r>
            <w:r w:rsidR="006272EA">
              <w:rPr>
                <w:rFonts w:ascii="Arial Narrow" w:hAnsi="Arial Narrow"/>
                <w:sz w:val="24"/>
                <w:szCs w:val="24"/>
              </w:rPr>
              <w:t xml:space="preserve"> 0,6%, seega on projekti käigus võetud kohustused tagatud.</w:t>
            </w:r>
          </w:p>
          <w:p w:rsidR="006272EA" w:rsidRDefault="006272EA" w:rsidP="00D5674B">
            <w:pPr>
              <w:rPr>
                <w:rFonts w:ascii="Arial Narrow" w:hAnsi="Arial Narrow"/>
                <w:sz w:val="24"/>
                <w:szCs w:val="24"/>
              </w:rPr>
            </w:pPr>
          </w:p>
          <w:p w:rsidR="005364AD" w:rsidRPr="008300BD" w:rsidRDefault="00876D75" w:rsidP="00D91144">
            <w:pPr>
              <w:jc w:val="both"/>
              <w:rPr>
                <w:rFonts w:ascii="Arial Narrow" w:hAnsi="Arial Narrow"/>
                <w:sz w:val="24"/>
                <w:szCs w:val="24"/>
              </w:rPr>
            </w:pPr>
            <w:r>
              <w:rPr>
                <w:rFonts w:ascii="Arial Narrow" w:hAnsi="Arial Narrow"/>
                <w:sz w:val="24"/>
                <w:szCs w:val="24"/>
              </w:rPr>
              <w:t>Taotleja</w:t>
            </w:r>
            <w:r w:rsidR="006272EA">
              <w:rPr>
                <w:rFonts w:ascii="Arial Narrow" w:hAnsi="Arial Narrow"/>
                <w:sz w:val="24"/>
                <w:szCs w:val="24"/>
              </w:rPr>
              <w:t xml:space="preserve"> haldusalas on 50 õppeasutuse hoonet koos väga erinevate esemetega, mida on võimalik kasutada projekti tegevuste korraldamiseks</w:t>
            </w:r>
            <w:r w:rsidR="005F720B">
              <w:rPr>
                <w:rFonts w:ascii="Arial Narrow" w:hAnsi="Arial Narrow"/>
                <w:sz w:val="24"/>
                <w:szCs w:val="24"/>
              </w:rPr>
              <w:t>.</w:t>
            </w:r>
          </w:p>
        </w:tc>
      </w:tr>
    </w:tbl>
    <w:p w:rsidR="0090341B" w:rsidRPr="008300BD" w:rsidRDefault="0090341B" w:rsidP="0090341B">
      <w:pPr>
        <w:keepNext/>
        <w:keepLines/>
        <w:jc w:val="both"/>
        <w:outlineLvl w:val="0"/>
        <w:rPr>
          <w:rFonts w:ascii="Arial Narrow" w:eastAsiaTheme="majorEastAsia" w:hAnsi="Arial Narrow"/>
          <w:b/>
          <w:bCs/>
          <w:sz w:val="24"/>
          <w:szCs w:val="24"/>
        </w:rPr>
      </w:pPr>
    </w:p>
    <w:p w:rsidR="007A015A" w:rsidRDefault="00562788" w:rsidP="007A015A">
      <w:pPr>
        <w:pStyle w:val="Heading1"/>
        <w:numPr>
          <w:ilvl w:val="0"/>
          <w:numId w:val="8"/>
        </w:numPr>
        <w:spacing w:before="0"/>
        <w:rPr>
          <w:rFonts w:ascii="Arial Narrow" w:hAnsi="Arial Narrow" w:cs="Times New Roman"/>
          <w:color w:val="auto"/>
          <w:sz w:val="24"/>
          <w:szCs w:val="24"/>
        </w:rPr>
      </w:pPr>
      <w:r>
        <w:rPr>
          <w:rFonts w:ascii="Arial Narrow" w:hAnsi="Arial Narrow" w:cs="Times New Roman"/>
          <w:color w:val="auto"/>
          <w:sz w:val="24"/>
          <w:szCs w:val="24"/>
        </w:rPr>
        <w:t>Projekti eelarve</w:t>
      </w:r>
    </w:p>
    <w:p w:rsidR="00562788" w:rsidRDefault="00562788" w:rsidP="00562788">
      <w:pPr>
        <w:pStyle w:val="ListParagraph"/>
        <w:numPr>
          <w:ilvl w:val="1"/>
          <w:numId w:val="8"/>
        </w:numPr>
        <w:jc w:val="both"/>
        <w:rPr>
          <w:rFonts w:ascii="Arial Narrow" w:hAnsi="Arial Narrow"/>
          <w:sz w:val="24"/>
          <w:szCs w:val="24"/>
        </w:rPr>
      </w:pPr>
      <w:r w:rsidRPr="00562788">
        <w:rPr>
          <w:rFonts w:ascii="Arial Narrow" w:hAnsi="Arial Narrow"/>
          <w:sz w:val="24"/>
          <w:szCs w:val="24"/>
        </w:rPr>
        <w:t>Planeeritud kulude otstarbekus ja realistlikkus</w:t>
      </w:r>
    </w:p>
    <w:tbl>
      <w:tblPr>
        <w:tblStyle w:val="TableGrid"/>
        <w:tblW w:w="0" w:type="auto"/>
        <w:tblLook w:val="04A0"/>
      </w:tblPr>
      <w:tblGrid>
        <w:gridCol w:w="9494"/>
      </w:tblGrid>
      <w:tr w:rsidR="00562788" w:rsidTr="00562788">
        <w:tc>
          <w:tcPr>
            <w:tcW w:w="9494" w:type="dxa"/>
          </w:tcPr>
          <w:p w:rsidR="00562788" w:rsidRDefault="00562788" w:rsidP="00562788">
            <w:pPr>
              <w:jc w:val="both"/>
              <w:rPr>
                <w:rFonts w:ascii="Arial Narrow" w:hAnsi="Arial Narrow"/>
                <w:sz w:val="24"/>
                <w:szCs w:val="24"/>
              </w:rPr>
            </w:pPr>
          </w:p>
          <w:p w:rsidR="00562788" w:rsidRDefault="00CC33A5" w:rsidP="00562788">
            <w:pPr>
              <w:jc w:val="both"/>
              <w:rPr>
                <w:rFonts w:ascii="Arial Narrow" w:hAnsi="Arial Narrow"/>
                <w:sz w:val="24"/>
                <w:szCs w:val="24"/>
              </w:rPr>
            </w:pPr>
            <w:r w:rsidRPr="00CC33A5">
              <w:rPr>
                <w:rFonts w:ascii="Arial Narrow" w:hAnsi="Arial Narrow"/>
                <w:sz w:val="24"/>
                <w:szCs w:val="24"/>
              </w:rPr>
              <w:t>Projekti eelarve kulud on kalkuleeritud otstarbekalt ja realistlikult. Aluseks on võetud konkreetsed hinnapakkumised või avalikud hinnakirjad. Kulude kokkuhoiuks viiakse enamus tegevusi läbi õppeasutuse enda ruumides, õppereiside korral on lähtutud odavaim</w:t>
            </w:r>
            <w:r>
              <w:rPr>
                <w:rFonts w:ascii="Arial Narrow" w:hAnsi="Arial Narrow"/>
                <w:sz w:val="24"/>
                <w:szCs w:val="24"/>
              </w:rPr>
              <w:t>atest transpordiliikidest</w:t>
            </w:r>
            <w:r w:rsidRPr="00CC33A5">
              <w:rPr>
                <w:rFonts w:ascii="Arial Narrow" w:hAnsi="Arial Narrow"/>
                <w:sz w:val="24"/>
                <w:szCs w:val="24"/>
              </w:rPr>
              <w:t>.</w:t>
            </w:r>
          </w:p>
          <w:p w:rsidR="002D0022" w:rsidRDefault="002D0022" w:rsidP="00562788">
            <w:pPr>
              <w:jc w:val="both"/>
              <w:rPr>
                <w:rFonts w:ascii="Arial Narrow" w:hAnsi="Arial Narrow"/>
                <w:sz w:val="24"/>
                <w:szCs w:val="24"/>
              </w:rPr>
            </w:pPr>
          </w:p>
          <w:p w:rsidR="002D0022" w:rsidRDefault="002D0022" w:rsidP="00562788">
            <w:pPr>
              <w:jc w:val="both"/>
              <w:rPr>
                <w:rFonts w:ascii="Arial Narrow" w:hAnsi="Arial Narrow"/>
                <w:sz w:val="24"/>
                <w:szCs w:val="24"/>
              </w:rPr>
            </w:pPr>
            <w:r>
              <w:rPr>
                <w:rFonts w:ascii="Arial Narrow" w:hAnsi="Arial Narrow"/>
                <w:sz w:val="24"/>
                <w:szCs w:val="24"/>
              </w:rPr>
              <w:t>Järgnevalt anname ülevaate erinevate kulude kalkuleerimise põhimõtetest projekti eelarve lõikes.</w:t>
            </w:r>
            <w:r w:rsidR="000B79AA">
              <w:rPr>
                <w:rFonts w:ascii="Arial Narrow" w:hAnsi="Arial Narrow"/>
                <w:sz w:val="24"/>
                <w:szCs w:val="24"/>
              </w:rPr>
              <w:t xml:space="preserve"> Kommentaare on soovitav lugeda koos eelarvega.</w:t>
            </w:r>
          </w:p>
          <w:p w:rsidR="002D0022" w:rsidRDefault="002D0022" w:rsidP="00562788">
            <w:pPr>
              <w:jc w:val="both"/>
              <w:rPr>
                <w:rFonts w:ascii="Arial Narrow" w:hAnsi="Arial Narrow"/>
                <w:sz w:val="24"/>
                <w:szCs w:val="24"/>
              </w:rPr>
            </w:pPr>
          </w:p>
          <w:p w:rsidR="002D0022" w:rsidRPr="002C2C56" w:rsidRDefault="002D0022" w:rsidP="00562788">
            <w:pPr>
              <w:jc w:val="both"/>
              <w:rPr>
                <w:rFonts w:ascii="Arial Narrow" w:hAnsi="Arial Narrow"/>
                <w:color w:val="00B0F0"/>
                <w:sz w:val="24"/>
                <w:szCs w:val="24"/>
              </w:rPr>
            </w:pPr>
            <w:r w:rsidRPr="002C2C56">
              <w:rPr>
                <w:rFonts w:ascii="Arial Narrow" w:hAnsi="Arial Narrow"/>
                <w:color w:val="00B0F0"/>
                <w:sz w:val="24"/>
                <w:szCs w:val="24"/>
              </w:rPr>
              <w:t>UUS LÄHENEMINE – UUS KOOLIKULTUUR</w:t>
            </w:r>
          </w:p>
          <w:p w:rsidR="000B79AA" w:rsidRPr="000B79AA" w:rsidRDefault="000B79AA" w:rsidP="00562788">
            <w:pPr>
              <w:jc w:val="both"/>
              <w:rPr>
                <w:rFonts w:ascii="Arial Narrow" w:hAnsi="Arial Narrow"/>
                <w:i/>
                <w:sz w:val="24"/>
                <w:szCs w:val="24"/>
              </w:rPr>
            </w:pPr>
            <w:r w:rsidRPr="000B79AA">
              <w:rPr>
                <w:rFonts w:ascii="Arial Narrow" w:hAnsi="Arial Narrow"/>
                <w:i/>
                <w:sz w:val="24"/>
                <w:szCs w:val="24"/>
              </w:rPr>
              <w:t xml:space="preserve">Meede 1. Uue tõenduspõhise õppekeskkonna ja pedagoogilise analüüsi mudeli (LP-mudel) rakendamine Eestis </w:t>
            </w:r>
            <w:r w:rsidRPr="000B79AA">
              <w:rPr>
                <w:rFonts w:ascii="Arial Narrow" w:hAnsi="Arial Narrow"/>
                <w:i/>
                <w:sz w:val="24"/>
                <w:szCs w:val="24"/>
              </w:rPr>
              <w:tab/>
            </w:r>
            <w:r w:rsidRPr="000B79AA">
              <w:rPr>
                <w:rFonts w:ascii="Arial Narrow" w:hAnsi="Arial Narrow"/>
                <w:i/>
                <w:sz w:val="24"/>
                <w:szCs w:val="24"/>
              </w:rPr>
              <w:tab/>
            </w:r>
            <w:r w:rsidRPr="000B79AA">
              <w:rPr>
                <w:rFonts w:ascii="Arial Narrow" w:hAnsi="Arial Narrow"/>
                <w:i/>
                <w:sz w:val="24"/>
                <w:szCs w:val="24"/>
              </w:rPr>
              <w:tab/>
            </w:r>
            <w:r w:rsidRPr="000B79AA">
              <w:rPr>
                <w:rFonts w:ascii="Arial Narrow" w:hAnsi="Arial Narrow"/>
                <w:i/>
                <w:sz w:val="24"/>
                <w:szCs w:val="24"/>
              </w:rPr>
              <w:tab/>
            </w:r>
            <w:r w:rsidRPr="000B79AA">
              <w:rPr>
                <w:rFonts w:ascii="Arial Narrow" w:hAnsi="Arial Narrow"/>
                <w:i/>
                <w:sz w:val="24"/>
                <w:szCs w:val="24"/>
              </w:rPr>
              <w:tab/>
            </w:r>
            <w:r w:rsidRPr="000B79AA">
              <w:rPr>
                <w:rFonts w:ascii="Arial Narrow" w:hAnsi="Arial Narrow"/>
                <w:i/>
                <w:sz w:val="24"/>
                <w:szCs w:val="24"/>
              </w:rPr>
              <w:tab/>
            </w:r>
            <w:r w:rsidRPr="000B79AA">
              <w:rPr>
                <w:rFonts w:ascii="Arial Narrow" w:hAnsi="Arial Narrow"/>
                <w:i/>
                <w:sz w:val="24"/>
                <w:szCs w:val="24"/>
              </w:rPr>
              <w:tab/>
            </w:r>
            <w:r w:rsidRPr="000B79AA">
              <w:rPr>
                <w:rFonts w:ascii="Arial Narrow" w:hAnsi="Arial Narrow"/>
                <w:i/>
                <w:sz w:val="24"/>
                <w:szCs w:val="24"/>
              </w:rPr>
              <w:tab/>
            </w:r>
          </w:p>
          <w:p w:rsidR="009E5F7A" w:rsidRPr="009E5F7A" w:rsidRDefault="002D0022" w:rsidP="00562788">
            <w:pPr>
              <w:jc w:val="both"/>
              <w:rPr>
                <w:rFonts w:ascii="Arial Narrow" w:hAnsi="Arial Narrow"/>
                <w:b/>
                <w:sz w:val="24"/>
                <w:szCs w:val="24"/>
              </w:rPr>
            </w:pPr>
            <w:r w:rsidRPr="009E5F7A">
              <w:rPr>
                <w:rFonts w:ascii="Arial Narrow" w:hAnsi="Arial Narrow"/>
                <w:b/>
                <w:sz w:val="24"/>
                <w:szCs w:val="24"/>
              </w:rPr>
              <w:t>Tegevus 1 (LP-mudeli rak</w:t>
            </w:r>
            <w:r w:rsidR="009E5F7A" w:rsidRPr="009E5F7A">
              <w:rPr>
                <w:rFonts w:ascii="Arial Narrow" w:hAnsi="Arial Narrow"/>
                <w:b/>
                <w:sz w:val="24"/>
                <w:szCs w:val="24"/>
              </w:rPr>
              <w:t>endamise ettevalmistamine)</w:t>
            </w:r>
          </w:p>
          <w:p w:rsidR="009E5F7A" w:rsidRDefault="009E5F7A" w:rsidP="00562788">
            <w:pPr>
              <w:jc w:val="both"/>
              <w:rPr>
                <w:rFonts w:ascii="Arial Narrow" w:hAnsi="Arial Narrow"/>
                <w:sz w:val="24"/>
                <w:szCs w:val="24"/>
              </w:rPr>
            </w:pPr>
            <w:r>
              <w:rPr>
                <w:rFonts w:ascii="Arial Narrow" w:hAnsi="Arial Narrow"/>
                <w:sz w:val="24"/>
                <w:szCs w:val="24"/>
              </w:rPr>
              <w:t>LP- mudeli rakendamis</w:t>
            </w:r>
            <w:r w:rsidR="000B2C4D">
              <w:rPr>
                <w:rFonts w:ascii="Arial Narrow" w:hAnsi="Arial Narrow"/>
                <w:sz w:val="24"/>
                <w:szCs w:val="24"/>
              </w:rPr>
              <w:t>e koordineerimisel on meeskonna</w:t>
            </w:r>
            <w:r>
              <w:rPr>
                <w:rFonts w:ascii="Arial Narrow" w:hAnsi="Arial Narrow"/>
                <w:sz w:val="24"/>
                <w:szCs w:val="24"/>
              </w:rPr>
              <w:t>liikme töötasu määramisel lähtutud eeldatavast</w:t>
            </w:r>
            <w:r w:rsidR="000B2C4D">
              <w:rPr>
                <w:rFonts w:ascii="Arial Narrow" w:hAnsi="Arial Narrow"/>
                <w:sz w:val="24"/>
                <w:szCs w:val="24"/>
              </w:rPr>
              <w:t xml:space="preserve"> töötundide mahust ja meeskonna</w:t>
            </w:r>
            <w:r>
              <w:rPr>
                <w:rFonts w:ascii="Arial Narrow" w:hAnsi="Arial Narrow"/>
                <w:sz w:val="24"/>
                <w:szCs w:val="24"/>
              </w:rPr>
              <w:t>liikme tunnitasust haridusosakonnas. Kuigi LP-mudeli koordineerimine toimub terve projekti vältel, planeerisime kulud terviku mõttes ühe tegevuse alla (ei killustanud erinevate tegevuste vahel). Kuna LP-mudeli rakendamise koordineerimine eeldab erinevates koolides käimist, siis arvestasime selleks ka isikliku sõiduauto kasutamise kulude hüvitise.</w:t>
            </w:r>
          </w:p>
          <w:p w:rsidR="009E5F7A" w:rsidRDefault="009E5F7A" w:rsidP="00562788">
            <w:pPr>
              <w:jc w:val="both"/>
              <w:rPr>
                <w:rFonts w:ascii="Arial Narrow" w:hAnsi="Arial Narrow"/>
                <w:sz w:val="24"/>
                <w:szCs w:val="24"/>
              </w:rPr>
            </w:pPr>
          </w:p>
          <w:p w:rsidR="009E5F7A" w:rsidRDefault="009E5F7A" w:rsidP="00562788">
            <w:pPr>
              <w:jc w:val="both"/>
              <w:rPr>
                <w:rFonts w:ascii="Arial Narrow" w:hAnsi="Arial Narrow"/>
                <w:sz w:val="24"/>
                <w:szCs w:val="24"/>
              </w:rPr>
            </w:pPr>
            <w:r>
              <w:rPr>
                <w:rFonts w:ascii="Arial Narrow" w:hAnsi="Arial Narrow"/>
                <w:sz w:val="24"/>
                <w:szCs w:val="24"/>
              </w:rPr>
              <w:t>LP-mudelit rakendavat kooli tähistava logo kujundamisel arvestasime eeldatava tööajaga ja brutotöötasuga 1200 eurot kuus</w:t>
            </w:r>
            <w:r w:rsidR="000B2C4D">
              <w:rPr>
                <w:rFonts w:ascii="Arial Narrow" w:hAnsi="Arial Narrow"/>
                <w:sz w:val="24"/>
                <w:szCs w:val="24"/>
              </w:rPr>
              <w:t>, mille alusel arvestasime välja tunnitasu</w:t>
            </w:r>
            <w:r>
              <w:rPr>
                <w:rFonts w:ascii="Arial Narrow" w:hAnsi="Arial Narrow"/>
                <w:sz w:val="24"/>
                <w:szCs w:val="24"/>
              </w:rPr>
              <w:t xml:space="preserve">. See on meie kogemusel </w:t>
            </w:r>
            <w:r w:rsidR="000B2C4D">
              <w:rPr>
                <w:rFonts w:ascii="Arial Narrow" w:hAnsi="Arial Narrow"/>
                <w:sz w:val="24"/>
                <w:szCs w:val="24"/>
              </w:rPr>
              <w:t>kõrgharidust eeldaval tööl keskmiselt</w:t>
            </w:r>
            <w:r>
              <w:rPr>
                <w:rFonts w:ascii="Arial Narrow" w:hAnsi="Arial Narrow"/>
                <w:sz w:val="24"/>
                <w:szCs w:val="24"/>
              </w:rPr>
              <w:t xml:space="preserve"> </w:t>
            </w:r>
            <w:r w:rsidR="000B2C4D">
              <w:rPr>
                <w:rFonts w:ascii="Arial Narrow" w:hAnsi="Arial Narrow"/>
                <w:sz w:val="24"/>
                <w:szCs w:val="24"/>
              </w:rPr>
              <w:t>makstav töötasu</w:t>
            </w:r>
            <w:r>
              <w:rPr>
                <w:rFonts w:ascii="Arial Narrow" w:hAnsi="Arial Narrow"/>
                <w:sz w:val="24"/>
                <w:szCs w:val="24"/>
              </w:rPr>
              <w:t>.</w:t>
            </w:r>
          </w:p>
          <w:p w:rsidR="009E5F7A" w:rsidRDefault="009E5F7A" w:rsidP="00562788">
            <w:pPr>
              <w:jc w:val="both"/>
              <w:rPr>
                <w:rFonts w:ascii="Arial Narrow" w:hAnsi="Arial Narrow"/>
                <w:sz w:val="24"/>
                <w:szCs w:val="24"/>
              </w:rPr>
            </w:pPr>
          </w:p>
          <w:p w:rsidR="009E5F7A" w:rsidRDefault="009E5F7A" w:rsidP="00562788">
            <w:pPr>
              <w:jc w:val="both"/>
              <w:rPr>
                <w:rFonts w:ascii="Arial Narrow" w:hAnsi="Arial Narrow"/>
                <w:sz w:val="24"/>
                <w:szCs w:val="24"/>
              </w:rPr>
            </w:pPr>
            <w:r>
              <w:rPr>
                <w:rFonts w:ascii="Arial Narrow" w:hAnsi="Arial Narrow"/>
                <w:sz w:val="24"/>
                <w:szCs w:val="24"/>
              </w:rPr>
              <w:t>Ettevalmistava infopäeva kulud on kalkuleeritud lähtuvalt meie varasemast kogemusest Dorpati Konverentsikeskusega ja nende avalikust hinnakirjast. Ühe kulu sisse on arvestatud infopäeva läbiviimiseks vajalike ruumide, tehnika ja kohvipausi kulud.</w:t>
            </w:r>
          </w:p>
          <w:p w:rsidR="009E5F7A" w:rsidRDefault="009E5F7A" w:rsidP="00562788">
            <w:pPr>
              <w:jc w:val="both"/>
              <w:rPr>
                <w:rFonts w:ascii="Arial Narrow" w:hAnsi="Arial Narrow"/>
                <w:sz w:val="24"/>
                <w:szCs w:val="24"/>
              </w:rPr>
            </w:pPr>
          </w:p>
          <w:p w:rsidR="009E5F7A" w:rsidRDefault="009E5F7A" w:rsidP="00562788">
            <w:pPr>
              <w:jc w:val="both"/>
              <w:rPr>
                <w:rFonts w:ascii="Arial Narrow" w:hAnsi="Arial Narrow"/>
                <w:sz w:val="24"/>
                <w:szCs w:val="24"/>
              </w:rPr>
            </w:pPr>
            <w:r>
              <w:rPr>
                <w:rFonts w:ascii="Arial Narrow" w:hAnsi="Arial Narrow"/>
                <w:sz w:val="24"/>
                <w:szCs w:val="24"/>
              </w:rPr>
              <w:t>Norra partneri tõlkimise kohta võtsime nii sünkroon- kui järeltõlke kohta hinnapakkumise. Siin ja läbivalt on sünkroontõlke vajadusel arvestatud kuluks 1 tõlk 400 eurot päev, millele lisandub käibemaks. Teenust osutavad kaks tõlki</w:t>
            </w:r>
            <w:r w:rsidR="000B2C4D">
              <w:rPr>
                <w:rFonts w:ascii="Arial Narrow" w:hAnsi="Arial Narrow"/>
                <w:sz w:val="24"/>
                <w:szCs w:val="24"/>
              </w:rPr>
              <w:t xml:space="preserve"> korraga</w:t>
            </w:r>
            <w:r>
              <w:rPr>
                <w:rFonts w:ascii="Arial Narrow" w:hAnsi="Arial Narrow"/>
                <w:sz w:val="24"/>
                <w:szCs w:val="24"/>
              </w:rPr>
              <w:t>.</w:t>
            </w:r>
          </w:p>
          <w:p w:rsidR="009E5F7A" w:rsidRDefault="009E5F7A" w:rsidP="00562788">
            <w:pPr>
              <w:jc w:val="both"/>
              <w:rPr>
                <w:rFonts w:ascii="Arial Narrow" w:hAnsi="Arial Narrow"/>
                <w:sz w:val="24"/>
                <w:szCs w:val="24"/>
              </w:rPr>
            </w:pPr>
          </w:p>
          <w:p w:rsidR="009E5F7A" w:rsidRDefault="009E5F7A" w:rsidP="00562788">
            <w:pPr>
              <w:jc w:val="both"/>
              <w:rPr>
                <w:rFonts w:ascii="Arial Narrow" w:hAnsi="Arial Narrow"/>
                <w:sz w:val="24"/>
                <w:szCs w:val="24"/>
              </w:rPr>
            </w:pPr>
            <w:r>
              <w:rPr>
                <w:rFonts w:ascii="Arial Narrow" w:hAnsi="Arial Narrow"/>
                <w:sz w:val="24"/>
                <w:szCs w:val="24"/>
              </w:rPr>
              <w:t xml:space="preserve">Norra partner koostas ise oma erinevate kulude eelarve. Tasume talle vastavad kulud arve alusel, et lihtsustada </w:t>
            </w:r>
            <w:r w:rsidR="007A5A5C">
              <w:rPr>
                <w:rFonts w:ascii="Arial Narrow" w:hAnsi="Arial Narrow"/>
                <w:sz w:val="24"/>
                <w:szCs w:val="24"/>
              </w:rPr>
              <w:t>välismaale raha ülekandmist.</w:t>
            </w:r>
          </w:p>
          <w:p w:rsidR="009E5F7A" w:rsidRDefault="009E5F7A" w:rsidP="00562788">
            <w:pPr>
              <w:jc w:val="both"/>
              <w:rPr>
                <w:rFonts w:ascii="Arial Narrow" w:hAnsi="Arial Narrow"/>
                <w:sz w:val="24"/>
                <w:szCs w:val="24"/>
              </w:rPr>
            </w:pPr>
          </w:p>
          <w:p w:rsidR="002D0022" w:rsidRDefault="00386D8A" w:rsidP="00386D8A">
            <w:pPr>
              <w:jc w:val="both"/>
              <w:rPr>
                <w:rFonts w:ascii="Arial Narrow" w:hAnsi="Arial Narrow"/>
                <w:b/>
                <w:sz w:val="24"/>
                <w:szCs w:val="24"/>
              </w:rPr>
            </w:pPr>
            <w:r w:rsidRPr="00386D8A">
              <w:rPr>
                <w:rFonts w:ascii="Arial Narrow" w:hAnsi="Arial Narrow"/>
                <w:b/>
                <w:sz w:val="24"/>
                <w:szCs w:val="24"/>
              </w:rPr>
              <w:t>Tegevus 2 (LP-mudeli koolituspädevuse toomine Eestisse)</w:t>
            </w:r>
          </w:p>
          <w:p w:rsidR="00386D8A" w:rsidRDefault="00386D8A" w:rsidP="00386D8A">
            <w:pPr>
              <w:jc w:val="both"/>
              <w:rPr>
                <w:rFonts w:ascii="Arial Narrow" w:hAnsi="Arial Narrow"/>
                <w:sz w:val="24"/>
                <w:szCs w:val="24"/>
              </w:rPr>
            </w:pPr>
            <w:r w:rsidRPr="00386D8A">
              <w:rPr>
                <w:rFonts w:ascii="Arial Narrow" w:hAnsi="Arial Narrow"/>
                <w:sz w:val="24"/>
                <w:szCs w:val="24"/>
              </w:rPr>
              <w:t xml:space="preserve">Tegevus 2 ja tegevus 3 on suures osas seotud Norra partneri kuluga ning </w:t>
            </w:r>
            <w:r w:rsidR="000B2C4D">
              <w:rPr>
                <w:rFonts w:ascii="Arial Narrow" w:hAnsi="Arial Narrow"/>
                <w:sz w:val="24"/>
                <w:szCs w:val="24"/>
              </w:rPr>
              <w:t xml:space="preserve">kuna </w:t>
            </w:r>
            <w:r w:rsidRPr="00386D8A">
              <w:rPr>
                <w:rFonts w:ascii="Arial Narrow" w:hAnsi="Arial Narrow"/>
                <w:sz w:val="24"/>
                <w:szCs w:val="24"/>
              </w:rPr>
              <w:t>reaalselt toimuvad tegevused samaaegselt, siis ei olnud mõttekas kulusid eraldada, vaid jätta need ühe tegevuse alla.</w:t>
            </w:r>
            <w:r w:rsidR="00EB4382">
              <w:rPr>
                <w:rFonts w:ascii="Arial Narrow" w:hAnsi="Arial Narrow"/>
                <w:sz w:val="24"/>
                <w:szCs w:val="24"/>
              </w:rPr>
              <w:t xml:space="preserve"> Kuna peamised kulud olid seotud tegevusega 3, siis kavandasime kulud põhiliselt tegevuse 3 alla.</w:t>
            </w:r>
          </w:p>
          <w:p w:rsidR="00EB4382" w:rsidRDefault="00EB4382" w:rsidP="00386D8A">
            <w:pPr>
              <w:jc w:val="both"/>
              <w:rPr>
                <w:rFonts w:ascii="Arial Narrow" w:hAnsi="Arial Narrow"/>
                <w:sz w:val="24"/>
                <w:szCs w:val="24"/>
              </w:rPr>
            </w:pPr>
          </w:p>
          <w:p w:rsidR="00EB4382" w:rsidRDefault="00EB4382" w:rsidP="00386D8A">
            <w:pPr>
              <w:jc w:val="both"/>
              <w:rPr>
                <w:rFonts w:ascii="Arial Narrow" w:hAnsi="Arial Narrow"/>
                <w:sz w:val="24"/>
                <w:szCs w:val="24"/>
              </w:rPr>
            </w:pPr>
            <w:r>
              <w:rPr>
                <w:rFonts w:ascii="Arial Narrow" w:hAnsi="Arial Narrow"/>
                <w:sz w:val="24"/>
                <w:szCs w:val="24"/>
              </w:rPr>
              <w:t>Tegevuse 2 alla planeerimise kulud, mis on seotud LP-mudeli juhtrühma ja konsultantide kohtumisega. Kohtumisi peaks projekti raames olema 8. Kohtumiste tarbeks on kavandantud konverentsiteenus, mis hõlmab ruumide renti ja kohvipausi. Kulude suurus on arvestatud seniste kogemuste ja avalike hinnakirjade alusel.</w:t>
            </w:r>
            <w:r w:rsidR="000B2C4D">
              <w:rPr>
                <w:rFonts w:ascii="Arial Narrow" w:hAnsi="Arial Narrow"/>
                <w:sz w:val="24"/>
                <w:szCs w:val="24"/>
              </w:rPr>
              <w:t xml:space="preserve"> Suurem osa kohtumisi toimuvad oma ruumides tasuta.</w:t>
            </w:r>
          </w:p>
          <w:p w:rsidR="00EB4382" w:rsidRDefault="00EB4382" w:rsidP="00386D8A">
            <w:pPr>
              <w:jc w:val="both"/>
              <w:rPr>
                <w:rFonts w:ascii="Arial Narrow" w:hAnsi="Arial Narrow"/>
                <w:sz w:val="24"/>
                <w:szCs w:val="24"/>
              </w:rPr>
            </w:pPr>
          </w:p>
          <w:p w:rsidR="00EB4382" w:rsidRPr="00C028CA" w:rsidRDefault="00C028CA" w:rsidP="00386D8A">
            <w:pPr>
              <w:jc w:val="both"/>
              <w:rPr>
                <w:rFonts w:ascii="Arial Narrow" w:hAnsi="Arial Narrow"/>
                <w:b/>
                <w:sz w:val="24"/>
                <w:szCs w:val="24"/>
              </w:rPr>
            </w:pPr>
            <w:r w:rsidRPr="00C028CA">
              <w:rPr>
                <w:rFonts w:ascii="Arial Narrow" w:hAnsi="Arial Narrow"/>
                <w:b/>
                <w:sz w:val="24"/>
                <w:szCs w:val="24"/>
              </w:rPr>
              <w:t>Tegevus 3 (LP-mudeli rakendamine pilootkoolides)</w:t>
            </w:r>
          </w:p>
          <w:p w:rsidR="00C028CA" w:rsidRDefault="00C028CA" w:rsidP="00386D8A">
            <w:pPr>
              <w:jc w:val="both"/>
              <w:rPr>
                <w:rFonts w:ascii="Arial Narrow" w:hAnsi="Arial Narrow"/>
                <w:sz w:val="24"/>
                <w:szCs w:val="24"/>
              </w:rPr>
            </w:pPr>
            <w:r>
              <w:rPr>
                <w:rFonts w:ascii="Arial Narrow" w:hAnsi="Arial Narrow"/>
                <w:sz w:val="24"/>
                <w:szCs w:val="24"/>
              </w:rPr>
              <w:t>LP-mudel</w:t>
            </w:r>
            <w:r w:rsidR="000B2C4D">
              <w:rPr>
                <w:rFonts w:ascii="Arial Narrow" w:hAnsi="Arial Narrow"/>
                <w:sz w:val="24"/>
                <w:szCs w:val="24"/>
              </w:rPr>
              <w:t>i</w:t>
            </w:r>
            <w:r>
              <w:rPr>
                <w:rFonts w:ascii="Arial Narrow" w:hAnsi="Arial Narrow"/>
                <w:sz w:val="24"/>
                <w:szCs w:val="24"/>
              </w:rPr>
              <w:t xml:space="preserve"> rakendamiseks ja levitamiseks </w:t>
            </w:r>
            <w:r w:rsidR="000B2C4D">
              <w:rPr>
                <w:rFonts w:ascii="Arial Narrow" w:hAnsi="Arial Narrow"/>
                <w:sz w:val="24"/>
                <w:szCs w:val="24"/>
              </w:rPr>
              <w:t xml:space="preserve">Eestis </w:t>
            </w:r>
            <w:r>
              <w:rPr>
                <w:rFonts w:ascii="Arial Narrow" w:hAnsi="Arial Narrow"/>
                <w:sz w:val="24"/>
                <w:szCs w:val="24"/>
              </w:rPr>
              <w:t>on vajalik koolitada välja konsultandid, kes saavad jätkata pärast projekti LP-mudeli levitamist ja aitavad projekti raames LP-mudelit koolides juurutada. Projekti raames soovime kahel aastal rakendada LP-mudelit 3 pilootkoolis ja ühel aastal 8 asutuses (6 kooli ja 2 lasteaeda). Nn teise etapi asutustes LP-mudeli rakendamise kulud on arvestatud tegevuse 4 all.</w:t>
            </w:r>
          </w:p>
          <w:p w:rsidR="00C028CA" w:rsidRDefault="00C028CA" w:rsidP="00386D8A">
            <w:pPr>
              <w:jc w:val="both"/>
              <w:rPr>
                <w:rFonts w:ascii="Arial Narrow" w:hAnsi="Arial Narrow"/>
                <w:sz w:val="24"/>
                <w:szCs w:val="24"/>
              </w:rPr>
            </w:pPr>
          </w:p>
          <w:p w:rsidR="00C028CA" w:rsidRDefault="00C028CA" w:rsidP="00386D8A">
            <w:pPr>
              <w:jc w:val="both"/>
              <w:rPr>
                <w:rFonts w:ascii="Arial Narrow" w:hAnsi="Arial Narrow"/>
                <w:sz w:val="24"/>
                <w:szCs w:val="24"/>
              </w:rPr>
            </w:pPr>
            <w:r>
              <w:rPr>
                <w:rFonts w:ascii="Arial Narrow" w:hAnsi="Arial Narrow"/>
                <w:sz w:val="24"/>
                <w:szCs w:val="24"/>
              </w:rPr>
              <w:lastRenderedPageBreak/>
              <w:t xml:space="preserve">Tegevus 3 hõlmab konsultantide </w:t>
            </w:r>
            <w:r w:rsidR="000B2C4D">
              <w:rPr>
                <w:rFonts w:ascii="Arial Narrow" w:hAnsi="Arial Narrow"/>
                <w:sz w:val="24"/>
                <w:szCs w:val="24"/>
              </w:rPr>
              <w:t>koolituskulusid</w:t>
            </w:r>
            <w:r>
              <w:rPr>
                <w:rFonts w:ascii="Arial Narrow" w:hAnsi="Arial Narrow"/>
                <w:sz w:val="24"/>
                <w:szCs w:val="24"/>
              </w:rPr>
              <w:t xml:space="preserve"> ja 3 pilootkoolis LP-mudeli rakendamise kulu</w:t>
            </w:r>
            <w:r w:rsidR="000B2C4D">
              <w:rPr>
                <w:rFonts w:ascii="Arial Narrow" w:hAnsi="Arial Narrow"/>
                <w:sz w:val="24"/>
                <w:szCs w:val="24"/>
              </w:rPr>
              <w:t>sid</w:t>
            </w:r>
            <w:r>
              <w:rPr>
                <w:rFonts w:ascii="Arial Narrow" w:hAnsi="Arial Narrow"/>
                <w:sz w:val="24"/>
                <w:szCs w:val="24"/>
              </w:rPr>
              <w:t>. Need kulud jagunevad Norras läbiviidava ettevalmistava koolituse ja Eestis läbiviidava koolituse-nõustamise kulude vahel.</w:t>
            </w:r>
          </w:p>
          <w:p w:rsidR="00C028CA" w:rsidRDefault="00C028CA" w:rsidP="00386D8A">
            <w:pPr>
              <w:jc w:val="both"/>
              <w:rPr>
                <w:rFonts w:ascii="Arial Narrow" w:hAnsi="Arial Narrow"/>
                <w:sz w:val="24"/>
                <w:szCs w:val="24"/>
              </w:rPr>
            </w:pPr>
          </w:p>
          <w:p w:rsidR="00C028CA" w:rsidRDefault="00C028CA" w:rsidP="00386D8A">
            <w:pPr>
              <w:jc w:val="both"/>
              <w:rPr>
                <w:rFonts w:ascii="Arial Narrow" w:hAnsi="Arial Narrow"/>
                <w:sz w:val="24"/>
                <w:szCs w:val="24"/>
              </w:rPr>
            </w:pPr>
            <w:r>
              <w:rPr>
                <w:rFonts w:ascii="Arial Narrow" w:hAnsi="Arial Narrow"/>
                <w:sz w:val="24"/>
                <w:szCs w:val="24"/>
              </w:rPr>
              <w:t xml:space="preserve">LP-mudeli 16 konsultanti ja pilootkoolide LP-mudeli tugimeeskonna liikmed </w:t>
            </w:r>
            <w:r w:rsidR="000B2C4D">
              <w:rPr>
                <w:rFonts w:ascii="Arial Narrow" w:hAnsi="Arial Narrow"/>
                <w:sz w:val="24"/>
                <w:szCs w:val="24"/>
              </w:rPr>
              <w:t>läbivad</w:t>
            </w:r>
            <w:r>
              <w:rPr>
                <w:rFonts w:ascii="Arial Narrow" w:hAnsi="Arial Narrow"/>
                <w:sz w:val="24"/>
                <w:szCs w:val="24"/>
              </w:rPr>
              <w:t xml:space="preserve"> Norras koolituse LP-mudeli kasutusele võtmiseks (kokku 52 inimest). </w:t>
            </w:r>
            <w:proofErr w:type="spellStart"/>
            <w:r>
              <w:rPr>
                <w:rFonts w:ascii="Arial Narrow" w:hAnsi="Arial Narrow"/>
                <w:sz w:val="24"/>
                <w:szCs w:val="24"/>
              </w:rPr>
              <w:t>Sh</w:t>
            </w:r>
            <w:proofErr w:type="spellEnd"/>
            <w:r>
              <w:rPr>
                <w:rFonts w:ascii="Arial Narrow" w:hAnsi="Arial Narrow"/>
                <w:sz w:val="24"/>
                <w:szCs w:val="24"/>
              </w:rPr>
              <w:t xml:space="preserve"> on arvestatud ka 2 tõlgi ja projektijuhi kuludega. </w:t>
            </w:r>
          </w:p>
          <w:p w:rsidR="00C028CA" w:rsidRDefault="00C028CA" w:rsidP="00386D8A">
            <w:pPr>
              <w:jc w:val="both"/>
              <w:rPr>
                <w:rFonts w:ascii="Arial Narrow" w:hAnsi="Arial Narrow"/>
                <w:sz w:val="24"/>
                <w:szCs w:val="24"/>
              </w:rPr>
            </w:pPr>
          </w:p>
          <w:p w:rsidR="00C028CA" w:rsidRDefault="00C028CA" w:rsidP="00386D8A">
            <w:pPr>
              <w:jc w:val="both"/>
              <w:rPr>
                <w:rFonts w:ascii="Arial Narrow" w:hAnsi="Arial Narrow"/>
                <w:sz w:val="24"/>
                <w:szCs w:val="24"/>
              </w:rPr>
            </w:pPr>
            <w:r>
              <w:rPr>
                <w:rFonts w:ascii="Arial Narrow" w:hAnsi="Arial Narrow"/>
                <w:sz w:val="24"/>
                <w:szCs w:val="24"/>
              </w:rPr>
              <w:t>Reisikulude arvutamisel on lähtutud reisibüroolt saadud pakkumisega. Päevaraha on arvestatud 28 eurot päevas 6 päeva kohta.</w:t>
            </w:r>
          </w:p>
          <w:p w:rsidR="00C028CA" w:rsidRDefault="00C028CA" w:rsidP="00386D8A">
            <w:pPr>
              <w:jc w:val="both"/>
              <w:rPr>
                <w:rFonts w:ascii="Arial Narrow" w:hAnsi="Arial Narrow"/>
                <w:sz w:val="24"/>
                <w:szCs w:val="24"/>
              </w:rPr>
            </w:pPr>
          </w:p>
          <w:p w:rsidR="00C028CA" w:rsidRDefault="00767080" w:rsidP="00386D8A">
            <w:pPr>
              <w:jc w:val="both"/>
              <w:rPr>
                <w:rFonts w:ascii="Arial Narrow" w:hAnsi="Arial Narrow"/>
                <w:sz w:val="24"/>
                <w:szCs w:val="24"/>
              </w:rPr>
            </w:pPr>
            <w:r>
              <w:rPr>
                <w:rFonts w:ascii="Arial Narrow" w:hAnsi="Arial Narrow"/>
                <w:sz w:val="24"/>
                <w:szCs w:val="24"/>
              </w:rPr>
              <w:t>Reisikulude alla on arvestatud ka 16 konsultandi isikliku sõiduauto või muu transpordi vahendi kulu, kui nad peavad külastama erinevaid koole, et nõustada neid LP-mudeli juurutamisel.</w:t>
            </w:r>
          </w:p>
          <w:p w:rsidR="00767080" w:rsidRDefault="00767080" w:rsidP="00386D8A">
            <w:pPr>
              <w:jc w:val="both"/>
              <w:rPr>
                <w:rFonts w:ascii="Arial Narrow" w:hAnsi="Arial Narrow"/>
                <w:sz w:val="24"/>
                <w:szCs w:val="24"/>
              </w:rPr>
            </w:pPr>
          </w:p>
          <w:p w:rsidR="00767080" w:rsidRDefault="00767080" w:rsidP="00386D8A">
            <w:pPr>
              <w:jc w:val="both"/>
              <w:rPr>
                <w:rFonts w:ascii="Arial Narrow" w:hAnsi="Arial Narrow"/>
                <w:sz w:val="24"/>
                <w:szCs w:val="24"/>
              </w:rPr>
            </w:pPr>
            <w:r>
              <w:rPr>
                <w:rFonts w:ascii="Arial Narrow" w:hAnsi="Arial Narrow"/>
                <w:sz w:val="24"/>
                <w:szCs w:val="24"/>
              </w:rPr>
              <w:t xml:space="preserve">LP-mudel rakendamisel on vajalik </w:t>
            </w:r>
            <w:r w:rsidR="000B2C4D">
              <w:rPr>
                <w:rFonts w:ascii="Arial Narrow" w:hAnsi="Arial Narrow"/>
                <w:sz w:val="24"/>
                <w:szCs w:val="24"/>
              </w:rPr>
              <w:t xml:space="preserve">pilootkoolides viia </w:t>
            </w:r>
            <w:r>
              <w:rPr>
                <w:rFonts w:ascii="Arial Narrow" w:hAnsi="Arial Narrow"/>
                <w:sz w:val="24"/>
                <w:szCs w:val="24"/>
              </w:rPr>
              <w:t xml:space="preserve">2 aasta jooksul </w:t>
            </w:r>
            <w:r w:rsidR="000B2C4D">
              <w:rPr>
                <w:rFonts w:ascii="Arial Narrow" w:hAnsi="Arial Narrow"/>
                <w:sz w:val="24"/>
                <w:szCs w:val="24"/>
              </w:rPr>
              <w:t xml:space="preserve">läbi </w:t>
            </w:r>
            <w:r>
              <w:rPr>
                <w:rFonts w:ascii="Arial Narrow" w:hAnsi="Arial Narrow"/>
                <w:sz w:val="24"/>
                <w:szCs w:val="24"/>
              </w:rPr>
              <w:t xml:space="preserve">6 </w:t>
            </w:r>
            <w:r w:rsidR="000B2C4D">
              <w:rPr>
                <w:rFonts w:ascii="Arial Narrow" w:hAnsi="Arial Narrow"/>
                <w:sz w:val="24"/>
                <w:szCs w:val="24"/>
              </w:rPr>
              <w:t xml:space="preserve">teemapõhist </w:t>
            </w:r>
            <w:r>
              <w:rPr>
                <w:rFonts w:ascii="Arial Narrow" w:hAnsi="Arial Narrow"/>
                <w:sz w:val="24"/>
                <w:szCs w:val="24"/>
              </w:rPr>
              <w:t>koolitust. Koolitusteemad peavad välja kasvama LP-mudeli rakendamise käigus koolide meeskondade ettepanekul. Oleme arvestanud, et 3 koolitust tellitakse Eesti koolitajatelt ja 3 väliskoolitajatelt. Norra partneril on koostöö sidemed lisaks Norra ülikoolidele ka Taani ja Rootsi ülikoolidega</w:t>
            </w:r>
            <w:r w:rsidR="000B2C4D">
              <w:rPr>
                <w:rFonts w:ascii="Arial Narrow" w:hAnsi="Arial Narrow"/>
                <w:sz w:val="24"/>
                <w:szCs w:val="24"/>
              </w:rPr>
              <w:t>, seega on nende vahendusel võimalik Eestisse tuua lektoreid erinevatel teemadel</w:t>
            </w:r>
            <w:r>
              <w:rPr>
                <w:rFonts w:ascii="Arial Narrow" w:hAnsi="Arial Narrow"/>
                <w:sz w:val="24"/>
                <w:szCs w:val="24"/>
              </w:rPr>
              <w:t>. Kuna praegu ei ole teada, milliseks kujunevad koolitusteemad, siis arvestasime eelarvesse Norra partnerilt saadud lähteandmete alusel väliskoolitajate arvestuslikud transpordi- ja töötasukulud. Majutuskulude puhul lähtusime, et 3 koolitajat on igaüks 3 ööd Eestis ja ühe öö kulu on 100 eurot.</w:t>
            </w:r>
          </w:p>
          <w:p w:rsidR="00C028CA" w:rsidRDefault="00C028CA" w:rsidP="00386D8A">
            <w:pPr>
              <w:jc w:val="both"/>
              <w:rPr>
                <w:rFonts w:ascii="Arial Narrow" w:hAnsi="Arial Narrow"/>
                <w:sz w:val="24"/>
                <w:szCs w:val="24"/>
              </w:rPr>
            </w:pPr>
          </w:p>
          <w:p w:rsidR="00767080" w:rsidRDefault="00767080" w:rsidP="00386D8A">
            <w:pPr>
              <w:jc w:val="both"/>
              <w:rPr>
                <w:rFonts w:ascii="Arial Narrow" w:hAnsi="Arial Narrow"/>
                <w:sz w:val="24"/>
                <w:szCs w:val="24"/>
              </w:rPr>
            </w:pPr>
            <w:r>
              <w:rPr>
                <w:rFonts w:ascii="Arial Narrow" w:hAnsi="Arial Narrow"/>
                <w:sz w:val="24"/>
                <w:szCs w:val="24"/>
              </w:rPr>
              <w:t>LP-mudeli rakendamiseks on meil vajalik Norra partneritega pidada aeg-ajalt koosolekuid videokonverentsi põhimõttel. Samuti on Norra partner valmis viima mõnel vajalikul juhul videokonverentsi abil läbi konsultantide või koolimeeskondade nõustamist-koolitamist. Kuna meil endal puudub videokonverentsi võimalus ja arvestades seda, et auditoorse õppetunni läbiviimine eeldab teistsugust videotehnikat koos helitehnikaga, siis leidsime, et kõige mõistlikum on luua vastav võimekus Hariduse Tugiteenuste Keskuse lektooriumis Tähe 56, kuhu mahub kuni 45 inimest. Videokonverentsitehnika ja helitehnika kulude kavandamiseks võtsime hinnapakkumise.</w:t>
            </w:r>
            <w:r w:rsidR="000B2C4D">
              <w:rPr>
                <w:rFonts w:ascii="Arial Narrow" w:hAnsi="Arial Narrow"/>
                <w:sz w:val="24"/>
                <w:szCs w:val="24"/>
              </w:rPr>
              <w:t xml:space="preserve"> Norra partneriga videokonverentside pidamine on soodsam kui nende visiit Eestisse. Seeläbi hoidsime kohtumiste arvult kokku.</w:t>
            </w:r>
          </w:p>
          <w:p w:rsidR="00767080" w:rsidRDefault="00767080" w:rsidP="00386D8A">
            <w:pPr>
              <w:jc w:val="both"/>
              <w:rPr>
                <w:rFonts w:ascii="Arial Narrow" w:hAnsi="Arial Narrow"/>
                <w:sz w:val="24"/>
                <w:szCs w:val="24"/>
              </w:rPr>
            </w:pPr>
          </w:p>
          <w:p w:rsidR="006E1F1E" w:rsidRDefault="006E1F1E" w:rsidP="00386D8A">
            <w:pPr>
              <w:jc w:val="both"/>
              <w:rPr>
                <w:rFonts w:ascii="Arial Narrow" w:hAnsi="Arial Narrow"/>
                <w:sz w:val="24"/>
                <w:szCs w:val="24"/>
              </w:rPr>
            </w:pPr>
            <w:r>
              <w:rPr>
                <w:rFonts w:ascii="Arial Narrow" w:hAnsi="Arial Narrow"/>
                <w:sz w:val="24"/>
                <w:szCs w:val="24"/>
              </w:rPr>
              <w:t>LP-mudeli rakendamiseks on vajalik läbi viia mitmeid võõrkeelseid koolitusi ja muid kohtumisi. Kuna LP-mudeli rakendamiseks on vajalik, et kõik osalejad saaksid ühtemoodi hästi aru, siis on meil vaja üsna suures ulatuses tellida tõlkimist (nii järel- kui sünkroontõlkena) ja ka vastavat tehnikat. Võtsime hinnapakkumise tõlketehnika rentimisele ja soetamisele. Samuti konsulteerisime vastava valdkonna asjatundjaga. Kokkuvõttes jõudsime järelduseni, et koolide</w:t>
            </w:r>
            <w:r w:rsidR="000B2C4D">
              <w:rPr>
                <w:rFonts w:ascii="Arial Narrow" w:hAnsi="Arial Narrow"/>
                <w:sz w:val="24"/>
                <w:szCs w:val="24"/>
              </w:rPr>
              <w:t>s</w:t>
            </w:r>
            <w:r>
              <w:rPr>
                <w:rFonts w:ascii="Arial Narrow" w:hAnsi="Arial Narrow"/>
                <w:sz w:val="24"/>
                <w:szCs w:val="24"/>
              </w:rPr>
              <w:t xml:space="preserve"> läbiviidavate LP-mudeli koolituste tarbeks on mõistlik soetada 56 nn </w:t>
            </w:r>
            <w:proofErr w:type="spellStart"/>
            <w:r>
              <w:rPr>
                <w:rFonts w:ascii="Arial Narrow" w:hAnsi="Arial Narrow"/>
                <w:sz w:val="24"/>
                <w:szCs w:val="24"/>
              </w:rPr>
              <w:t>tour</w:t>
            </w:r>
            <w:proofErr w:type="spellEnd"/>
            <w:r>
              <w:rPr>
                <w:rFonts w:ascii="Arial Narrow" w:hAnsi="Arial Narrow"/>
                <w:sz w:val="24"/>
                <w:szCs w:val="24"/>
              </w:rPr>
              <w:t xml:space="preserve"> </w:t>
            </w:r>
            <w:proofErr w:type="spellStart"/>
            <w:r>
              <w:rPr>
                <w:rFonts w:ascii="Arial Narrow" w:hAnsi="Arial Narrow"/>
                <w:sz w:val="24"/>
                <w:szCs w:val="24"/>
              </w:rPr>
              <w:t>guide</w:t>
            </w:r>
            <w:proofErr w:type="spellEnd"/>
            <w:r>
              <w:rPr>
                <w:rFonts w:ascii="Arial Narrow" w:hAnsi="Arial Narrow"/>
                <w:sz w:val="24"/>
                <w:szCs w:val="24"/>
              </w:rPr>
              <w:t>, mida saab tõlk kasutada tõlkimiseks (järeltõlge). Sünkroontõlketehnika rent igasse kooli iga koolituse jaoks tuli oluliselt kallim. Seepärast planeerisime eelarvesse vastava tehnika soetamise. Pärast projekti saavad tehnikat kasutada koolid õppekäikudel või muudel võõrkeelsetel koolitustel. Kulu on kalkuleeritud hinnapakkumise alusel.</w:t>
            </w:r>
          </w:p>
          <w:p w:rsidR="006E1F1E" w:rsidRDefault="006E1F1E" w:rsidP="00386D8A">
            <w:pPr>
              <w:jc w:val="both"/>
              <w:rPr>
                <w:rFonts w:ascii="Arial Narrow" w:hAnsi="Arial Narrow"/>
                <w:sz w:val="24"/>
                <w:szCs w:val="24"/>
              </w:rPr>
            </w:pPr>
          </w:p>
          <w:p w:rsidR="006E1F1E" w:rsidRDefault="006E1F1E" w:rsidP="00386D8A">
            <w:pPr>
              <w:jc w:val="both"/>
              <w:rPr>
                <w:rFonts w:ascii="Arial Narrow" w:hAnsi="Arial Narrow"/>
                <w:sz w:val="24"/>
                <w:szCs w:val="24"/>
              </w:rPr>
            </w:pPr>
            <w:r>
              <w:rPr>
                <w:rFonts w:ascii="Arial Narrow" w:hAnsi="Arial Narrow"/>
                <w:sz w:val="24"/>
                <w:szCs w:val="24"/>
              </w:rPr>
              <w:t>Norra partneri kulu on arvestatud nende eelarve alusel.</w:t>
            </w:r>
          </w:p>
          <w:p w:rsidR="006E1F1E" w:rsidRDefault="006E1F1E" w:rsidP="00386D8A">
            <w:pPr>
              <w:jc w:val="both"/>
              <w:rPr>
                <w:rFonts w:ascii="Arial Narrow" w:hAnsi="Arial Narrow"/>
                <w:sz w:val="24"/>
                <w:szCs w:val="24"/>
              </w:rPr>
            </w:pPr>
          </w:p>
          <w:p w:rsidR="006E1F1E" w:rsidRDefault="006E1F1E" w:rsidP="00386D8A">
            <w:pPr>
              <w:jc w:val="both"/>
              <w:rPr>
                <w:rFonts w:ascii="Arial Narrow" w:hAnsi="Arial Narrow"/>
                <w:sz w:val="24"/>
                <w:szCs w:val="24"/>
              </w:rPr>
            </w:pPr>
            <w:r>
              <w:rPr>
                <w:rFonts w:ascii="Arial Narrow" w:hAnsi="Arial Narrow"/>
                <w:sz w:val="24"/>
                <w:szCs w:val="24"/>
              </w:rPr>
              <w:t>Projekti ajal peavad väljakoolitatud konsultandid viibima koolides ja konsulteerima. Arvestasime välja eeldatava töötundide arvu ja lähtusime brutotöötasust 1200 eurot kuus.</w:t>
            </w:r>
          </w:p>
          <w:p w:rsidR="006E1F1E" w:rsidRDefault="006E1F1E" w:rsidP="00386D8A">
            <w:pPr>
              <w:jc w:val="both"/>
              <w:rPr>
                <w:rFonts w:ascii="Arial Narrow" w:hAnsi="Arial Narrow"/>
                <w:sz w:val="24"/>
                <w:szCs w:val="24"/>
              </w:rPr>
            </w:pPr>
          </w:p>
          <w:p w:rsidR="006E1F1E" w:rsidRDefault="006E1F1E" w:rsidP="00386D8A">
            <w:pPr>
              <w:jc w:val="both"/>
              <w:rPr>
                <w:rFonts w:ascii="Arial Narrow" w:hAnsi="Arial Narrow"/>
                <w:sz w:val="24"/>
                <w:szCs w:val="24"/>
              </w:rPr>
            </w:pPr>
            <w:r>
              <w:rPr>
                <w:rFonts w:ascii="Arial Narrow" w:hAnsi="Arial Narrow"/>
                <w:sz w:val="24"/>
                <w:szCs w:val="24"/>
              </w:rPr>
              <w:t xml:space="preserve">Tõlkimiskulud on arvestatud 3 erineva määra järgi. Järeltõlge on arvestatud 300 või 360 eurot päeva. Erinevus tuleb sellest, et osaliselt tellime teenust töövõtulepingu alusel ja osaliselt arve alusel. Arve alusel maksmisele on lisatud käibemaks. Sünkroontõlge on </w:t>
            </w:r>
            <w:r w:rsidR="00A23F1D">
              <w:rPr>
                <w:rFonts w:ascii="Arial Narrow" w:hAnsi="Arial Narrow"/>
                <w:sz w:val="24"/>
                <w:szCs w:val="24"/>
              </w:rPr>
              <w:t>arvestatud 1 tõlk a 400 eurot päev, millele lisandub käibemaks. Tõlketeenused on kalkuleeritud hinnapakkumise alusel.</w:t>
            </w:r>
          </w:p>
          <w:p w:rsidR="006E1F1E" w:rsidRDefault="006E1F1E" w:rsidP="00386D8A">
            <w:pPr>
              <w:jc w:val="both"/>
              <w:rPr>
                <w:rFonts w:ascii="Arial Narrow" w:hAnsi="Arial Narrow"/>
                <w:sz w:val="24"/>
                <w:szCs w:val="24"/>
              </w:rPr>
            </w:pPr>
          </w:p>
          <w:p w:rsidR="006E1F1E" w:rsidRDefault="00A23F1D" w:rsidP="00386D8A">
            <w:pPr>
              <w:jc w:val="both"/>
              <w:rPr>
                <w:rFonts w:ascii="Arial Narrow" w:hAnsi="Arial Narrow"/>
                <w:sz w:val="24"/>
                <w:szCs w:val="24"/>
              </w:rPr>
            </w:pPr>
            <w:r>
              <w:rPr>
                <w:rFonts w:ascii="Arial Narrow" w:hAnsi="Arial Narrow"/>
                <w:sz w:val="24"/>
                <w:szCs w:val="24"/>
              </w:rPr>
              <w:t xml:space="preserve">Tõlketeenuse mahud on arvestatud Norra partneriga kokku lepitud ajakava alusel. Samal alusel oleme </w:t>
            </w:r>
            <w:r>
              <w:rPr>
                <w:rFonts w:ascii="Arial Narrow" w:hAnsi="Arial Narrow"/>
                <w:sz w:val="24"/>
                <w:szCs w:val="24"/>
              </w:rPr>
              <w:lastRenderedPageBreak/>
              <w:t>arvestanud ka õpperühmade suuruse alusel koolituste jaoks vajaliku konverentsiteenusega. Kõik koolitused, mis on suunatud ühe kooli töötajale ja osalejaid on alla 100</w:t>
            </w:r>
            <w:r w:rsidR="00A51D56">
              <w:rPr>
                <w:rFonts w:ascii="Arial Narrow" w:hAnsi="Arial Narrow"/>
                <w:sz w:val="24"/>
                <w:szCs w:val="24"/>
              </w:rPr>
              <w:t>,</w:t>
            </w:r>
            <w:r>
              <w:rPr>
                <w:rFonts w:ascii="Arial Narrow" w:hAnsi="Arial Narrow"/>
                <w:sz w:val="24"/>
                <w:szCs w:val="24"/>
              </w:rPr>
              <w:t xml:space="preserve"> viime läbi koolides. Suuremad koolitused või erinevatele koolidele koos toimuvad koolitused viime läbi renditud ruumides. Konverentsiteenuse alla oleme kokku võtnud kõik väljaspool kooli toimuvad koolitused. Kulud hõlmavad nii ruumide, tehnika renti kui ka kohvipause.</w:t>
            </w:r>
            <w:r w:rsidR="002533A7">
              <w:rPr>
                <w:rFonts w:ascii="Arial Narrow" w:hAnsi="Arial Narrow"/>
                <w:sz w:val="24"/>
                <w:szCs w:val="24"/>
              </w:rPr>
              <w:t xml:space="preserve"> Hinnad on kalkuleeritud varasema kogemuse ja avaliku hinnakirja alusel. Kulude planeerimisel on alusel üksikajalik kalkulatsioon.</w:t>
            </w:r>
          </w:p>
          <w:p w:rsidR="002533A7" w:rsidRDefault="002533A7" w:rsidP="00386D8A">
            <w:pPr>
              <w:jc w:val="both"/>
              <w:rPr>
                <w:rFonts w:ascii="Arial Narrow" w:hAnsi="Arial Narrow"/>
                <w:sz w:val="24"/>
                <w:szCs w:val="24"/>
              </w:rPr>
            </w:pPr>
          </w:p>
          <w:p w:rsidR="002533A7" w:rsidRDefault="002533A7" w:rsidP="00386D8A">
            <w:pPr>
              <w:jc w:val="both"/>
              <w:rPr>
                <w:rFonts w:ascii="Arial Narrow" w:hAnsi="Arial Narrow"/>
                <w:sz w:val="24"/>
                <w:szCs w:val="24"/>
              </w:rPr>
            </w:pPr>
            <w:r>
              <w:rPr>
                <w:rFonts w:ascii="Arial Narrow" w:hAnsi="Arial Narrow"/>
                <w:sz w:val="24"/>
                <w:szCs w:val="24"/>
              </w:rPr>
              <w:t xml:space="preserve">Vaatamata sellele, et me soetame 56 nn </w:t>
            </w:r>
            <w:proofErr w:type="spellStart"/>
            <w:r>
              <w:rPr>
                <w:rFonts w:ascii="Arial Narrow" w:hAnsi="Arial Narrow"/>
                <w:sz w:val="24"/>
                <w:szCs w:val="24"/>
              </w:rPr>
              <w:t>tour</w:t>
            </w:r>
            <w:proofErr w:type="spellEnd"/>
            <w:r>
              <w:rPr>
                <w:rFonts w:ascii="Arial Narrow" w:hAnsi="Arial Narrow"/>
                <w:sz w:val="24"/>
                <w:szCs w:val="24"/>
              </w:rPr>
              <w:t xml:space="preserve"> </w:t>
            </w:r>
            <w:proofErr w:type="spellStart"/>
            <w:r>
              <w:rPr>
                <w:rFonts w:ascii="Arial Narrow" w:hAnsi="Arial Narrow"/>
                <w:sz w:val="24"/>
                <w:szCs w:val="24"/>
              </w:rPr>
              <w:t>guide</w:t>
            </w:r>
            <w:proofErr w:type="spellEnd"/>
            <w:r>
              <w:rPr>
                <w:rFonts w:ascii="Arial Narrow" w:hAnsi="Arial Narrow"/>
                <w:sz w:val="24"/>
                <w:szCs w:val="24"/>
              </w:rPr>
              <w:t xml:space="preserve"> on meil vaja </w:t>
            </w:r>
            <w:r w:rsidR="00A51D56">
              <w:rPr>
                <w:rFonts w:ascii="Arial Narrow" w:hAnsi="Arial Narrow"/>
                <w:sz w:val="24"/>
                <w:szCs w:val="24"/>
              </w:rPr>
              <w:t>mõnel</w:t>
            </w:r>
            <w:r>
              <w:rPr>
                <w:rFonts w:ascii="Arial Narrow" w:hAnsi="Arial Narrow"/>
                <w:sz w:val="24"/>
                <w:szCs w:val="24"/>
              </w:rPr>
              <w:t xml:space="preserve"> korral rentida täiendavad 20 </w:t>
            </w:r>
            <w:proofErr w:type="spellStart"/>
            <w:r>
              <w:rPr>
                <w:rFonts w:ascii="Arial Narrow" w:hAnsi="Arial Narrow"/>
                <w:sz w:val="24"/>
                <w:szCs w:val="24"/>
              </w:rPr>
              <w:t>tour</w:t>
            </w:r>
            <w:proofErr w:type="spellEnd"/>
            <w:r>
              <w:rPr>
                <w:rFonts w:ascii="Arial Narrow" w:hAnsi="Arial Narrow"/>
                <w:sz w:val="24"/>
                <w:szCs w:val="24"/>
              </w:rPr>
              <w:t xml:space="preserve"> </w:t>
            </w:r>
            <w:proofErr w:type="spellStart"/>
            <w:r>
              <w:rPr>
                <w:rFonts w:ascii="Arial Narrow" w:hAnsi="Arial Narrow"/>
                <w:sz w:val="24"/>
                <w:szCs w:val="24"/>
              </w:rPr>
              <w:t>guide</w:t>
            </w:r>
            <w:proofErr w:type="spellEnd"/>
            <w:r>
              <w:rPr>
                <w:rFonts w:ascii="Arial Narrow" w:hAnsi="Arial Narrow"/>
                <w:sz w:val="24"/>
                <w:szCs w:val="24"/>
              </w:rPr>
              <w:t xml:space="preserve">, sest </w:t>
            </w:r>
            <w:r w:rsidR="00A51D56">
              <w:rPr>
                <w:rFonts w:ascii="Arial Narrow" w:hAnsi="Arial Narrow"/>
                <w:sz w:val="24"/>
                <w:szCs w:val="24"/>
              </w:rPr>
              <w:t xml:space="preserve">koolitusel osalejate arv on nii suur. </w:t>
            </w:r>
            <w:r>
              <w:rPr>
                <w:rFonts w:ascii="Arial Narrow" w:hAnsi="Arial Narrow"/>
                <w:sz w:val="24"/>
                <w:szCs w:val="24"/>
              </w:rPr>
              <w:t xml:space="preserve">3 korral </w:t>
            </w:r>
            <w:r w:rsidR="00A51D56">
              <w:rPr>
                <w:rFonts w:ascii="Arial Narrow" w:hAnsi="Arial Narrow"/>
                <w:sz w:val="24"/>
                <w:szCs w:val="24"/>
              </w:rPr>
              <w:t xml:space="preserve">on meil vaja </w:t>
            </w:r>
            <w:r>
              <w:rPr>
                <w:rFonts w:ascii="Arial Narrow" w:hAnsi="Arial Narrow"/>
                <w:sz w:val="24"/>
                <w:szCs w:val="24"/>
              </w:rPr>
              <w:t xml:space="preserve">rentida sünkroontõlketehnikat. </w:t>
            </w:r>
            <w:r w:rsidR="00AA3EDB">
              <w:rPr>
                <w:rFonts w:ascii="Arial Narrow" w:hAnsi="Arial Narrow"/>
                <w:sz w:val="24"/>
                <w:szCs w:val="24"/>
              </w:rPr>
              <w:t xml:space="preserve">Need kolm korda on väliskoolitajate koolitused, kus osalevad </w:t>
            </w:r>
            <w:r w:rsidR="00C80677">
              <w:rPr>
                <w:rFonts w:ascii="Arial Narrow" w:hAnsi="Arial Narrow"/>
                <w:sz w:val="24"/>
                <w:szCs w:val="24"/>
              </w:rPr>
              <w:t>õpetajad erinevatest koolidest, kuid mille viime läbi koolide ruumides.</w:t>
            </w:r>
          </w:p>
          <w:p w:rsidR="002533A7" w:rsidRDefault="002533A7" w:rsidP="00386D8A">
            <w:pPr>
              <w:jc w:val="both"/>
              <w:rPr>
                <w:rFonts w:ascii="Arial Narrow" w:hAnsi="Arial Narrow"/>
                <w:sz w:val="24"/>
                <w:szCs w:val="24"/>
              </w:rPr>
            </w:pPr>
          </w:p>
          <w:p w:rsidR="00CC39B2" w:rsidRPr="00CC39B2" w:rsidRDefault="00CC39B2" w:rsidP="00386D8A">
            <w:pPr>
              <w:jc w:val="both"/>
              <w:rPr>
                <w:rFonts w:ascii="Arial Narrow" w:hAnsi="Arial Narrow"/>
                <w:b/>
                <w:sz w:val="24"/>
                <w:szCs w:val="24"/>
              </w:rPr>
            </w:pPr>
            <w:r w:rsidRPr="00CC39B2">
              <w:rPr>
                <w:rFonts w:ascii="Arial Narrow" w:hAnsi="Arial Narrow"/>
                <w:b/>
                <w:sz w:val="24"/>
                <w:szCs w:val="24"/>
              </w:rPr>
              <w:t>Tegevus 4 (LP-mudeli rakendamise laiendamine teistesse koolidesse ja lasteaedadesse)</w:t>
            </w:r>
          </w:p>
          <w:p w:rsidR="00CC39B2" w:rsidRDefault="00CC39B2" w:rsidP="00386D8A">
            <w:pPr>
              <w:jc w:val="both"/>
              <w:rPr>
                <w:rFonts w:ascii="Arial Narrow" w:hAnsi="Arial Narrow"/>
                <w:sz w:val="24"/>
                <w:szCs w:val="24"/>
              </w:rPr>
            </w:pPr>
          </w:p>
          <w:p w:rsidR="0073197B" w:rsidRDefault="00C80677" w:rsidP="00386D8A">
            <w:pPr>
              <w:jc w:val="both"/>
              <w:rPr>
                <w:rFonts w:ascii="Arial Narrow" w:hAnsi="Arial Narrow"/>
                <w:sz w:val="24"/>
                <w:szCs w:val="24"/>
              </w:rPr>
            </w:pPr>
            <w:r>
              <w:rPr>
                <w:rFonts w:ascii="Arial Narrow" w:hAnsi="Arial Narrow"/>
                <w:sz w:val="24"/>
                <w:szCs w:val="24"/>
              </w:rPr>
              <w:t xml:space="preserve">Selle tegevuse alla on planeeritud </w:t>
            </w:r>
            <w:r w:rsidR="00691308">
              <w:rPr>
                <w:rFonts w:ascii="Arial Narrow" w:hAnsi="Arial Narrow"/>
                <w:sz w:val="24"/>
                <w:szCs w:val="24"/>
              </w:rPr>
              <w:t xml:space="preserve">kulud </w:t>
            </w:r>
            <w:r>
              <w:rPr>
                <w:rFonts w:ascii="Arial Narrow" w:hAnsi="Arial Narrow"/>
                <w:sz w:val="24"/>
                <w:szCs w:val="24"/>
              </w:rPr>
              <w:t>8 täienda</w:t>
            </w:r>
            <w:r w:rsidR="00691308">
              <w:rPr>
                <w:rFonts w:ascii="Arial Narrow" w:hAnsi="Arial Narrow"/>
                <w:sz w:val="24"/>
                <w:szCs w:val="24"/>
              </w:rPr>
              <w:t>va</w:t>
            </w:r>
            <w:r>
              <w:rPr>
                <w:rFonts w:ascii="Arial Narrow" w:hAnsi="Arial Narrow"/>
                <w:sz w:val="24"/>
                <w:szCs w:val="24"/>
              </w:rPr>
              <w:t>s asutuses ühel aastal LP-mudeli rakendamiseks. Projekti raames viime LP-mudeli asutusse kahes etapis: esimeses etapis on 3 pilootkooli ja teises 8 konkursi korras valitud asutust (6 kooli ja 2 lasteaeda). Teises etapis tegelevad LP-mudeli juurutamisega väljakoolitatud konsultandid, keda nõustab Norra partner. Kuna 8 asutuses saame LP-mudelit juurutada augustist 2015</w:t>
            </w:r>
            <w:r w:rsidR="0073197B">
              <w:rPr>
                <w:rFonts w:ascii="Arial Narrow" w:hAnsi="Arial Narrow"/>
                <w:sz w:val="24"/>
                <w:szCs w:val="24"/>
              </w:rPr>
              <w:t xml:space="preserve"> </w:t>
            </w:r>
            <w:r>
              <w:rPr>
                <w:rFonts w:ascii="Arial Narrow" w:hAnsi="Arial Narrow"/>
                <w:sz w:val="24"/>
                <w:szCs w:val="24"/>
              </w:rPr>
              <w:t>- aprill 2016, siis on selles etapis ka kulud väiksemad.</w:t>
            </w:r>
            <w:r w:rsidR="0073197B">
              <w:rPr>
                <w:rFonts w:ascii="Arial Narrow" w:hAnsi="Arial Narrow"/>
                <w:sz w:val="24"/>
                <w:szCs w:val="24"/>
              </w:rPr>
              <w:t xml:space="preserve"> </w:t>
            </w:r>
          </w:p>
          <w:p w:rsidR="0073197B" w:rsidRDefault="0073197B" w:rsidP="00386D8A">
            <w:pPr>
              <w:jc w:val="both"/>
              <w:rPr>
                <w:rFonts w:ascii="Arial Narrow" w:hAnsi="Arial Narrow"/>
                <w:sz w:val="24"/>
                <w:szCs w:val="24"/>
              </w:rPr>
            </w:pPr>
          </w:p>
          <w:p w:rsidR="0073197B" w:rsidRDefault="0073197B" w:rsidP="00386D8A">
            <w:pPr>
              <w:jc w:val="both"/>
              <w:rPr>
                <w:rFonts w:ascii="Arial Narrow" w:hAnsi="Arial Narrow"/>
                <w:sz w:val="24"/>
                <w:szCs w:val="24"/>
              </w:rPr>
            </w:pPr>
            <w:r>
              <w:rPr>
                <w:rFonts w:ascii="Arial Narrow" w:hAnsi="Arial Narrow"/>
                <w:sz w:val="24"/>
                <w:szCs w:val="24"/>
              </w:rPr>
              <w:t>Samas viivad ettevalmistavad koolitused ka teise etapi asutustes läbi Norra partnerid.</w:t>
            </w:r>
          </w:p>
          <w:p w:rsidR="0073197B" w:rsidRDefault="0073197B" w:rsidP="00386D8A">
            <w:pPr>
              <w:jc w:val="both"/>
              <w:rPr>
                <w:rFonts w:ascii="Arial Narrow" w:hAnsi="Arial Narrow"/>
                <w:sz w:val="24"/>
                <w:szCs w:val="24"/>
              </w:rPr>
            </w:pPr>
          </w:p>
          <w:p w:rsidR="0073197B" w:rsidRDefault="0073197B" w:rsidP="00386D8A">
            <w:pPr>
              <w:jc w:val="both"/>
              <w:rPr>
                <w:rFonts w:ascii="Arial Narrow" w:hAnsi="Arial Narrow"/>
                <w:sz w:val="24"/>
                <w:szCs w:val="24"/>
              </w:rPr>
            </w:pPr>
            <w:r>
              <w:rPr>
                <w:rFonts w:ascii="Arial Narrow" w:hAnsi="Arial Narrow"/>
                <w:sz w:val="24"/>
                <w:szCs w:val="24"/>
              </w:rPr>
              <w:t xml:space="preserve">Kalkulatsioonid on tehtud samade arvestuslike kulude alusel nagu tegevuses 3. </w:t>
            </w:r>
            <w:r w:rsidR="00043EB2">
              <w:rPr>
                <w:rFonts w:ascii="Arial Narrow" w:hAnsi="Arial Narrow"/>
                <w:sz w:val="24"/>
                <w:szCs w:val="24"/>
              </w:rPr>
              <w:t>Aluseks on võetud Norra partneriga kokkulepitud ajakava. LP-mudeli rakendamisel asutuste töötajatele läbiviidavate teemapõhiste koolituste maht on tunduvalt väiksem, sest LP-mudeli rakendamise periood on väiksem.</w:t>
            </w:r>
          </w:p>
          <w:p w:rsidR="003F652D" w:rsidRDefault="003F652D" w:rsidP="00386D8A">
            <w:pPr>
              <w:jc w:val="both"/>
              <w:rPr>
                <w:rFonts w:ascii="Arial Narrow" w:hAnsi="Arial Narrow"/>
                <w:sz w:val="24"/>
                <w:szCs w:val="24"/>
              </w:rPr>
            </w:pPr>
          </w:p>
          <w:p w:rsidR="00C80677" w:rsidRPr="00827CC1" w:rsidRDefault="00827CC1" w:rsidP="00386D8A">
            <w:pPr>
              <w:jc w:val="both"/>
              <w:rPr>
                <w:rFonts w:ascii="Arial Narrow" w:hAnsi="Arial Narrow"/>
                <w:b/>
                <w:sz w:val="24"/>
                <w:szCs w:val="24"/>
              </w:rPr>
            </w:pPr>
            <w:r w:rsidRPr="00827CC1">
              <w:rPr>
                <w:rFonts w:ascii="Arial Narrow" w:hAnsi="Arial Narrow"/>
                <w:b/>
                <w:sz w:val="24"/>
                <w:szCs w:val="24"/>
              </w:rPr>
              <w:t>Tegevus 5 (LP-mudeli rakendamise mõjude hindamine pilootkoolides)</w:t>
            </w:r>
          </w:p>
          <w:p w:rsidR="00827CC1" w:rsidRDefault="00827CC1" w:rsidP="00386D8A">
            <w:pPr>
              <w:jc w:val="both"/>
              <w:rPr>
                <w:rFonts w:ascii="Arial Narrow" w:hAnsi="Arial Narrow"/>
                <w:sz w:val="24"/>
                <w:szCs w:val="24"/>
              </w:rPr>
            </w:pPr>
          </w:p>
          <w:p w:rsidR="00827CC1" w:rsidRDefault="00827CC1" w:rsidP="00386D8A">
            <w:pPr>
              <w:jc w:val="both"/>
              <w:rPr>
                <w:rFonts w:ascii="Arial Narrow" w:hAnsi="Arial Narrow"/>
                <w:sz w:val="24"/>
                <w:szCs w:val="24"/>
              </w:rPr>
            </w:pPr>
            <w:r>
              <w:rPr>
                <w:rFonts w:ascii="Arial Narrow" w:hAnsi="Arial Narrow"/>
                <w:sz w:val="24"/>
                <w:szCs w:val="24"/>
              </w:rPr>
              <w:t>LP-mudeli rakendamise mõju pilootkoolides hindab Norra partner. Mõju hindamise tulemuste kohta valmib raport.</w:t>
            </w:r>
            <w:r w:rsidR="0096099C">
              <w:rPr>
                <w:rFonts w:ascii="Arial Narrow" w:hAnsi="Arial Narrow"/>
                <w:sz w:val="24"/>
                <w:szCs w:val="24"/>
              </w:rPr>
              <w:t xml:space="preserve"> </w:t>
            </w:r>
          </w:p>
          <w:p w:rsidR="00827CC1" w:rsidRDefault="00827CC1" w:rsidP="00386D8A">
            <w:pPr>
              <w:jc w:val="both"/>
              <w:rPr>
                <w:rFonts w:ascii="Arial Narrow" w:hAnsi="Arial Narrow"/>
                <w:sz w:val="24"/>
                <w:szCs w:val="24"/>
              </w:rPr>
            </w:pPr>
          </w:p>
          <w:p w:rsidR="0096099C" w:rsidRDefault="00827CC1" w:rsidP="00386D8A">
            <w:pPr>
              <w:jc w:val="both"/>
              <w:rPr>
                <w:rFonts w:ascii="Arial Narrow" w:hAnsi="Arial Narrow"/>
                <w:sz w:val="24"/>
                <w:szCs w:val="24"/>
              </w:rPr>
            </w:pPr>
            <w:r>
              <w:rPr>
                <w:rFonts w:ascii="Arial Narrow" w:hAnsi="Arial Narrow"/>
                <w:sz w:val="24"/>
                <w:szCs w:val="24"/>
              </w:rPr>
              <w:t xml:space="preserve">Raportit tutvustatakse nii esimese kui teise etapi koolidele ja laiemalt avalikkusele. </w:t>
            </w:r>
            <w:r w:rsidR="0096099C">
              <w:rPr>
                <w:rFonts w:ascii="Arial Narrow" w:hAnsi="Arial Narrow"/>
                <w:sz w:val="24"/>
                <w:szCs w:val="24"/>
              </w:rPr>
              <w:t>Ühest küljest annab raport meile tagasisidet, kuidas LP-mudeli rakendamine õnnestus ja mõjus, kuid teisest ja palju olulisemast küljest saavad raportist infot teised koolid, keda peaks raport julgustama LP-mudeli kasutusele võtmiseks. Seega on raportil oluline teavitusfunktsioon LP-mudeli levitamiseks.</w:t>
            </w:r>
          </w:p>
          <w:p w:rsidR="0096099C" w:rsidRDefault="0096099C" w:rsidP="00386D8A">
            <w:pPr>
              <w:jc w:val="both"/>
              <w:rPr>
                <w:rFonts w:ascii="Arial Narrow" w:hAnsi="Arial Narrow"/>
                <w:sz w:val="24"/>
                <w:szCs w:val="24"/>
              </w:rPr>
            </w:pPr>
          </w:p>
          <w:p w:rsidR="00827CC1" w:rsidRDefault="00827CC1" w:rsidP="00386D8A">
            <w:pPr>
              <w:jc w:val="both"/>
              <w:rPr>
                <w:rFonts w:ascii="Arial Narrow" w:hAnsi="Arial Narrow"/>
                <w:sz w:val="24"/>
                <w:szCs w:val="24"/>
              </w:rPr>
            </w:pPr>
            <w:r>
              <w:rPr>
                <w:rFonts w:ascii="Arial Narrow" w:hAnsi="Arial Narrow"/>
                <w:sz w:val="24"/>
                <w:szCs w:val="24"/>
              </w:rPr>
              <w:t xml:space="preserve">Selleks on planeeritud nii Norra partnerite kulud kui ka tutvustamiseks vajalike tõlkimise, ruumide, tehnika rendi ja kohvipauside kulud. </w:t>
            </w:r>
          </w:p>
          <w:p w:rsidR="00827CC1" w:rsidRDefault="00827CC1" w:rsidP="00386D8A">
            <w:pPr>
              <w:jc w:val="both"/>
              <w:rPr>
                <w:rFonts w:ascii="Arial Narrow" w:hAnsi="Arial Narrow"/>
                <w:sz w:val="24"/>
                <w:szCs w:val="24"/>
              </w:rPr>
            </w:pPr>
          </w:p>
          <w:p w:rsidR="00827CC1" w:rsidRDefault="00827CC1" w:rsidP="00386D8A">
            <w:pPr>
              <w:jc w:val="both"/>
              <w:rPr>
                <w:rFonts w:ascii="Arial Narrow" w:hAnsi="Arial Narrow"/>
                <w:sz w:val="24"/>
                <w:szCs w:val="24"/>
              </w:rPr>
            </w:pPr>
            <w:r>
              <w:rPr>
                <w:rFonts w:ascii="Arial Narrow" w:hAnsi="Arial Narrow"/>
                <w:sz w:val="24"/>
                <w:szCs w:val="24"/>
              </w:rPr>
              <w:t>Kalkulatsioonid on koostatud lähtuvalt Norra partneriga kokku lepitud ajakavast ja sellest tulenevatest mahtudest.</w:t>
            </w:r>
          </w:p>
          <w:p w:rsidR="00827CC1" w:rsidRDefault="00827CC1" w:rsidP="00386D8A">
            <w:pPr>
              <w:jc w:val="both"/>
              <w:rPr>
                <w:rFonts w:ascii="Arial Narrow" w:hAnsi="Arial Narrow"/>
                <w:sz w:val="24"/>
                <w:szCs w:val="24"/>
              </w:rPr>
            </w:pPr>
          </w:p>
          <w:p w:rsidR="00827CC1" w:rsidRPr="00827CC1" w:rsidRDefault="00827CC1" w:rsidP="00386D8A">
            <w:pPr>
              <w:jc w:val="both"/>
              <w:rPr>
                <w:rFonts w:ascii="Arial Narrow" w:hAnsi="Arial Narrow"/>
                <w:b/>
                <w:sz w:val="24"/>
                <w:szCs w:val="24"/>
              </w:rPr>
            </w:pPr>
            <w:r w:rsidRPr="00827CC1">
              <w:rPr>
                <w:rFonts w:ascii="Arial Narrow" w:hAnsi="Arial Narrow"/>
                <w:b/>
                <w:sz w:val="24"/>
                <w:szCs w:val="24"/>
              </w:rPr>
              <w:t>Tegevus 6 (LP-mudeli rakendamise kohta teabe levitamine)</w:t>
            </w:r>
          </w:p>
          <w:p w:rsidR="00827CC1" w:rsidRDefault="00827CC1" w:rsidP="00386D8A">
            <w:pPr>
              <w:jc w:val="both"/>
              <w:rPr>
                <w:rFonts w:ascii="Arial Narrow" w:hAnsi="Arial Narrow"/>
                <w:sz w:val="24"/>
                <w:szCs w:val="24"/>
              </w:rPr>
            </w:pPr>
          </w:p>
          <w:p w:rsidR="00827CC1" w:rsidRDefault="00827CC1" w:rsidP="00386D8A">
            <w:pPr>
              <w:jc w:val="both"/>
              <w:rPr>
                <w:rFonts w:ascii="Arial Narrow" w:hAnsi="Arial Narrow"/>
                <w:sz w:val="24"/>
                <w:szCs w:val="24"/>
              </w:rPr>
            </w:pPr>
            <w:r>
              <w:rPr>
                <w:rFonts w:ascii="Arial Narrow" w:hAnsi="Arial Narrow"/>
                <w:sz w:val="24"/>
                <w:szCs w:val="24"/>
              </w:rPr>
              <w:t>Projekti tulemuste ja LP-mudeli tutvustamiseks avalikkusele toimuvad mitmed tegevused:</w:t>
            </w:r>
          </w:p>
          <w:p w:rsidR="00042CD0" w:rsidRDefault="00042CD0" w:rsidP="00042CD0">
            <w:pPr>
              <w:pStyle w:val="ListParagraph"/>
              <w:numPr>
                <w:ilvl w:val="0"/>
                <w:numId w:val="23"/>
              </w:numPr>
              <w:jc w:val="both"/>
              <w:rPr>
                <w:rFonts w:ascii="Arial Narrow" w:hAnsi="Arial Narrow"/>
                <w:sz w:val="24"/>
                <w:szCs w:val="24"/>
              </w:rPr>
            </w:pPr>
            <w:r>
              <w:rPr>
                <w:rFonts w:ascii="Arial Narrow" w:hAnsi="Arial Narrow"/>
                <w:sz w:val="24"/>
                <w:szCs w:val="24"/>
              </w:rPr>
              <w:t>Avaldatakse regulaarseid artikleid Õpetajate Lehes</w:t>
            </w:r>
          </w:p>
          <w:p w:rsidR="00042CD0" w:rsidRPr="00827CC1" w:rsidRDefault="00042CD0" w:rsidP="00042CD0">
            <w:pPr>
              <w:pStyle w:val="ListParagraph"/>
              <w:numPr>
                <w:ilvl w:val="0"/>
                <w:numId w:val="23"/>
              </w:numPr>
              <w:jc w:val="both"/>
              <w:rPr>
                <w:rFonts w:ascii="Arial Narrow" w:hAnsi="Arial Narrow"/>
                <w:sz w:val="24"/>
                <w:szCs w:val="24"/>
              </w:rPr>
            </w:pPr>
            <w:r>
              <w:rPr>
                <w:rFonts w:ascii="Arial Narrow" w:hAnsi="Arial Narrow"/>
                <w:sz w:val="24"/>
                <w:szCs w:val="24"/>
              </w:rPr>
              <w:t xml:space="preserve">2015. a sügisvaheajal toimub haridusnädal, mille raames toimub nädala jooksul erinevaid tegevusi erinevates koolides ja mis lõpeb kahepäevase </w:t>
            </w:r>
            <w:r w:rsidR="002C2C56">
              <w:rPr>
                <w:rFonts w:ascii="Arial Narrow" w:hAnsi="Arial Narrow"/>
                <w:sz w:val="24"/>
                <w:szCs w:val="24"/>
              </w:rPr>
              <w:t xml:space="preserve">rahvusvahelise </w:t>
            </w:r>
            <w:r>
              <w:rPr>
                <w:rFonts w:ascii="Arial Narrow" w:hAnsi="Arial Narrow"/>
                <w:sz w:val="24"/>
                <w:szCs w:val="24"/>
              </w:rPr>
              <w:t>konverentsiga, kus tutvustatakse projekti, LP-mudelit ja muid projekti tegevusi (sh LP-mudeli rakendamisel teemapõhistel koolitustel saadud teadmisi).</w:t>
            </w:r>
          </w:p>
          <w:p w:rsidR="00827CC1" w:rsidRDefault="00827CC1" w:rsidP="00827CC1">
            <w:pPr>
              <w:pStyle w:val="ListParagraph"/>
              <w:numPr>
                <w:ilvl w:val="0"/>
                <w:numId w:val="23"/>
              </w:numPr>
              <w:jc w:val="both"/>
              <w:rPr>
                <w:rFonts w:ascii="Arial Narrow" w:hAnsi="Arial Narrow"/>
                <w:sz w:val="24"/>
                <w:szCs w:val="24"/>
              </w:rPr>
            </w:pPr>
            <w:r>
              <w:rPr>
                <w:rFonts w:ascii="Arial Narrow" w:hAnsi="Arial Narrow"/>
                <w:sz w:val="24"/>
                <w:szCs w:val="24"/>
              </w:rPr>
              <w:t>Avaldatakse 3 raamatud LP-mudeli kohta („Analüüsimudel“, „LP-mudeli teoreetiline selgitus“ ja „Kuidas juhtida innovaatilist protsessi?“)</w:t>
            </w:r>
          </w:p>
          <w:p w:rsidR="00827CC1" w:rsidRDefault="00827CC1" w:rsidP="00827CC1">
            <w:pPr>
              <w:pStyle w:val="ListParagraph"/>
              <w:numPr>
                <w:ilvl w:val="0"/>
                <w:numId w:val="23"/>
              </w:numPr>
              <w:jc w:val="both"/>
              <w:rPr>
                <w:rFonts w:ascii="Arial Narrow" w:hAnsi="Arial Narrow"/>
                <w:sz w:val="24"/>
                <w:szCs w:val="24"/>
              </w:rPr>
            </w:pPr>
            <w:r>
              <w:rPr>
                <w:rFonts w:ascii="Arial Narrow" w:hAnsi="Arial Narrow"/>
                <w:sz w:val="24"/>
                <w:szCs w:val="24"/>
              </w:rPr>
              <w:lastRenderedPageBreak/>
              <w:t>Valmib film LP-mudeli p</w:t>
            </w:r>
            <w:r w:rsidR="002C2C56">
              <w:rPr>
                <w:rFonts w:ascii="Arial Narrow" w:hAnsi="Arial Narrow"/>
                <w:sz w:val="24"/>
                <w:szCs w:val="24"/>
              </w:rPr>
              <w:t>iloteerimisest ja 3 pilootkooli</w:t>
            </w:r>
            <w:r>
              <w:rPr>
                <w:rFonts w:ascii="Arial Narrow" w:hAnsi="Arial Narrow"/>
                <w:sz w:val="24"/>
                <w:szCs w:val="24"/>
              </w:rPr>
              <w:t xml:space="preserve"> </w:t>
            </w:r>
            <w:r w:rsidR="002C2C56">
              <w:rPr>
                <w:rFonts w:ascii="Arial Narrow" w:hAnsi="Arial Narrow"/>
                <w:sz w:val="24"/>
                <w:szCs w:val="24"/>
              </w:rPr>
              <w:t>peavad</w:t>
            </w:r>
            <w:r>
              <w:rPr>
                <w:rFonts w:ascii="Arial Narrow" w:hAnsi="Arial Narrow"/>
                <w:sz w:val="24"/>
                <w:szCs w:val="24"/>
              </w:rPr>
              <w:t xml:space="preserve"> </w:t>
            </w:r>
            <w:proofErr w:type="spellStart"/>
            <w:r>
              <w:rPr>
                <w:rFonts w:ascii="Arial Narrow" w:hAnsi="Arial Narrow"/>
                <w:sz w:val="24"/>
                <w:szCs w:val="24"/>
              </w:rPr>
              <w:t>videoblogi</w:t>
            </w:r>
            <w:proofErr w:type="spellEnd"/>
            <w:r>
              <w:rPr>
                <w:rFonts w:ascii="Arial Narrow" w:hAnsi="Arial Narrow"/>
                <w:sz w:val="24"/>
                <w:szCs w:val="24"/>
              </w:rPr>
              <w:t xml:space="preserve"> uues portaalis </w:t>
            </w:r>
            <w:proofErr w:type="spellStart"/>
            <w:r>
              <w:rPr>
                <w:rFonts w:ascii="Arial Narrow" w:hAnsi="Arial Narrow"/>
                <w:sz w:val="24"/>
                <w:szCs w:val="24"/>
              </w:rPr>
              <w:t>haridus.tartu.ee</w:t>
            </w:r>
            <w:proofErr w:type="spellEnd"/>
            <w:r w:rsidR="00281F5B">
              <w:rPr>
                <w:rFonts w:ascii="Arial Narrow" w:hAnsi="Arial Narrow"/>
                <w:sz w:val="24"/>
                <w:szCs w:val="24"/>
              </w:rPr>
              <w:t>, kuhu koondub projekti kõikide tegevustega seotud info ja kajastatakse ka projekti ingliskeelne info</w:t>
            </w:r>
          </w:p>
          <w:p w:rsidR="00827CC1" w:rsidRDefault="00827CC1" w:rsidP="00386D8A">
            <w:pPr>
              <w:jc w:val="both"/>
              <w:rPr>
                <w:rFonts w:ascii="Arial Narrow" w:hAnsi="Arial Narrow"/>
                <w:sz w:val="24"/>
                <w:szCs w:val="24"/>
              </w:rPr>
            </w:pPr>
          </w:p>
          <w:p w:rsidR="00016D27" w:rsidRDefault="00016D27" w:rsidP="00386D8A">
            <w:pPr>
              <w:jc w:val="both"/>
              <w:rPr>
                <w:rFonts w:ascii="Arial Narrow" w:hAnsi="Arial Narrow"/>
                <w:sz w:val="24"/>
                <w:szCs w:val="24"/>
              </w:rPr>
            </w:pPr>
            <w:r>
              <w:rPr>
                <w:rFonts w:ascii="Arial Narrow" w:hAnsi="Arial Narrow"/>
                <w:sz w:val="24"/>
                <w:szCs w:val="24"/>
              </w:rPr>
              <w:t>Tegevuse 6 alla on planeeritud eelkirjeldatu elluviimiseks vajalikud kulud.</w:t>
            </w:r>
            <w:r w:rsidR="00042CD0">
              <w:rPr>
                <w:rFonts w:ascii="Arial Narrow" w:hAnsi="Arial Narrow"/>
                <w:sz w:val="24"/>
                <w:szCs w:val="24"/>
              </w:rPr>
              <w:t xml:space="preserve"> Õpetajate Leht on projekti partner ja </w:t>
            </w:r>
            <w:r w:rsidR="002C2C56">
              <w:rPr>
                <w:rFonts w:ascii="Arial Narrow" w:hAnsi="Arial Narrow"/>
                <w:sz w:val="24"/>
                <w:szCs w:val="24"/>
              </w:rPr>
              <w:t>nad on valmis</w:t>
            </w:r>
            <w:r w:rsidR="00042CD0">
              <w:rPr>
                <w:rFonts w:ascii="Arial Narrow" w:hAnsi="Arial Narrow"/>
                <w:sz w:val="24"/>
                <w:szCs w:val="24"/>
              </w:rPr>
              <w:t xml:space="preserve"> </w:t>
            </w:r>
            <w:r w:rsidR="002C2C56">
              <w:rPr>
                <w:rFonts w:ascii="Arial Narrow" w:hAnsi="Arial Narrow"/>
                <w:sz w:val="24"/>
                <w:szCs w:val="24"/>
              </w:rPr>
              <w:t>tegelema</w:t>
            </w:r>
            <w:r w:rsidR="00042CD0">
              <w:rPr>
                <w:rFonts w:ascii="Arial Narrow" w:hAnsi="Arial Narrow"/>
                <w:sz w:val="24"/>
                <w:szCs w:val="24"/>
              </w:rPr>
              <w:t xml:space="preserve"> artiklite koostamise ja avaldamisega.</w:t>
            </w:r>
          </w:p>
          <w:p w:rsidR="00042CD0" w:rsidRDefault="00042CD0" w:rsidP="00386D8A">
            <w:pPr>
              <w:jc w:val="both"/>
              <w:rPr>
                <w:rFonts w:ascii="Arial Narrow" w:hAnsi="Arial Narrow"/>
                <w:sz w:val="24"/>
                <w:szCs w:val="24"/>
              </w:rPr>
            </w:pPr>
          </w:p>
          <w:p w:rsidR="00042CD0" w:rsidRDefault="00042CD0" w:rsidP="00386D8A">
            <w:pPr>
              <w:jc w:val="both"/>
              <w:rPr>
                <w:rFonts w:ascii="Arial Narrow" w:hAnsi="Arial Narrow"/>
                <w:sz w:val="24"/>
                <w:szCs w:val="24"/>
              </w:rPr>
            </w:pPr>
            <w:r>
              <w:rPr>
                <w:rFonts w:ascii="Arial Narrow" w:hAnsi="Arial Narrow"/>
                <w:sz w:val="24"/>
                <w:szCs w:val="24"/>
              </w:rPr>
              <w:t>Haridusnädala kulud on kalkuleeritud eelkirjeldatud põhimõtetel. Haridusnädalal on planeeritud välislektorite tõlkimisega seotud kulud, kuid mitte töötasu ja majutusega seotud kulud, kuna haridusnädalal osalevad Norra partnerid ja ajatame osalema LP-mudeli raames teemapõhised välislektorid. Need kulud on kalkuleeritud eelnevate tegevuste all.</w:t>
            </w:r>
          </w:p>
          <w:p w:rsidR="00042CD0" w:rsidRDefault="00042CD0" w:rsidP="00386D8A">
            <w:pPr>
              <w:jc w:val="both"/>
              <w:rPr>
                <w:rFonts w:ascii="Arial Narrow" w:hAnsi="Arial Narrow"/>
                <w:sz w:val="24"/>
                <w:szCs w:val="24"/>
              </w:rPr>
            </w:pPr>
          </w:p>
          <w:p w:rsidR="00042CD0" w:rsidRDefault="00042CD0" w:rsidP="00386D8A">
            <w:pPr>
              <w:jc w:val="both"/>
              <w:rPr>
                <w:rFonts w:ascii="Arial Narrow" w:hAnsi="Arial Narrow"/>
                <w:sz w:val="24"/>
                <w:szCs w:val="24"/>
              </w:rPr>
            </w:pPr>
            <w:r>
              <w:rPr>
                <w:rFonts w:ascii="Arial Narrow" w:hAnsi="Arial Narrow"/>
                <w:sz w:val="24"/>
                <w:szCs w:val="24"/>
              </w:rPr>
              <w:t>Raamatute avaldamise kulude kalkuleerimisel lähtusime hinnapakkumisest ja senistest kogemustest trükiste avaldamisega.</w:t>
            </w:r>
          </w:p>
          <w:p w:rsidR="00042CD0" w:rsidRDefault="00042CD0" w:rsidP="00386D8A">
            <w:pPr>
              <w:jc w:val="both"/>
              <w:rPr>
                <w:rFonts w:ascii="Arial Narrow" w:hAnsi="Arial Narrow"/>
                <w:sz w:val="24"/>
                <w:szCs w:val="24"/>
              </w:rPr>
            </w:pPr>
          </w:p>
          <w:p w:rsidR="00042CD0" w:rsidRDefault="00042CD0" w:rsidP="00386D8A">
            <w:pPr>
              <w:jc w:val="both"/>
              <w:rPr>
                <w:rFonts w:ascii="Arial Narrow" w:hAnsi="Arial Narrow"/>
                <w:sz w:val="24"/>
                <w:szCs w:val="24"/>
              </w:rPr>
            </w:pPr>
            <w:r>
              <w:rPr>
                <w:rFonts w:ascii="Arial Narrow" w:hAnsi="Arial Narrow"/>
                <w:sz w:val="24"/>
                <w:szCs w:val="24"/>
              </w:rPr>
              <w:t xml:space="preserve">Kvaliteetse </w:t>
            </w:r>
            <w:proofErr w:type="spellStart"/>
            <w:r>
              <w:rPr>
                <w:rFonts w:ascii="Arial Narrow" w:hAnsi="Arial Narrow"/>
                <w:sz w:val="24"/>
                <w:szCs w:val="24"/>
              </w:rPr>
              <w:t>videoblogi</w:t>
            </w:r>
            <w:proofErr w:type="spellEnd"/>
            <w:r>
              <w:rPr>
                <w:rFonts w:ascii="Arial Narrow" w:hAnsi="Arial Narrow"/>
                <w:sz w:val="24"/>
                <w:szCs w:val="24"/>
              </w:rPr>
              <w:t xml:space="preserve"> pidamise</w:t>
            </w:r>
            <w:r w:rsidR="002C2C56">
              <w:rPr>
                <w:rFonts w:ascii="Arial Narrow" w:hAnsi="Arial Narrow"/>
                <w:sz w:val="24"/>
                <w:szCs w:val="24"/>
              </w:rPr>
              <w:t>ks</w:t>
            </w:r>
            <w:r>
              <w:rPr>
                <w:rFonts w:ascii="Arial Narrow" w:hAnsi="Arial Narrow"/>
                <w:sz w:val="24"/>
                <w:szCs w:val="24"/>
              </w:rPr>
              <w:t xml:space="preserve"> on vaja soetada kaks korralikku kaamerat. Sellisel juhul on meie tulemusi võimalik kasutada laiemalt õppefilmidega. Haridusportaali arendamiskulude planeerimisel lähtusime hinnapakkumisest.</w:t>
            </w:r>
          </w:p>
          <w:p w:rsidR="00841CF9" w:rsidRDefault="00841CF9" w:rsidP="00386D8A">
            <w:pPr>
              <w:jc w:val="both"/>
              <w:rPr>
                <w:rFonts w:ascii="Arial Narrow" w:hAnsi="Arial Narrow"/>
                <w:sz w:val="24"/>
                <w:szCs w:val="24"/>
              </w:rPr>
            </w:pPr>
          </w:p>
          <w:p w:rsidR="002C2C56" w:rsidRPr="002C2C56" w:rsidRDefault="002C2C56" w:rsidP="00386D8A">
            <w:pPr>
              <w:jc w:val="both"/>
              <w:rPr>
                <w:rFonts w:ascii="Arial Narrow" w:hAnsi="Arial Narrow"/>
                <w:i/>
                <w:sz w:val="24"/>
                <w:szCs w:val="24"/>
              </w:rPr>
            </w:pPr>
            <w:r w:rsidRPr="002C2C56">
              <w:rPr>
                <w:rFonts w:ascii="Arial Narrow" w:hAnsi="Arial Narrow"/>
                <w:i/>
                <w:sz w:val="24"/>
                <w:szCs w:val="24"/>
              </w:rPr>
              <w:t>Meede 2. Tõenduspõhiste sekkumisprogrammide kasutamisele võtmiseks pädevuste arendamine</w:t>
            </w:r>
            <w:r w:rsidRPr="002C2C56">
              <w:rPr>
                <w:rFonts w:ascii="Arial Narrow" w:hAnsi="Arial Narrow"/>
                <w:i/>
                <w:sz w:val="24"/>
                <w:szCs w:val="24"/>
              </w:rPr>
              <w:tab/>
            </w:r>
            <w:r w:rsidRPr="002C2C56">
              <w:rPr>
                <w:rFonts w:ascii="Arial Narrow" w:hAnsi="Arial Narrow"/>
                <w:i/>
                <w:sz w:val="24"/>
                <w:szCs w:val="24"/>
              </w:rPr>
              <w:tab/>
            </w:r>
            <w:r w:rsidRPr="002C2C56">
              <w:rPr>
                <w:rFonts w:ascii="Arial Narrow" w:hAnsi="Arial Narrow"/>
                <w:i/>
                <w:sz w:val="24"/>
                <w:szCs w:val="24"/>
              </w:rPr>
              <w:tab/>
            </w:r>
            <w:r w:rsidRPr="002C2C56">
              <w:rPr>
                <w:rFonts w:ascii="Arial Narrow" w:hAnsi="Arial Narrow"/>
                <w:i/>
                <w:sz w:val="24"/>
                <w:szCs w:val="24"/>
              </w:rPr>
              <w:tab/>
            </w:r>
            <w:r w:rsidRPr="002C2C56">
              <w:rPr>
                <w:rFonts w:ascii="Arial Narrow" w:hAnsi="Arial Narrow"/>
                <w:i/>
                <w:sz w:val="24"/>
                <w:szCs w:val="24"/>
              </w:rPr>
              <w:tab/>
            </w:r>
            <w:r w:rsidRPr="002C2C56">
              <w:rPr>
                <w:rFonts w:ascii="Arial Narrow" w:hAnsi="Arial Narrow"/>
                <w:i/>
                <w:sz w:val="24"/>
                <w:szCs w:val="24"/>
              </w:rPr>
              <w:tab/>
            </w:r>
            <w:r w:rsidRPr="002C2C56">
              <w:rPr>
                <w:rFonts w:ascii="Arial Narrow" w:hAnsi="Arial Narrow"/>
                <w:i/>
                <w:sz w:val="24"/>
                <w:szCs w:val="24"/>
              </w:rPr>
              <w:tab/>
            </w:r>
            <w:r w:rsidRPr="002C2C56">
              <w:rPr>
                <w:rFonts w:ascii="Arial Narrow" w:hAnsi="Arial Narrow"/>
                <w:i/>
                <w:sz w:val="24"/>
                <w:szCs w:val="24"/>
              </w:rPr>
              <w:tab/>
            </w:r>
          </w:p>
          <w:p w:rsidR="00841CF9" w:rsidRPr="00841CF9" w:rsidRDefault="00841CF9" w:rsidP="00386D8A">
            <w:pPr>
              <w:jc w:val="both"/>
              <w:rPr>
                <w:rFonts w:ascii="Arial Narrow" w:hAnsi="Arial Narrow"/>
                <w:b/>
                <w:sz w:val="24"/>
                <w:szCs w:val="24"/>
              </w:rPr>
            </w:pPr>
            <w:r w:rsidRPr="00841CF9">
              <w:rPr>
                <w:rFonts w:ascii="Arial Narrow" w:hAnsi="Arial Narrow"/>
                <w:b/>
                <w:sz w:val="24"/>
                <w:szCs w:val="24"/>
              </w:rPr>
              <w:t>Tegevus 7 (Sekkumisprogrammide alal spetsialistide professionaalsuse tõstmine)</w:t>
            </w:r>
          </w:p>
          <w:p w:rsidR="00841CF9" w:rsidRDefault="00841CF9" w:rsidP="00386D8A">
            <w:pPr>
              <w:jc w:val="both"/>
              <w:rPr>
                <w:rFonts w:ascii="Arial Narrow" w:hAnsi="Arial Narrow"/>
                <w:sz w:val="24"/>
                <w:szCs w:val="24"/>
              </w:rPr>
            </w:pPr>
            <w:r>
              <w:rPr>
                <w:rFonts w:ascii="Arial Narrow" w:hAnsi="Arial Narrow"/>
                <w:sz w:val="24"/>
                <w:szCs w:val="24"/>
              </w:rPr>
              <w:t xml:space="preserve">Projekti partneriks on üle Eesti riskirühma lastega tegelevad asutused. Neil on eelisõigus saada teises etapis LP-mudelit rakendavaks asutuseks. Kuid lisaks LP-mudelile on vajalik ka asutuste töötajate teadmiste tõstmine erinevate sekkumisprogrammide vallas. </w:t>
            </w:r>
          </w:p>
          <w:p w:rsidR="00841CF9" w:rsidRDefault="00841CF9" w:rsidP="00386D8A">
            <w:pPr>
              <w:jc w:val="both"/>
              <w:rPr>
                <w:rFonts w:ascii="Arial Narrow" w:hAnsi="Arial Narrow"/>
                <w:sz w:val="24"/>
                <w:szCs w:val="24"/>
              </w:rPr>
            </w:pPr>
          </w:p>
          <w:p w:rsidR="00841CF9" w:rsidRDefault="00841CF9" w:rsidP="00386D8A">
            <w:pPr>
              <w:jc w:val="both"/>
              <w:rPr>
                <w:rFonts w:ascii="Arial Narrow" w:hAnsi="Arial Narrow"/>
                <w:sz w:val="24"/>
                <w:szCs w:val="24"/>
              </w:rPr>
            </w:pPr>
            <w:r>
              <w:rPr>
                <w:rFonts w:ascii="Arial Narrow" w:hAnsi="Arial Narrow"/>
                <w:sz w:val="24"/>
                <w:szCs w:val="24"/>
              </w:rPr>
              <w:t xml:space="preserve">Taolisteks sekkumisprogrammideks oleme valinud ART, </w:t>
            </w:r>
            <w:proofErr w:type="spellStart"/>
            <w:r>
              <w:rPr>
                <w:rFonts w:ascii="Arial Narrow" w:hAnsi="Arial Narrow"/>
                <w:sz w:val="24"/>
                <w:szCs w:val="24"/>
              </w:rPr>
              <w:t>verge</w:t>
            </w:r>
            <w:proofErr w:type="spellEnd"/>
            <w:r>
              <w:rPr>
                <w:rFonts w:ascii="Arial Narrow" w:hAnsi="Arial Narrow"/>
                <w:sz w:val="24"/>
                <w:szCs w:val="24"/>
              </w:rPr>
              <w:t xml:space="preserve"> ja motiveeriva intervjueerimise. Lisaks töötatakse välja ka baaskoolitusprogramm koos mentorsüsteemiga, et toetada eriharidust mitteomavaid töötajaid.</w:t>
            </w:r>
          </w:p>
          <w:p w:rsidR="00841CF9" w:rsidRDefault="00841CF9" w:rsidP="00386D8A">
            <w:pPr>
              <w:jc w:val="both"/>
              <w:rPr>
                <w:rFonts w:ascii="Arial Narrow" w:hAnsi="Arial Narrow"/>
                <w:sz w:val="24"/>
                <w:szCs w:val="24"/>
              </w:rPr>
            </w:pPr>
          </w:p>
          <w:p w:rsidR="00841CF9" w:rsidRDefault="00841CF9" w:rsidP="00386D8A">
            <w:pPr>
              <w:jc w:val="both"/>
              <w:rPr>
                <w:rFonts w:ascii="Arial Narrow" w:hAnsi="Arial Narrow"/>
                <w:sz w:val="24"/>
                <w:szCs w:val="24"/>
              </w:rPr>
            </w:pPr>
            <w:r>
              <w:rPr>
                <w:rFonts w:ascii="Arial Narrow" w:hAnsi="Arial Narrow"/>
                <w:sz w:val="24"/>
                <w:szCs w:val="24"/>
              </w:rPr>
              <w:t>Kulud on planeeritud hinnapakkumiste alusel.</w:t>
            </w:r>
          </w:p>
          <w:p w:rsidR="004C2111" w:rsidRDefault="004C2111" w:rsidP="00386D8A">
            <w:pPr>
              <w:jc w:val="both"/>
              <w:rPr>
                <w:rFonts w:ascii="Arial Narrow" w:hAnsi="Arial Narrow"/>
                <w:sz w:val="24"/>
                <w:szCs w:val="24"/>
              </w:rPr>
            </w:pPr>
          </w:p>
          <w:p w:rsidR="004C2111" w:rsidRDefault="004C2111" w:rsidP="00386D8A">
            <w:pPr>
              <w:jc w:val="both"/>
              <w:rPr>
                <w:rFonts w:ascii="Arial Narrow" w:hAnsi="Arial Narrow"/>
                <w:sz w:val="24"/>
                <w:szCs w:val="24"/>
              </w:rPr>
            </w:pPr>
            <w:proofErr w:type="spellStart"/>
            <w:r>
              <w:rPr>
                <w:rFonts w:ascii="Arial Narrow" w:hAnsi="Arial Narrow"/>
                <w:sz w:val="24"/>
                <w:szCs w:val="24"/>
              </w:rPr>
              <w:t>Verge</w:t>
            </w:r>
            <w:proofErr w:type="spellEnd"/>
            <w:r>
              <w:rPr>
                <w:rFonts w:ascii="Arial Narrow" w:hAnsi="Arial Narrow"/>
                <w:sz w:val="24"/>
                <w:szCs w:val="24"/>
              </w:rPr>
              <w:t xml:space="preserve"> instruktorite koolituse läbiviimisel annab oma panuse projekti teine Norra partner, kelle kuludega on arvestatud vastava koolituse juures.</w:t>
            </w:r>
          </w:p>
          <w:p w:rsidR="00841CF9" w:rsidRDefault="00841CF9" w:rsidP="00386D8A">
            <w:pPr>
              <w:jc w:val="both"/>
              <w:rPr>
                <w:rFonts w:ascii="Arial Narrow" w:hAnsi="Arial Narrow"/>
                <w:sz w:val="24"/>
                <w:szCs w:val="24"/>
              </w:rPr>
            </w:pPr>
          </w:p>
          <w:p w:rsidR="00841CF9" w:rsidRPr="00841CF9" w:rsidRDefault="00841CF9" w:rsidP="00386D8A">
            <w:pPr>
              <w:jc w:val="both"/>
              <w:rPr>
                <w:rFonts w:ascii="Arial Narrow" w:hAnsi="Arial Narrow"/>
                <w:b/>
                <w:sz w:val="24"/>
                <w:szCs w:val="24"/>
              </w:rPr>
            </w:pPr>
            <w:r w:rsidRPr="00841CF9">
              <w:rPr>
                <w:rFonts w:ascii="Arial Narrow" w:hAnsi="Arial Narrow"/>
                <w:b/>
                <w:sz w:val="24"/>
                <w:szCs w:val="24"/>
              </w:rPr>
              <w:t>Tegevus 8 (Sekkumismeetmete kasutamise tõhustamine)</w:t>
            </w:r>
          </w:p>
          <w:p w:rsidR="00386D8A" w:rsidRDefault="00386D8A" w:rsidP="00386D8A">
            <w:pPr>
              <w:jc w:val="both"/>
              <w:rPr>
                <w:rFonts w:ascii="Arial Narrow" w:hAnsi="Arial Narrow"/>
                <w:sz w:val="24"/>
                <w:szCs w:val="24"/>
              </w:rPr>
            </w:pPr>
          </w:p>
          <w:p w:rsidR="00841CF9" w:rsidRDefault="00841CF9" w:rsidP="00386D8A">
            <w:pPr>
              <w:jc w:val="both"/>
              <w:rPr>
                <w:rFonts w:ascii="Arial Narrow" w:hAnsi="Arial Narrow"/>
                <w:sz w:val="24"/>
                <w:szCs w:val="24"/>
              </w:rPr>
            </w:pPr>
            <w:r>
              <w:rPr>
                <w:rFonts w:ascii="Arial Narrow" w:hAnsi="Arial Narrow"/>
                <w:sz w:val="24"/>
                <w:szCs w:val="24"/>
              </w:rPr>
              <w:t xml:space="preserve">Sekkumismeetmete kasutamise tõhustamiseks antakse projekti raames välja käitumisjuhis riskirühma lastega tegelevatele töötajatele. </w:t>
            </w:r>
          </w:p>
          <w:p w:rsidR="00841CF9" w:rsidRDefault="00841CF9" w:rsidP="00386D8A">
            <w:pPr>
              <w:jc w:val="both"/>
              <w:rPr>
                <w:rFonts w:ascii="Arial Narrow" w:hAnsi="Arial Narrow"/>
                <w:sz w:val="24"/>
                <w:szCs w:val="24"/>
              </w:rPr>
            </w:pPr>
          </w:p>
          <w:p w:rsidR="00841CF9" w:rsidRDefault="00841CF9" w:rsidP="00386D8A">
            <w:pPr>
              <w:jc w:val="both"/>
              <w:rPr>
                <w:rFonts w:ascii="Arial Narrow" w:hAnsi="Arial Narrow"/>
                <w:sz w:val="24"/>
                <w:szCs w:val="24"/>
              </w:rPr>
            </w:pPr>
            <w:r>
              <w:rPr>
                <w:rFonts w:ascii="Arial Narrow" w:hAnsi="Arial Narrow"/>
                <w:sz w:val="24"/>
                <w:szCs w:val="24"/>
              </w:rPr>
              <w:t>Sekkumismeetmete kasutamise tõhustamisega tegelevad üldjuhul vastava koolituse saanud töötajad oma tööaja piires. Seepärast ei ole muude alltegevuste koht arvestatud kulusid.</w:t>
            </w:r>
          </w:p>
          <w:p w:rsidR="00841CF9" w:rsidRDefault="00841CF9" w:rsidP="00386D8A">
            <w:pPr>
              <w:jc w:val="both"/>
              <w:rPr>
                <w:rFonts w:ascii="Arial Narrow" w:hAnsi="Arial Narrow"/>
                <w:sz w:val="24"/>
                <w:szCs w:val="24"/>
              </w:rPr>
            </w:pPr>
          </w:p>
          <w:p w:rsidR="00841CF9" w:rsidRPr="008509B2" w:rsidRDefault="008509B2" w:rsidP="00386D8A">
            <w:pPr>
              <w:jc w:val="both"/>
              <w:rPr>
                <w:rFonts w:ascii="Arial Narrow" w:hAnsi="Arial Narrow"/>
                <w:b/>
                <w:sz w:val="24"/>
                <w:szCs w:val="24"/>
              </w:rPr>
            </w:pPr>
            <w:r w:rsidRPr="008509B2">
              <w:rPr>
                <w:rFonts w:ascii="Arial Narrow" w:hAnsi="Arial Narrow"/>
                <w:b/>
                <w:sz w:val="24"/>
                <w:szCs w:val="24"/>
              </w:rPr>
              <w:t>Tegevus 9 (Sekkumisprogrammide rakendamise tulemuslikkuse hindamine)</w:t>
            </w:r>
          </w:p>
          <w:p w:rsidR="008509B2" w:rsidRDefault="008509B2" w:rsidP="00386D8A">
            <w:pPr>
              <w:jc w:val="both"/>
              <w:rPr>
                <w:rFonts w:ascii="Arial Narrow" w:hAnsi="Arial Narrow"/>
                <w:sz w:val="24"/>
                <w:szCs w:val="24"/>
              </w:rPr>
            </w:pPr>
          </w:p>
          <w:p w:rsidR="008509B2" w:rsidRDefault="008509B2" w:rsidP="00386D8A">
            <w:pPr>
              <w:jc w:val="both"/>
              <w:rPr>
                <w:rFonts w:ascii="Arial Narrow" w:hAnsi="Arial Narrow"/>
                <w:sz w:val="24"/>
                <w:szCs w:val="24"/>
              </w:rPr>
            </w:pPr>
            <w:r>
              <w:rPr>
                <w:rFonts w:ascii="Arial Narrow" w:hAnsi="Arial Narrow"/>
                <w:sz w:val="24"/>
                <w:szCs w:val="24"/>
              </w:rPr>
              <w:t xml:space="preserve">Enne sekkumismeetmete alaste koolituste läbiviimist ja pärast seda viiakse koolitatute seas läbi küsitlus, kuidas nad hindavad oma toimetulekut riskilastega töös, millist tuge nad vajavad jne. </w:t>
            </w:r>
          </w:p>
          <w:p w:rsidR="008509B2" w:rsidRDefault="008509B2" w:rsidP="00386D8A">
            <w:pPr>
              <w:jc w:val="both"/>
              <w:rPr>
                <w:rFonts w:ascii="Arial Narrow" w:hAnsi="Arial Narrow"/>
                <w:sz w:val="24"/>
                <w:szCs w:val="24"/>
              </w:rPr>
            </w:pPr>
          </w:p>
          <w:p w:rsidR="008509B2" w:rsidRDefault="008509B2" w:rsidP="00386D8A">
            <w:pPr>
              <w:jc w:val="both"/>
              <w:rPr>
                <w:rFonts w:ascii="Arial Narrow" w:hAnsi="Arial Narrow"/>
                <w:sz w:val="24"/>
                <w:szCs w:val="24"/>
              </w:rPr>
            </w:pPr>
            <w:r>
              <w:rPr>
                <w:rFonts w:ascii="Arial Narrow" w:hAnsi="Arial Narrow"/>
                <w:sz w:val="24"/>
                <w:szCs w:val="24"/>
              </w:rPr>
              <w:t>Küsitluse tulemusel hinnatakse, kas vastava pädevuse tõstmine on mõjutanud õpetaja hinnangut oma tööalasele toimetulekule riskilastega.</w:t>
            </w:r>
          </w:p>
          <w:p w:rsidR="008509B2" w:rsidRDefault="008509B2" w:rsidP="00386D8A">
            <w:pPr>
              <w:jc w:val="both"/>
              <w:rPr>
                <w:rFonts w:ascii="Arial Narrow" w:hAnsi="Arial Narrow"/>
                <w:sz w:val="24"/>
                <w:szCs w:val="24"/>
              </w:rPr>
            </w:pPr>
          </w:p>
          <w:p w:rsidR="008509B2" w:rsidRDefault="008509B2" w:rsidP="00386D8A">
            <w:pPr>
              <w:jc w:val="both"/>
              <w:rPr>
                <w:rFonts w:ascii="Arial Narrow" w:hAnsi="Arial Narrow"/>
                <w:sz w:val="24"/>
                <w:szCs w:val="24"/>
              </w:rPr>
            </w:pPr>
            <w:r>
              <w:rPr>
                <w:rFonts w:ascii="Arial Narrow" w:hAnsi="Arial Narrow"/>
                <w:sz w:val="24"/>
                <w:szCs w:val="24"/>
              </w:rPr>
              <w:t>Kulud on planeeritud seniste kogemuste alusel.</w:t>
            </w:r>
          </w:p>
          <w:p w:rsidR="00821432" w:rsidRDefault="00821432" w:rsidP="00386D8A">
            <w:pPr>
              <w:jc w:val="both"/>
              <w:rPr>
                <w:rFonts w:ascii="Arial Narrow" w:hAnsi="Arial Narrow"/>
                <w:sz w:val="24"/>
                <w:szCs w:val="24"/>
              </w:rPr>
            </w:pPr>
          </w:p>
          <w:p w:rsidR="00821432" w:rsidRDefault="00821432" w:rsidP="00386D8A">
            <w:pPr>
              <w:jc w:val="both"/>
              <w:rPr>
                <w:rFonts w:ascii="Arial Narrow" w:hAnsi="Arial Narrow"/>
                <w:sz w:val="24"/>
                <w:szCs w:val="24"/>
              </w:rPr>
            </w:pPr>
            <w:r>
              <w:rPr>
                <w:rFonts w:ascii="Arial Narrow" w:hAnsi="Arial Narrow"/>
                <w:sz w:val="24"/>
                <w:szCs w:val="24"/>
              </w:rPr>
              <w:t>Sekkumisprogrammide kohta levitatakse teavet haridusportaali ja Õpetajate Lehe kaudu ning haridusnädalal. Vastavad kulud on arvestatud terviklikkuse mõttes tegevuse 6 alla.</w:t>
            </w:r>
          </w:p>
          <w:p w:rsidR="008509B2" w:rsidRDefault="008509B2" w:rsidP="00386D8A">
            <w:pPr>
              <w:jc w:val="both"/>
              <w:rPr>
                <w:rFonts w:ascii="Arial Narrow" w:hAnsi="Arial Narrow"/>
                <w:sz w:val="24"/>
                <w:szCs w:val="24"/>
              </w:rPr>
            </w:pPr>
          </w:p>
          <w:p w:rsidR="008509B2" w:rsidRPr="002C2C56" w:rsidRDefault="008509B2" w:rsidP="00386D8A">
            <w:pPr>
              <w:jc w:val="both"/>
              <w:rPr>
                <w:rFonts w:ascii="Arial Narrow" w:hAnsi="Arial Narrow"/>
                <w:color w:val="00B0F0"/>
                <w:sz w:val="24"/>
                <w:szCs w:val="24"/>
              </w:rPr>
            </w:pPr>
            <w:r w:rsidRPr="002C2C56">
              <w:rPr>
                <w:rFonts w:ascii="Arial Narrow" w:hAnsi="Arial Narrow"/>
                <w:color w:val="00B0F0"/>
                <w:sz w:val="24"/>
                <w:szCs w:val="24"/>
              </w:rPr>
              <w:t>UUS LÄHENEMINE – UUS KLASSIKULTUUR</w:t>
            </w:r>
          </w:p>
          <w:p w:rsidR="008509B2" w:rsidRPr="008509B2" w:rsidRDefault="008509B2" w:rsidP="00386D8A">
            <w:pPr>
              <w:jc w:val="both"/>
              <w:rPr>
                <w:rFonts w:ascii="Arial Narrow" w:hAnsi="Arial Narrow"/>
                <w:b/>
                <w:sz w:val="24"/>
                <w:szCs w:val="24"/>
              </w:rPr>
            </w:pPr>
            <w:r w:rsidRPr="008509B2">
              <w:rPr>
                <w:rFonts w:ascii="Arial Narrow" w:hAnsi="Arial Narrow"/>
                <w:b/>
                <w:sz w:val="24"/>
                <w:szCs w:val="24"/>
              </w:rPr>
              <w:t>Tegevus 10 (Avatud õpperuumi loomiseks vajalike teadmiste kogumine)</w:t>
            </w:r>
          </w:p>
          <w:p w:rsidR="00841CF9" w:rsidRDefault="00841CF9" w:rsidP="00386D8A">
            <w:pPr>
              <w:jc w:val="both"/>
              <w:rPr>
                <w:rFonts w:ascii="Arial Narrow" w:hAnsi="Arial Narrow"/>
                <w:sz w:val="24"/>
                <w:szCs w:val="24"/>
              </w:rPr>
            </w:pPr>
          </w:p>
          <w:p w:rsidR="008509B2" w:rsidRDefault="005E6D02" w:rsidP="00386D8A">
            <w:pPr>
              <w:jc w:val="both"/>
              <w:rPr>
                <w:rFonts w:ascii="Arial Narrow" w:hAnsi="Arial Narrow"/>
                <w:sz w:val="24"/>
                <w:szCs w:val="24"/>
              </w:rPr>
            </w:pPr>
            <w:r>
              <w:rPr>
                <w:rFonts w:ascii="Arial Narrow" w:hAnsi="Arial Narrow"/>
                <w:sz w:val="24"/>
                <w:szCs w:val="24"/>
              </w:rPr>
              <w:t>Lisaks koolikultuuri laiemalt mõjutavale LP-mudelile soovime muuta ka klassikultuuri, seda eelkõige läbi aktiivõppel põhineva õpetamismetoodika laiema kasutusele võtuga. See aga eeldab, et klassiruum muutub 19. sajandi klassiruumist 21. sajandi klassiruumiks, sellisena nagu seda rakendatakse üle maailma erinevates koolides.</w:t>
            </w:r>
          </w:p>
          <w:p w:rsidR="005E6D02" w:rsidRDefault="005E6D02" w:rsidP="00386D8A">
            <w:pPr>
              <w:jc w:val="both"/>
              <w:rPr>
                <w:rFonts w:ascii="Arial Narrow" w:hAnsi="Arial Narrow"/>
                <w:sz w:val="24"/>
                <w:szCs w:val="24"/>
              </w:rPr>
            </w:pPr>
          </w:p>
          <w:p w:rsidR="005E6D02" w:rsidRDefault="005E6D02" w:rsidP="00386D8A">
            <w:pPr>
              <w:jc w:val="both"/>
              <w:rPr>
                <w:rFonts w:ascii="Arial Narrow" w:hAnsi="Arial Narrow"/>
                <w:sz w:val="24"/>
                <w:szCs w:val="24"/>
              </w:rPr>
            </w:pPr>
            <w:r>
              <w:rPr>
                <w:rFonts w:ascii="Arial Narrow" w:hAnsi="Arial Narrow"/>
                <w:sz w:val="24"/>
                <w:szCs w:val="24"/>
              </w:rPr>
              <w:t>Kuna meil puuduva</w:t>
            </w:r>
            <w:r w:rsidR="002C2C56">
              <w:rPr>
                <w:rFonts w:ascii="Arial Narrow" w:hAnsi="Arial Narrow"/>
                <w:sz w:val="24"/>
                <w:szCs w:val="24"/>
              </w:rPr>
              <w:t>d avatud õpperuumiga kogemused, k</w:t>
            </w:r>
            <w:r>
              <w:rPr>
                <w:rFonts w:ascii="Arial Narrow" w:hAnsi="Arial Narrow"/>
                <w:sz w:val="24"/>
                <w:szCs w:val="24"/>
              </w:rPr>
              <w:t>a õpetajaid ettevalmistavad Eesti ülikoolid alles õpivad avatud õpperuumi ja s</w:t>
            </w:r>
            <w:r w:rsidR="002C2C56">
              <w:rPr>
                <w:rFonts w:ascii="Arial Narrow" w:hAnsi="Arial Narrow"/>
                <w:sz w:val="24"/>
                <w:szCs w:val="24"/>
              </w:rPr>
              <w:t>eal õppimise eripärasid tundma, siis</w:t>
            </w:r>
            <w:r>
              <w:rPr>
                <w:rFonts w:ascii="Arial Narrow" w:hAnsi="Arial Narrow"/>
                <w:sz w:val="24"/>
                <w:szCs w:val="24"/>
              </w:rPr>
              <w:t xml:space="preserve"> vajame alustuseks koolitust Eesti teadlastelt ja praktikutelt. Eelarvesse on kavandatud ühe taolise koolituspäeva läbiviimine ja õpperühma külastus Oulu ülikooli, kus tegeletakse avatud õpperuumi uurimisega. Õppereisi </w:t>
            </w:r>
            <w:r w:rsidR="00240449">
              <w:rPr>
                <w:rFonts w:ascii="Arial Narrow" w:hAnsi="Arial Narrow"/>
                <w:sz w:val="24"/>
                <w:szCs w:val="24"/>
              </w:rPr>
              <w:t>majutus</w:t>
            </w:r>
            <w:r>
              <w:rPr>
                <w:rFonts w:ascii="Arial Narrow" w:hAnsi="Arial Narrow"/>
                <w:sz w:val="24"/>
                <w:szCs w:val="24"/>
              </w:rPr>
              <w:t xml:space="preserve">kulud on planeeritud reisibüroolt saadud hinnapakkumise alusel. </w:t>
            </w:r>
            <w:r w:rsidR="00240449">
              <w:rPr>
                <w:rFonts w:ascii="Arial Narrow" w:hAnsi="Arial Narrow"/>
                <w:sz w:val="24"/>
                <w:szCs w:val="24"/>
              </w:rPr>
              <w:t>Transpordikulud katab taotleja ise täiendavalt</w:t>
            </w:r>
            <w:r w:rsidR="00612D8C">
              <w:rPr>
                <w:rFonts w:ascii="Arial Narrow" w:hAnsi="Arial Narrow"/>
                <w:sz w:val="24"/>
                <w:szCs w:val="24"/>
              </w:rPr>
              <w:t xml:space="preserve"> (ca 8000 eurot)</w:t>
            </w:r>
            <w:r w:rsidR="00240449">
              <w:rPr>
                <w:rFonts w:ascii="Arial Narrow" w:hAnsi="Arial Narrow"/>
                <w:sz w:val="24"/>
                <w:szCs w:val="24"/>
              </w:rPr>
              <w:t xml:space="preserve">. </w:t>
            </w:r>
            <w:r w:rsidR="000A3362">
              <w:rPr>
                <w:rFonts w:ascii="Arial Narrow" w:hAnsi="Arial Narrow"/>
                <w:sz w:val="24"/>
                <w:szCs w:val="24"/>
              </w:rPr>
              <w:t>Projekti eelarve kokkuhoiu eesmärgil ei kavandatud osasid kulusid eelarvesse, mida taotleja on valmis ise katma.</w:t>
            </w:r>
          </w:p>
          <w:p w:rsidR="005E6D02" w:rsidRDefault="005E6D02" w:rsidP="00386D8A">
            <w:pPr>
              <w:jc w:val="both"/>
              <w:rPr>
                <w:rFonts w:ascii="Arial Narrow" w:hAnsi="Arial Narrow"/>
                <w:sz w:val="24"/>
                <w:szCs w:val="24"/>
              </w:rPr>
            </w:pPr>
          </w:p>
          <w:p w:rsidR="005E6D02" w:rsidRDefault="005E6D02" w:rsidP="00386D8A">
            <w:pPr>
              <w:jc w:val="both"/>
              <w:rPr>
                <w:rFonts w:ascii="Arial Narrow" w:hAnsi="Arial Narrow"/>
                <w:sz w:val="24"/>
                <w:szCs w:val="24"/>
              </w:rPr>
            </w:pPr>
            <w:r>
              <w:rPr>
                <w:rFonts w:ascii="Arial Narrow" w:hAnsi="Arial Narrow"/>
                <w:sz w:val="24"/>
                <w:szCs w:val="24"/>
              </w:rPr>
              <w:t xml:space="preserve">Kogu vastava nn allprojekti koordineerija töötasu on arvestatud lähtuvalt </w:t>
            </w:r>
            <w:r w:rsidR="002C2C56">
              <w:rPr>
                <w:rFonts w:ascii="Arial Narrow" w:hAnsi="Arial Narrow"/>
                <w:sz w:val="24"/>
                <w:szCs w:val="24"/>
              </w:rPr>
              <w:t>taotleja juures</w:t>
            </w:r>
            <w:r>
              <w:rPr>
                <w:rFonts w:ascii="Arial Narrow" w:hAnsi="Arial Narrow"/>
                <w:sz w:val="24"/>
                <w:szCs w:val="24"/>
              </w:rPr>
              <w:t xml:space="preserve"> kehtivatest töötasustamise tavadest.</w:t>
            </w:r>
          </w:p>
          <w:p w:rsidR="00297102" w:rsidRDefault="00297102" w:rsidP="00386D8A">
            <w:pPr>
              <w:jc w:val="both"/>
              <w:rPr>
                <w:rFonts w:ascii="Arial Narrow" w:hAnsi="Arial Narrow"/>
                <w:sz w:val="24"/>
                <w:szCs w:val="24"/>
              </w:rPr>
            </w:pPr>
          </w:p>
          <w:p w:rsidR="00297102" w:rsidRPr="00297102" w:rsidRDefault="00297102" w:rsidP="00386D8A">
            <w:pPr>
              <w:jc w:val="both"/>
              <w:rPr>
                <w:rFonts w:ascii="Arial Narrow" w:hAnsi="Arial Narrow"/>
                <w:b/>
                <w:sz w:val="24"/>
                <w:szCs w:val="24"/>
              </w:rPr>
            </w:pPr>
            <w:r w:rsidRPr="00297102">
              <w:rPr>
                <w:rFonts w:ascii="Arial Narrow" w:hAnsi="Arial Narrow"/>
                <w:b/>
                <w:sz w:val="24"/>
                <w:szCs w:val="24"/>
              </w:rPr>
              <w:t>Tegevus 11 (Avatud õpperuumi loomine II kooliastme õpilastele)</w:t>
            </w:r>
          </w:p>
          <w:p w:rsidR="00297102" w:rsidRDefault="00297102" w:rsidP="00386D8A">
            <w:pPr>
              <w:jc w:val="both"/>
              <w:rPr>
                <w:rFonts w:ascii="Arial Narrow" w:hAnsi="Arial Narrow"/>
                <w:sz w:val="24"/>
                <w:szCs w:val="24"/>
              </w:rPr>
            </w:pPr>
          </w:p>
          <w:p w:rsidR="004C2111" w:rsidRDefault="004C2111" w:rsidP="00386D8A">
            <w:pPr>
              <w:jc w:val="both"/>
              <w:rPr>
                <w:rFonts w:ascii="Arial Narrow" w:hAnsi="Arial Narrow"/>
                <w:sz w:val="24"/>
                <w:szCs w:val="24"/>
              </w:rPr>
            </w:pPr>
            <w:r>
              <w:rPr>
                <w:rFonts w:ascii="Arial Narrow" w:hAnsi="Arial Narrow"/>
                <w:sz w:val="24"/>
                <w:szCs w:val="24"/>
              </w:rPr>
              <w:t>Avatud õpperuumi kujundamine eeldab ruumide projekteerimist, ehitamist ja sisustamist.</w:t>
            </w:r>
            <w:r w:rsidR="002C2C56">
              <w:rPr>
                <w:rFonts w:ascii="Arial Narrow" w:hAnsi="Arial Narrow"/>
                <w:sz w:val="24"/>
                <w:szCs w:val="24"/>
              </w:rPr>
              <w:t xml:space="preserve"> </w:t>
            </w:r>
            <w:r>
              <w:rPr>
                <w:rFonts w:ascii="Arial Narrow" w:hAnsi="Arial Narrow"/>
                <w:sz w:val="24"/>
                <w:szCs w:val="24"/>
              </w:rPr>
              <w:t xml:space="preserve">Selle töö koordineerijale on arvestatud tasu lähtuvalt </w:t>
            </w:r>
            <w:r w:rsidR="002C2C56">
              <w:rPr>
                <w:rFonts w:ascii="Arial Narrow" w:hAnsi="Arial Narrow"/>
                <w:sz w:val="24"/>
                <w:szCs w:val="24"/>
              </w:rPr>
              <w:t>taotleja</w:t>
            </w:r>
            <w:r>
              <w:rPr>
                <w:rFonts w:ascii="Arial Narrow" w:hAnsi="Arial Narrow"/>
                <w:sz w:val="24"/>
                <w:szCs w:val="24"/>
              </w:rPr>
              <w:t xml:space="preserve"> tavapärasest tasustamispõhimõtetest.</w:t>
            </w:r>
          </w:p>
          <w:p w:rsidR="004C2111" w:rsidRDefault="004C2111" w:rsidP="00386D8A">
            <w:pPr>
              <w:jc w:val="both"/>
              <w:rPr>
                <w:rFonts w:ascii="Arial Narrow" w:hAnsi="Arial Narrow"/>
                <w:sz w:val="24"/>
                <w:szCs w:val="24"/>
              </w:rPr>
            </w:pPr>
          </w:p>
          <w:p w:rsidR="004C2111" w:rsidRDefault="004C2111" w:rsidP="00386D8A">
            <w:pPr>
              <w:jc w:val="both"/>
              <w:rPr>
                <w:rFonts w:ascii="Arial Narrow" w:hAnsi="Arial Narrow"/>
                <w:sz w:val="24"/>
                <w:szCs w:val="24"/>
              </w:rPr>
            </w:pPr>
            <w:r>
              <w:rPr>
                <w:rFonts w:ascii="Arial Narrow" w:hAnsi="Arial Narrow"/>
                <w:sz w:val="24"/>
                <w:szCs w:val="24"/>
              </w:rPr>
              <w:t xml:space="preserve">Avatud õpperuumi ehitamiskulud, videotehnika ja mööbli soetamise kulud katab linn omafinantseeringuna. Kuna projekti eelarves kavandatavast rahast ei piisa vajalike ruumide projekteerimiseks ja remontimiseks, siis teeb </w:t>
            </w:r>
            <w:r w:rsidR="002C2C56">
              <w:rPr>
                <w:rFonts w:ascii="Arial Narrow" w:hAnsi="Arial Narrow"/>
                <w:sz w:val="24"/>
                <w:szCs w:val="24"/>
              </w:rPr>
              <w:t>taotleja</w:t>
            </w:r>
            <w:r>
              <w:rPr>
                <w:rFonts w:ascii="Arial Narrow" w:hAnsi="Arial Narrow"/>
                <w:sz w:val="24"/>
                <w:szCs w:val="24"/>
              </w:rPr>
              <w:t xml:space="preserve"> ka </w:t>
            </w:r>
            <w:r w:rsidR="002C2C56">
              <w:rPr>
                <w:rFonts w:ascii="Arial Narrow" w:hAnsi="Arial Narrow"/>
                <w:sz w:val="24"/>
                <w:szCs w:val="24"/>
              </w:rPr>
              <w:t xml:space="preserve">seejuures </w:t>
            </w:r>
            <w:r>
              <w:rPr>
                <w:rFonts w:ascii="Arial Narrow" w:hAnsi="Arial Narrow"/>
                <w:sz w:val="24"/>
                <w:szCs w:val="24"/>
              </w:rPr>
              <w:t xml:space="preserve">täiendava finantseeringu. </w:t>
            </w:r>
          </w:p>
          <w:p w:rsidR="004C2111" w:rsidRDefault="004C2111" w:rsidP="00386D8A">
            <w:pPr>
              <w:jc w:val="both"/>
              <w:rPr>
                <w:rFonts w:ascii="Arial Narrow" w:hAnsi="Arial Narrow"/>
                <w:sz w:val="24"/>
                <w:szCs w:val="24"/>
              </w:rPr>
            </w:pPr>
          </w:p>
          <w:p w:rsidR="004C2111" w:rsidRDefault="004C2111" w:rsidP="00386D8A">
            <w:pPr>
              <w:jc w:val="both"/>
              <w:rPr>
                <w:rFonts w:ascii="Arial Narrow" w:hAnsi="Arial Narrow"/>
                <w:sz w:val="24"/>
                <w:szCs w:val="24"/>
              </w:rPr>
            </w:pPr>
            <w:r>
              <w:rPr>
                <w:rFonts w:ascii="Arial Narrow" w:hAnsi="Arial Narrow"/>
                <w:sz w:val="24"/>
                <w:szCs w:val="24"/>
              </w:rPr>
              <w:t>Ehituskulude kalkuleerimisel on lähtutud senisest kogemusest ehituse ruutmeetrihinnaga. Seadmete kulude kalkuleerimisel on lähtutud hinnapakkumistest.</w:t>
            </w:r>
          </w:p>
          <w:p w:rsidR="004C2111" w:rsidRDefault="004C2111" w:rsidP="00386D8A">
            <w:pPr>
              <w:jc w:val="both"/>
              <w:rPr>
                <w:rFonts w:ascii="Arial Narrow" w:hAnsi="Arial Narrow"/>
                <w:sz w:val="24"/>
                <w:szCs w:val="24"/>
              </w:rPr>
            </w:pPr>
          </w:p>
          <w:p w:rsidR="008509B2" w:rsidRPr="004C2111" w:rsidRDefault="004C2111" w:rsidP="004C2111">
            <w:pPr>
              <w:jc w:val="both"/>
              <w:rPr>
                <w:rFonts w:ascii="Arial Narrow" w:hAnsi="Arial Narrow"/>
                <w:b/>
                <w:sz w:val="24"/>
                <w:szCs w:val="24"/>
              </w:rPr>
            </w:pPr>
            <w:r w:rsidRPr="004C2111">
              <w:rPr>
                <w:rFonts w:ascii="Arial Narrow" w:hAnsi="Arial Narrow"/>
                <w:b/>
                <w:sz w:val="24"/>
                <w:szCs w:val="24"/>
              </w:rPr>
              <w:t>Tegevus 12 (Õpetajate aktiivõppe meetodite kasutamisoskuste arendamine avatud õpperuumis õppe korraldamiseks)</w:t>
            </w:r>
            <w:r w:rsidRPr="004C2111">
              <w:rPr>
                <w:rFonts w:ascii="Arial Narrow" w:hAnsi="Arial Narrow"/>
                <w:b/>
                <w:sz w:val="24"/>
                <w:szCs w:val="24"/>
              </w:rPr>
              <w:tab/>
            </w:r>
          </w:p>
          <w:p w:rsidR="004C2111" w:rsidRDefault="004C2111" w:rsidP="004C2111">
            <w:pPr>
              <w:jc w:val="both"/>
              <w:rPr>
                <w:rFonts w:ascii="Arial Narrow" w:hAnsi="Arial Narrow"/>
                <w:sz w:val="24"/>
                <w:szCs w:val="24"/>
              </w:rPr>
            </w:pPr>
          </w:p>
          <w:p w:rsidR="004C2111" w:rsidRDefault="004C2111" w:rsidP="004C2111">
            <w:pPr>
              <w:jc w:val="both"/>
              <w:rPr>
                <w:rFonts w:ascii="Arial Narrow" w:hAnsi="Arial Narrow"/>
                <w:sz w:val="24"/>
                <w:szCs w:val="24"/>
              </w:rPr>
            </w:pPr>
            <w:r>
              <w:rPr>
                <w:rFonts w:ascii="Arial Narrow" w:hAnsi="Arial Narrow"/>
                <w:sz w:val="24"/>
                <w:szCs w:val="24"/>
              </w:rPr>
              <w:t>Avatud õpperuumist on õpilastele kasu, kui õpetaja oskab seda kasutada. Seega on võtme tähtsusega õpetajate koolitamine.</w:t>
            </w:r>
          </w:p>
          <w:p w:rsidR="004C2111" w:rsidRDefault="004C2111" w:rsidP="004C2111">
            <w:pPr>
              <w:jc w:val="both"/>
              <w:rPr>
                <w:rFonts w:ascii="Arial Narrow" w:hAnsi="Arial Narrow"/>
                <w:sz w:val="24"/>
                <w:szCs w:val="24"/>
              </w:rPr>
            </w:pPr>
          </w:p>
          <w:p w:rsidR="004C2111" w:rsidRDefault="001E78FB" w:rsidP="004C2111">
            <w:pPr>
              <w:jc w:val="both"/>
              <w:rPr>
                <w:rFonts w:ascii="Arial Narrow" w:hAnsi="Arial Narrow"/>
                <w:sz w:val="24"/>
                <w:szCs w:val="24"/>
              </w:rPr>
            </w:pPr>
            <w:r>
              <w:rPr>
                <w:rFonts w:ascii="Arial Narrow" w:hAnsi="Arial Narrow"/>
                <w:sz w:val="24"/>
                <w:szCs w:val="24"/>
              </w:rPr>
              <w:t>S</w:t>
            </w:r>
            <w:r w:rsidR="004C2111">
              <w:rPr>
                <w:rFonts w:ascii="Arial Narrow" w:hAnsi="Arial Narrow"/>
                <w:sz w:val="24"/>
                <w:szCs w:val="24"/>
              </w:rPr>
              <w:t>oovime saata 4 õpetajat välismaale koolitusele. Sobiva koolituse leidmisel teeme koostööd oma Norra partneriga.</w:t>
            </w:r>
            <w:r w:rsidR="007054C3">
              <w:rPr>
                <w:rFonts w:ascii="Arial Narrow" w:hAnsi="Arial Narrow"/>
                <w:sz w:val="24"/>
                <w:szCs w:val="24"/>
              </w:rPr>
              <w:t xml:space="preserve"> Koolituskulud on kalkuleeritud SA </w:t>
            </w:r>
            <w:proofErr w:type="spellStart"/>
            <w:r w:rsidR="007054C3">
              <w:rPr>
                <w:rFonts w:ascii="Arial Narrow" w:hAnsi="Arial Narrow"/>
                <w:sz w:val="24"/>
                <w:szCs w:val="24"/>
              </w:rPr>
              <w:t>Archimedes</w:t>
            </w:r>
            <w:proofErr w:type="spellEnd"/>
            <w:r w:rsidR="007054C3">
              <w:rPr>
                <w:rFonts w:ascii="Arial Narrow" w:hAnsi="Arial Narrow"/>
                <w:sz w:val="24"/>
                <w:szCs w:val="24"/>
              </w:rPr>
              <w:t xml:space="preserve"> määrade alusel.</w:t>
            </w:r>
          </w:p>
          <w:p w:rsidR="007054C3" w:rsidRDefault="007054C3" w:rsidP="004C2111">
            <w:pPr>
              <w:jc w:val="both"/>
              <w:rPr>
                <w:rFonts w:ascii="Arial Narrow" w:hAnsi="Arial Narrow"/>
                <w:sz w:val="24"/>
                <w:szCs w:val="24"/>
              </w:rPr>
            </w:pPr>
          </w:p>
          <w:p w:rsidR="004C2111" w:rsidRPr="00FA3633" w:rsidRDefault="007054C3" w:rsidP="007054C3">
            <w:pPr>
              <w:jc w:val="both"/>
              <w:rPr>
                <w:rFonts w:ascii="Arial Narrow" w:hAnsi="Arial Narrow"/>
                <w:b/>
                <w:sz w:val="24"/>
                <w:szCs w:val="24"/>
              </w:rPr>
            </w:pPr>
            <w:r w:rsidRPr="00FA3633">
              <w:rPr>
                <w:rFonts w:ascii="Arial Narrow" w:hAnsi="Arial Narrow"/>
                <w:b/>
                <w:sz w:val="24"/>
                <w:szCs w:val="24"/>
              </w:rPr>
              <w:t>Tegevus 13 (Avatud õpperuumi ja aktiivõppe metoodika mõju hindamine)</w:t>
            </w:r>
            <w:r w:rsidRPr="00FA3633">
              <w:rPr>
                <w:rFonts w:ascii="Arial Narrow" w:hAnsi="Arial Narrow"/>
                <w:b/>
                <w:sz w:val="24"/>
                <w:szCs w:val="24"/>
              </w:rPr>
              <w:tab/>
            </w:r>
          </w:p>
          <w:p w:rsidR="007054C3" w:rsidRDefault="007054C3" w:rsidP="007054C3">
            <w:pPr>
              <w:jc w:val="both"/>
              <w:rPr>
                <w:rFonts w:ascii="Arial Narrow" w:hAnsi="Arial Narrow"/>
                <w:sz w:val="24"/>
                <w:szCs w:val="24"/>
              </w:rPr>
            </w:pPr>
          </w:p>
          <w:p w:rsidR="00821432" w:rsidRDefault="00821432" w:rsidP="007054C3">
            <w:pPr>
              <w:jc w:val="both"/>
              <w:rPr>
                <w:rFonts w:ascii="Arial Narrow" w:hAnsi="Arial Narrow"/>
                <w:sz w:val="24"/>
                <w:szCs w:val="24"/>
              </w:rPr>
            </w:pPr>
            <w:r>
              <w:rPr>
                <w:rFonts w:ascii="Arial Narrow" w:hAnsi="Arial Narrow"/>
                <w:sz w:val="24"/>
                <w:szCs w:val="24"/>
              </w:rPr>
              <w:t>Õpilaste seas viiakse läbi uuring õpimotivatsiooni hindamiseks, mille raames uuritakse, kas ja kuidas avatud õpperuum ja aktiivõppe metoodika seda mõjutas. Kalkulatsioon on koostatud linnavalitsuse seniste kogemuste alusel.</w:t>
            </w:r>
          </w:p>
          <w:p w:rsidR="008458B9" w:rsidRDefault="008458B9" w:rsidP="007054C3">
            <w:pPr>
              <w:jc w:val="both"/>
              <w:rPr>
                <w:rFonts w:ascii="Arial Narrow" w:hAnsi="Arial Narrow"/>
                <w:sz w:val="24"/>
                <w:szCs w:val="24"/>
              </w:rPr>
            </w:pPr>
          </w:p>
          <w:p w:rsidR="00FC7E52" w:rsidRPr="00FC7E52" w:rsidRDefault="00FC7E52" w:rsidP="007054C3">
            <w:pPr>
              <w:jc w:val="both"/>
              <w:rPr>
                <w:rFonts w:ascii="Arial Narrow" w:hAnsi="Arial Narrow"/>
                <w:b/>
                <w:sz w:val="24"/>
                <w:szCs w:val="24"/>
              </w:rPr>
            </w:pPr>
            <w:r w:rsidRPr="00FC7E52">
              <w:rPr>
                <w:rFonts w:ascii="Arial Narrow" w:hAnsi="Arial Narrow"/>
                <w:b/>
                <w:sz w:val="24"/>
                <w:szCs w:val="24"/>
              </w:rPr>
              <w:t>Tegevus 14 (Avatud õpperuumis aktiivõppe meetodite kasutamisel saadud kogemuste levitamine)</w:t>
            </w:r>
          </w:p>
          <w:p w:rsidR="00FC7E52" w:rsidRDefault="00FC7E52" w:rsidP="007054C3">
            <w:pPr>
              <w:jc w:val="both"/>
              <w:rPr>
                <w:rFonts w:ascii="Arial Narrow" w:hAnsi="Arial Narrow"/>
                <w:sz w:val="24"/>
                <w:szCs w:val="24"/>
              </w:rPr>
            </w:pPr>
          </w:p>
          <w:p w:rsidR="008458B9" w:rsidRDefault="008458B9" w:rsidP="007054C3">
            <w:pPr>
              <w:jc w:val="both"/>
              <w:rPr>
                <w:rFonts w:ascii="Arial Narrow" w:hAnsi="Arial Narrow"/>
                <w:sz w:val="24"/>
                <w:szCs w:val="24"/>
              </w:rPr>
            </w:pPr>
            <w:r>
              <w:rPr>
                <w:rFonts w:ascii="Arial Narrow" w:hAnsi="Arial Narrow"/>
                <w:sz w:val="24"/>
                <w:szCs w:val="24"/>
              </w:rPr>
              <w:lastRenderedPageBreak/>
              <w:t xml:space="preserve">Avatud õpperuumi ja aktiivõppe meetodite rakendamise kohta avaldatakse haridusportaali </w:t>
            </w:r>
            <w:proofErr w:type="spellStart"/>
            <w:r>
              <w:rPr>
                <w:rFonts w:ascii="Arial Narrow" w:hAnsi="Arial Narrow"/>
                <w:sz w:val="24"/>
                <w:szCs w:val="24"/>
              </w:rPr>
              <w:t>videoblogis</w:t>
            </w:r>
            <w:proofErr w:type="spellEnd"/>
            <w:r>
              <w:rPr>
                <w:rFonts w:ascii="Arial Narrow" w:hAnsi="Arial Narrow"/>
                <w:sz w:val="24"/>
                <w:szCs w:val="24"/>
              </w:rPr>
              <w:t xml:space="preserve"> õppevideod</w:t>
            </w:r>
            <w:r w:rsidR="00FC7E52">
              <w:rPr>
                <w:rFonts w:ascii="Arial Narrow" w:hAnsi="Arial Narrow"/>
                <w:sz w:val="24"/>
                <w:szCs w:val="24"/>
              </w:rPr>
              <w:t xml:space="preserve"> kasutades soetatud tehnikat</w:t>
            </w:r>
            <w:r>
              <w:rPr>
                <w:rFonts w:ascii="Arial Narrow" w:hAnsi="Arial Narrow"/>
                <w:sz w:val="24"/>
                <w:szCs w:val="24"/>
              </w:rPr>
              <w:t xml:space="preserve">, </w:t>
            </w:r>
            <w:r w:rsidR="001E78FB">
              <w:rPr>
                <w:rFonts w:ascii="Arial Narrow" w:hAnsi="Arial Narrow"/>
                <w:sz w:val="24"/>
                <w:szCs w:val="24"/>
              </w:rPr>
              <w:t>viiakse läbi</w:t>
            </w:r>
            <w:r>
              <w:rPr>
                <w:rFonts w:ascii="Arial Narrow" w:hAnsi="Arial Narrow"/>
                <w:sz w:val="24"/>
                <w:szCs w:val="24"/>
              </w:rPr>
              <w:t xml:space="preserve"> näidistunde</w:t>
            </w:r>
            <w:r w:rsidR="00FC7E52">
              <w:rPr>
                <w:rFonts w:ascii="Arial Narrow" w:hAnsi="Arial Narrow"/>
                <w:sz w:val="24"/>
                <w:szCs w:val="24"/>
              </w:rPr>
              <w:t>, kus õpetajad jagavad oma kogemus</w:t>
            </w:r>
            <w:r w:rsidR="001E78FB">
              <w:rPr>
                <w:rFonts w:ascii="Arial Narrow" w:hAnsi="Arial Narrow"/>
                <w:sz w:val="24"/>
                <w:szCs w:val="24"/>
              </w:rPr>
              <w:t>i</w:t>
            </w:r>
            <w:r>
              <w:rPr>
                <w:rFonts w:ascii="Arial Narrow" w:hAnsi="Arial Narrow"/>
                <w:sz w:val="24"/>
                <w:szCs w:val="24"/>
              </w:rPr>
              <w:t>, esinetakse haridusnädalal</w:t>
            </w:r>
            <w:r w:rsidR="00FC7E52">
              <w:rPr>
                <w:rFonts w:ascii="Arial Narrow" w:hAnsi="Arial Narrow"/>
                <w:sz w:val="24"/>
                <w:szCs w:val="24"/>
              </w:rPr>
              <w:t>, kus tutvustatakse nii saadud kogemusi kui väliskoolitusel saadud teadmisi</w:t>
            </w:r>
            <w:r>
              <w:rPr>
                <w:rFonts w:ascii="Arial Narrow" w:hAnsi="Arial Narrow"/>
                <w:sz w:val="24"/>
                <w:szCs w:val="24"/>
              </w:rPr>
              <w:t xml:space="preserve">, avaldatakse artikleid Õpetajate Lehes. Selleks vajalikud kulud on terviklikkuse mõttes arvestatud tegevuse 6 alla. </w:t>
            </w:r>
          </w:p>
          <w:p w:rsidR="00FC7E52" w:rsidRDefault="00FC7E52" w:rsidP="007054C3">
            <w:pPr>
              <w:jc w:val="both"/>
              <w:rPr>
                <w:rFonts w:ascii="Arial Narrow" w:hAnsi="Arial Narrow"/>
                <w:sz w:val="24"/>
                <w:szCs w:val="24"/>
              </w:rPr>
            </w:pPr>
          </w:p>
          <w:p w:rsidR="008458B9" w:rsidRDefault="001E78FB" w:rsidP="007054C3">
            <w:pPr>
              <w:jc w:val="both"/>
              <w:rPr>
                <w:rFonts w:ascii="Arial Narrow" w:hAnsi="Arial Narrow"/>
                <w:sz w:val="24"/>
                <w:szCs w:val="24"/>
              </w:rPr>
            </w:pPr>
            <w:r>
              <w:rPr>
                <w:rFonts w:ascii="Arial Narrow" w:hAnsi="Arial Narrow"/>
                <w:sz w:val="24"/>
                <w:szCs w:val="24"/>
              </w:rPr>
              <w:t>Avatud õpperuumi loomise ja selles õpetamise k</w:t>
            </w:r>
            <w:r w:rsidR="008458B9">
              <w:rPr>
                <w:rFonts w:ascii="Arial Narrow" w:hAnsi="Arial Narrow"/>
                <w:sz w:val="24"/>
                <w:szCs w:val="24"/>
              </w:rPr>
              <w:t>ogemuste kohta avaldatakse trükis teemal „Kuidas kujundada avatud õpperuumi“, et projekti raames saadud kogemustest saaksid õppida Eesti kooli pidajad, koolid ja õpetajad. Kulud on kalkuleeritud hinnapakkumise alusel.</w:t>
            </w:r>
          </w:p>
          <w:p w:rsidR="007C0112" w:rsidRDefault="007C0112" w:rsidP="007054C3">
            <w:pPr>
              <w:jc w:val="both"/>
              <w:rPr>
                <w:rFonts w:ascii="Arial Narrow" w:hAnsi="Arial Narrow"/>
                <w:sz w:val="24"/>
                <w:szCs w:val="24"/>
              </w:rPr>
            </w:pPr>
          </w:p>
          <w:p w:rsidR="00A94021" w:rsidRPr="00A94021" w:rsidRDefault="00A94021" w:rsidP="007054C3">
            <w:pPr>
              <w:jc w:val="both"/>
              <w:rPr>
                <w:rFonts w:ascii="Arial Narrow" w:hAnsi="Arial Narrow"/>
                <w:color w:val="00B0F0"/>
                <w:sz w:val="24"/>
                <w:szCs w:val="24"/>
              </w:rPr>
            </w:pPr>
            <w:r w:rsidRPr="00A94021">
              <w:rPr>
                <w:rFonts w:ascii="Arial Narrow" w:hAnsi="Arial Narrow"/>
                <w:color w:val="00B0F0"/>
                <w:sz w:val="24"/>
                <w:szCs w:val="24"/>
              </w:rPr>
              <w:t>UUS LÄHENEMINE – UUS KOGUKONNAKULTUUR</w:t>
            </w:r>
          </w:p>
          <w:p w:rsidR="007C0112" w:rsidRPr="00795676" w:rsidRDefault="00795676" w:rsidP="007054C3">
            <w:pPr>
              <w:jc w:val="both"/>
              <w:rPr>
                <w:rFonts w:ascii="Arial Narrow" w:hAnsi="Arial Narrow"/>
                <w:b/>
                <w:sz w:val="24"/>
                <w:szCs w:val="24"/>
              </w:rPr>
            </w:pPr>
            <w:r w:rsidRPr="00795676">
              <w:rPr>
                <w:rFonts w:ascii="Arial Narrow" w:hAnsi="Arial Narrow"/>
                <w:b/>
                <w:sz w:val="24"/>
                <w:szCs w:val="24"/>
              </w:rPr>
              <w:t>Tegevus 15 (Infovahetuse parem korraldamine kooli ja kogukonna vahel)</w:t>
            </w:r>
            <w:r w:rsidRPr="00795676">
              <w:rPr>
                <w:rFonts w:ascii="Arial Narrow" w:hAnsi="Arial Narrow"/>
                <w:b/>
                <w:sz w:val="24"/>
                <w:szCs w:val="24"/>
              </w:rPr>
              <w:tab/>
            </w:r>
          </w:p>
          <w:p w:rsidR="00795676" w:rsidRDefault="00795676" w:rsidP="007054C3">
            <w:pPr>
              <w:jc w:val="both"/>
              <w:rPr>
                <w:rFonts w:ascii="Arial Narrow" w:hAnsi="Arial Narrow"/>
                <w:sz w:val="24"/>
                <w:szCs w:val="24"/>
              </w:rPr>
            </w:pPr>
          </w:p>
          <w:p w:rsidR="00874CBB" w:rsidRDefault="00874CBB" w:rsidP="007054C3">
            <w:pPr>
              <w:jc w:val="both"/>
              <w:rPr>
                <w:rFonts w:ascii="Arial Narrow" w:hAnsi="Arial Narrow"/>
                <w:sz w:val="24"/>
                <w:szCs w:val="24"/>
              </w:rPr>
            </w:pPr>
            <w:r>
              <w:rPr>
                <w:rFonts w:ascii="Arial Narrow" w:hAnsi="Arial Narrow"/>
                <w:sz w:val="24"/>
                <w:szCs w:val="24"/>
              </w:rPr>
              <w:t>Teadusuuringud kinnitavad, et koolis paremate tulemuste saavutamiseks on oluline pere toetuse õpilasele. LP-mudeli üheks oluliseks lähtekohaks on kooli ja kodu avatud ja tihe koostöös. Vanemate suuremaks kaasamiseks Eesti kooli soovime koostöös kogukonnaseltsidega avardada koostöö võimalusi koolide ja kodude vahel.</w:t>
            </w:r>
          </w:p>
          <w:p w:rsidR="00874CBB" w:rsidRDefault="00874CBB" w:rsidP="007054C3">
            <w:pPr>
              <w:jc w:val="both"/>
              <w:rPr>
                <w:rFonts w:ascii="Arial Narrow" w:hAnsi="Arial Narrow"/>
                <w:sz w:val="24"/>
                <w:szCs w:val="24"/>
              </w:rPr>
            </w:pPr>
          </w:p>
          <w:p w:rsidR="00874CBB" w:rsidRDefault="00874CBB" w:rsidP="007054C3">
            <w:pPr>
              <w:jc w:val="both"/>
              <w:rPr>
                <w:rFonts w:ascii="Arial Narrow" w:hAnsi="Arial Narrow"/>
                <w:sz w:val="24"/>
                <w:szCs w:val="24"/>
              </w:rPr>
            </w:pPr>
            <w:r>
              <w:rPr>
                <w:rFonts w:ascii="Arial Narrow" w:hAnsi="Arial Narrow"/>
                <w:sz w:val="24"/>
                <w:szCs w:val="24"/>
              </w:rPr>
              <w:t>Koostöö üheks oluliseks eelduseks on hea infovahetus ja vanemate kaasamine juba lapse kooli astumisel.</w:t>
            </w:r>
          </w:p>
          <w:p w:rsidR="00795676" w:rsidRDefault="00795676" w:rsidP="007054C3">
            <w:pPr>
              <w:jc w:val="both"/>
              <w:rPr>
                <w:rFonts w:ascii="Arial Narrow" w:hAnsi="Arial Narrow"/>
                <w:sz w:val="24"/>
                <w:szCs w:val="24"/>
              </w:rPr>
            </w:pPr>
          </w:p>
          <w:p w:rsidR="00055DCA" w:rsidRDefault="00874CBB" w:rsidP="007054C3">
            <w:pPr>
              <w:jc w:val="both"/>
              <w:rPr>
                <w:rFonts w:ascii="Arial Narrow" w:hAnsi="Arial Narrow"/>
                <w:sz w:val="24"/>
                <w:szCs w:val="24"/>
              </w:rPr>
            </w:pPr>
            <w:r>
              <w:rPr>
                <w:rFonts w:ascii="Arial Narrow" w:hAnsi="Arial Narrow"/>
                <w:sz w:val="24"/>
                <w:szCs w:val="24"/>
              </w:rPr>
              <w:t xml:space="preserve">Kogukonna kaasamisega tegelevad kaks seltsi Supilinna Selts ja </w:t>
            </w:r>
            <w:proofErr w:type="spellStart"/>
            <w:r>
              <w:rPr>
                <w:rFonts w:ascii="Arial Narrow" w:hAnsi="Arial Narrow"/>
                <w:sz w:val="24"/>
                <w:szCs w:val="24"/>
              </w:rPr>
              <w:t>Karlova</w:t>
            </w:r>
            <w:proofErr w:type="spellEnd"/>
            <w:r>
              <w:rPr>
                <w:rFonts w:ascii="Arial Narrow" w:hAnsi="Arial Narrow"/>
                <w:sz w:val="24"/>
                <w:szCs w:val="24"/>
              </w:rPr>
              <w:t xml:space="preserve"> Selts</w:t>
            </w:r>
            <w:r w:rsidR="00055DCA">
              <w:rPr>
                <w:rFonts w:ascii="Arial Narrow" w:hAnsi="Arial Narrow"/>
                <w:sz w:val="24"/>
                <w:szCs w:val="24"/>
              </w:rPr>
              <w:t xml:space="preserve"> koostöös 4 pilootkooliga</w:t>
            </w:r>
            <w:r>
              <w:rPr>
                <w:rFonts w:ascii="Arial Narrow" w:hAnsi="Arial Narrow"/>
                <w:sz w:val="24"/>
                <w:szCs w:val="24"/>
              </w:rPr>
              <w:t>.</w:t>
            </w:r>
            <w:r w:rsidR="00055DCA">
              <w:rPr>
                <w:rFonts w:ascii="Arial Narrow" w:hAnsi="Arial Narrow"/>
                <w:sz w:val="24"/>
                <w:szCs w:val="24"/>
              </w:rPr>
              <w:t xml:space="preserve"> Kulude kalkuleerimisel on arvestatud sellega, et tegevustes osalevad 4 kooli 1.-9. klassi vanemad.</w:t>
            </w:r>
          </w:p>
          <w:p w:rsidR="00055DCA" w:rsidRDefault="00055DCA" w:rsidP="007054C3">
            <w:pPr>
              <w:jc w:val="both"/>
              <w:rPr>
                <w:rFonts w:ascii="Arial Narrow" w:hAnsi="Arial Narrow"/>
                <w:sz w:val="24"/>
                <w:szCs w:val="24"/>
              </w:rPr>
            </w:pPr>
          </w:p>
          <w:p w:rsidR="00874CBB" w:rsidRDefault="00874CBB" w:rsidP="007054C3">
            <w:pPr>
              <w:jc w:val="both"/>
              <w:rPr>
                <w:rFonts w:ascii="Arial Narrow" w:hAnsi="Arial Narrow"/>
                <w:sz w:val="24"/>
                <w:szCs w:val="24"/>
              </w:rPr>
            </w:pPr>
            <w:r>
              <w:rPr>
                <w:rFonts w:ascii="Arial Narrow" w:hAnsi="Arial Narrow"/>
                <w:sz w:val="24"/>
                <w:szCs w:val="24"/>
              </w:rPr>
              <w:t>Infovahetamise parandamiseks viiakse läbi mõttetalgud, luuakse vanematele avatud õppetundide külastamise võimalus enne lapse kooliastumist, avaldatakse vanemale kasulikku infot haridusportaalis, koondatakse koolide kohta vanematele vajalik info, algatatakse esimesse klassi astuvale vanemale infomaterjali koostamise tradit</w:t>
            </w:r>
            <w:r w:rsidR="005D7563">
              <w:rPr>
                <w:rFonts w:ascii="Arial Narrow" w:hAnsi="Arial Narrow"/>
                <w:sz w:val="24"/>
                <w:szCs w:val="24"/>
              </w:rPr>
              <w:t>sioon (st standardiseeritud formaadi kasutusele võtmine)</w:t>
            </w:r>
            <w:r>
              <w:rPr>
                <w:rFonts w:ascii="Arial Narrow" w:hAnsi="Arial Narrow"/>
                <w:sz w:val="24"/>
                <w:szCs w:val="24"/>
              </w:rPr>
              <w:t xml:space="preserve"> jne. </w:t>
            </w:r>
          </w:p>
          <w:p w:rsidR="00874CBB" w:rsidRDefault="00874CBB" w:rsidP="007054C3">
            <w:pPr>
              <w:jc w:val="both"/>
              <w:rPr>
                <w:rFonts w:ascii="Arial Narrow" w:hAnsi="Arial Narrow"/>
                <w:sz w:val="24"/>
                <w:szCs w:val="24"/>
              </w:rPr>
            </w:pPr>
          </w:p>
          <w:p w:rsidR="00874CBB" w:rsidRDefault="00874CBB" w:rsidP="007054C3">
            <w:pPr>
              <w:jc w:val="both"/>
              <w:rPr>
                <w:rFonts w:ascii="Arial Narrow" w:hAnsi="Arial Narrow"/>
                <w:sz w:val="24"/>
                <w:szCs w:val="24"/>
              </w:rPr>
            </w:pPr>
            <w:r>
              <w:rPr>
                <w:rFonts w:ascii="Arial Narrow" w:hAnsi="Arial Narrow"/>
                <w:sz w:val="24"/>
                <w:szCs w:val="24"/>
              </w:rPr>
              <w:t>Arvestuslikult kulub sellele 700 töötundi, mille tasustamisel lähtus</w:t>
            </w:r>
            <w:r w:rsidR="005D7563">
              <w:rPr>
                <w:rFonts w:ascii="Arial Narrow" w:hAnsi="Arial Narrow"/>
                <w:sz w:val="24"/>
                <w:szCs w:val="24"/>
              </w:rPr>
              <w:t>ime brutotasust 1000 eurot kuus, mis on ligilähedane Eesti keskmisele töötasule.</w:t>
            </w:r>
          </w:p>
          <w:p w:rsidR="005D7563" w:rsidRDefault="005D7563" w:rsidP="007054C3">
            <w:pPr>
              <w:jc w:val="both"/>
              <w:rPr>
                <w:rFonts w:ascii="Arial Narrow" w:hAnsi="Arial Narrow"/>
                <w:sz w:val="24"/>
                <w:szCs w:val="24"/>
              </w:rPr>
            </w:pPr>
          </w:p>
          <w:p w:rsidR="005D7563" w:rsidRDefault="00815D50" w:rsidP="007054C3">
            <w:pPr>
              <w:jc w:val="both"/>
              <w:rPr>
                <w:rFonts w:ascii="Arial Narrow" w:hAnsi="Arial Narrow"/>
                <w:sz w:val="24"/>
                <w:szCs w:val="24"/>
              </w:rPr>
            </w:pPr>
            <w:r>
              <w:rPr>
                <w:rFonts w:ascii="Arial Narrow" w:hAnsi="Arial Narrow"/>
                <w:sz w:val="24"/>
                <w:szCs w:val="24"/>
              </w:rPr>
              <w:t>Standardiseeritud infolehe formaadi tegemise tellime spetsialistilt, kes arvestab vanemate soove ja koolide võimalusi. Sellek</w:t>
            </w:r>
            <w:r w:rsidR="001E78FB">
              <w:rPr>
                <w:rFonts w:ascii="Arial Narrow" w:hAnsi="Arial Narrow"/>
                <w:sz w:val="24"/>
                <w:szCs w:val="24"/>
              </w:rPr>
              <w:t xml:space="preserve">s oleme arvestanud 80 töötundi. Tunnitasu arvestamisel oleme lähtunud täistöökoha </w:t>
            </w:r>
            <w:r>
              <w:rPr>
                <w:rFonts w:ascii="Arial Narrow" w:hAnsi="Arial Narrow"/>
                <w:sz w:val="24"/>
                <w:szCs w:val="24"/>
              </w:rPr>
              <w:t>brutotasu</w:t>
            </w:r>
            <w:r w:rsidR="001E78FB">
              <w:rPr>
                <w:rFonts w:ascii="Arial Narrow" w:hAnsi="Arial Narrow"/>
                <w:sz w:val="24"/>
                <w:szCs w:val="24"/>
              </w:rPr>
              <w:t>st</w:t>
            </w:r>
            <w:r>
              <w:rPr>
                <w:rFonts w:ascii="Arial Narrow" w:hAnsi="Arial Narrow"/>
                <w:sz w:val="24"/>
                <w:szCs w:val="24"/>
              </w:rPr>
              <w:t xml:space="preserve"> 1200 eurot kuus.</w:t>
            </w:r>
          </w:p>
          <w:p w:rsidR="00815D50" w:rsidRDefault="00815D50" w:rsidP="007054C3">
            <w:pPr>
              <w:jc w:val="both"/>
              <w:rPr>
                <w:rFonts w:ascii="Arial Narrow" w:hAnsi="Arial Narrow"/>
                <w:sz w:val="24"/>
                <w:szCs w:val="24"/>
              </w:rPr>
            </w:pPr>
          </w:p>
          <w:p w:rsidR="00815D50" w:rsidRDefault="00815D50" w:rsidP="007054C3">
            <w:pPr>
              <w:jc w:val="both"/>
              <w:rPr>
                <w:rFonts w:ascii="Arial Narrow" w:hAnsi="Arial Narrow"/>
                <w:sz w:val="24"/>
                <w:szCs w:val="24"/>
              </w:rPr>
            </w:pPr>
            <w:r>
              <w:rPr>
                <w:rFonts w:ascii="Arial Narrow" w:hAnsi="Arial Narrow"/>
                <w:sz w:val="24"/>
                <w:szCs w:val="24"/>
              </w:rPr>
              <w:t>Tegevuse 6 raames ostetavate videokaameratega teevad koolid koos õpilastega koole tutvustava video praegustele ja tulevastele vanematele, mis avaldatakse haridusportaalis. Sellega kaasne</w:t>
            </w:r>
            <w:r w:rsidR="001E78FB">
              <w:rPr>
                <w:rFonts w:ascii="Arial Narrow" w:hAnsi="Arial Narrow"/>
                <w:sz w:val="24"/>
                <w:szCs w:val="24"/>
              </w:rPr>
              <w:t>b</w:t>
            </w:r>
            <w:r>
              <w:rPr>
                <w:rFonts w:ascii="Arial Narrow" w:hAnsi="Arial Narrow"/>
                <w:sz w:val="24"/>
                <w:szCs w:val="24"/>
              </w:rPr>
              <w:t xml:space="preserve"> video monteerimise kulu. Ülejäänud kulud on kalkuleeritud tegevuse 6 all.</w:t>
            </w:r>
          </w:p>
          <w:p w:rsidR="00815D50" w:rsidRDefault="00815D50" w:rsidP="007054C3">
            <w:pPr>
              <w:jc w:val="both"/>
              <w:rPr>
                <w:rFonts w:ascii="Arial Narrow" w:hAnsi="Arial Narrow"/>
                <w:sz w:val="24"/>
                <w:szCs w:val="24"/>
              </w:rPr>
            </w:pPr>
          </w:p>
          <w:p w:rsidR="00815D50" w:rsidRDefault="00815D50" w:rsidP="007054C3">
            <w:pPr>
              <w:jc w:val="both"/>
              <w:rPr>
                <w:rFonts w:ascii="Arial Narrow" w:hAnsi="Arial Narrow"/>
                <w:sz w:val="24"/>
                <w:szCs w:val="24"/>
              </w:rPr>
            </w:pPr>
            <w:r>
              <w:rPr>
                <w:rFonts w:ascii="Arial Narrow" w:hAnsi="Arial Narrow"/>
                <w:sz w:val="24"/>
                <w:szCs w:val="24"/>
              </w:rPr>
              <w:t>Mõttetalgute läbiviimise</w:t>
            </w:r>
            <w:r w:rsidR="001E78FB">
              <w:rPr>
                <w:rFonts w:ascii="Arial Narrow" w:hAnsi="Arial Narrow"/>
                <w:sz w:val="24"/>
                <w:szCs w:val="24"/>
              </w:rPr>
              <w:t>ks</w:t>
            </w:r>
            <w:r>
              <w:rPr>
                <w:rFonts w:ascii="Arial Narrow" w:hAnsi="Arial Narrow"/>
                <w:sz w:val="24"/>
                <w:szCs w:val="24"/>
              </w:rPr>
              <w:t xml:space="preserve"> on kalkuleeritud konverentsiteenus (st vajalike ruumide, tehnika rent, kohvipausid).</w:t>
            </w:r>
          </w:p>
          <w:p w:rsidR="00815D50" w:rsidRDefault="00815D50" w:rsidP="007054C3">
            <w:pPr>
              <w:jc w:val="both"/>
              <w:rPr>
                <w:rFonts w:ascii="Arial Narrow" w:hAnsi="Arial Narrow"/>
                <w:sz w:val="24"/>
                <w:szCs w:val="24"/>
              </w:rPr>
            </w:pPr>
          </w:p>
          <w:p w:rsidR="00815D50" w:rsidRPr="00815D50" w:rsidRDefault="00815D50" w:rsidP="007054C3">
            <w:pPr>
              <w:jc w:val="both"/>
              <w:rPr>
                <w:rFonts w:ascii="Arial Narrow" w:hAnsi="Arial Narrow"/>
                <w:b/>
                <w:sz w:val="24"/>
                <w:szCs w:val="24"/>
              </w:rPr>
            </w:pPr>
            <w:r w:rsidRPr="00815D50">
              <w:rPr>
                <w:rFonts w:ascii="Arial Narrow" w:hAnsi="Arial Narrow"/>
                <w:b/>
                <w:sz w:val="24"/>
                <w:szCs w:val="24"/>
              </w:rPr>
              <w:t>Tegevus 16 (Huvide esindamise kultuuri parandamine)</w:t>
            </w:r>
          </w:p>
          <w:p w:rsidR="00815D50" w:rsidRDefault="00815D50" w:rsidP="007054C3">
            <w:pPr>
              <w:jc w:val="both"/>
              <w:rPr>
                <w:rFonts w:ascii="Arial Narrow" w:hAnsi="Arial Narrow"/>
                <w:sz w:val="24"/>
                <w:szCs w:val="24"/>
              </w:rPr>
            </w:pPr>
          </w:p>
          <w:p w:rsidR="007054C3" w:rsidRDefault="00815D50" w:rsidP="007054C3">
            <w:pPr>
              <w:jc w:val="both"/>
              <w:rPr>
                <w:rFonts w:ascii="Arial Narrow" w:hAnsi="Arial Narrow"/>
                <w:sz w:val="24"/>
                <w:szCs w:val="24"/>
              </w:rPr>
            </w:pPr>
            <w:r>
              <w:rPr>
                <w:rFonts w:ascii="Arial Narrow" w:hAnsi="Arial Narrow"/>
                <w:sz w:val="24"/>
                <w:szCs w:val="24"/>
              </w:rPr>
              <w:t>Üheks oluliseks kooli ja kodu koostöö aluseks on erinevate huvide esindamise kultuur, et üks pool ei hakkaks ebamõistlikult teise tegevust takistama. See aga vajab arendamist.</w:t>
            </w:r>
          </w:p>
          <w:p w:rsidR="00815D50" w:rsidRDefault="00815D50" w:rsidP="007054C3">
            <w:pPr>
              <w:jc w:val="both"/>
              <w:rPr>
                <w:rFonts w:ascii="Arial Narrow" w:hAnsi="Arial Narrow"/>
                <w:sz w:val="24"/>
                <w:szCs w:val="24"/>
              </w:rPr>
            </w:pPr>
          </w:p>
          <w:p w:rsidR="00815D50" w:rsidRDefault="00F36167" w:rsidP="007054C3">
            <w:pPr>
              <w:jc w:val="both"/>
              <w:rPr>
                <w:rFonts w:ascii="Arial Narrow" w:hAnsi="Arial Narrow"/>
                <w:sz w:val="24"/>
                <w:szCs w:val="24"/>
              </w:rPr>
            </w:pPr>
            <w:r>
              <w:rPr>
                <w:rFonts w:ascii="Arial Narrow" w:hAnsi="Arial Narrow"/>
                <w:sz w:val="24"/>
                <w:szCs w:val="24"/>
              </w:rPr>
              <w:t>Eelkõige tegeletakse hoolekogu töö tõhustamisega ja hoolekogu kõrvale täiendavate vanemate esindusorganite moodustamisega (laiendatud hoolekogu, nõukoda). Enamik tegevusi ei eelda rahalist panust, küll aga teatud tegevused. Nendeks on eelarvesse kalkuleeritud kulud.</w:t>
            </w:r>
          </w:p>
          <w:p w:rsidR="00F36167" w:rsidRDefault="00F36167" w:rsidP="007054C3">
            <w:pPr>
              <w:jc w:val="both"/>
              <w:rPr>
                <w:rFonts w:ascii="Arial Narrow" w:hAnsi="Arial Narrow"/>
                <w:sz w:val="24"/>
                <w:szCs w:val="24"/>
              </w:rPr>
            </w:pPr>
          </w:p>
          <w:p w:rsidR="00F36167" w:rsidRPr="0045208C" w:rsidRDefault="0045208C" w:rsidP="007054C3">
            <w:pPr>
              <w:jc w:val="both"/>
              <w:rPr>
                <w:rFonts w:ascii="Arial Narrow" w:hAnsi="Arial Narrow"/>
                <w:b/>
                <w:sz w:val="24"/>
                <w:szCs w:val="24"/>
              </w:rPr>
            </w:pPr>
            <w:r w:rsidRPr="0045208C">
              <w:rPr>
                <w:rFonts w:ascii="Arial Narrow" w:hAnsi="Arial Narrow"/>
                <w:b/>
                <w:sz w:val="24"/>
                <w:szCs w:val="24"/>
              </w:rPr>
              <w:t>Tegevus 17 (Kooli ja kogukonna ühtekuuluvustunde suurendamine)</w:t>
            </w:r>
          </w:p>
          <w:p w:rsidR="0045208C" w:rsidRDefault="0045208C" w:rsidP="007054C3">
            <w:pPr>
              <w:jc w:val="both"/>
              <w:rPr>
                <w:rFonts w:ascii="Arial Narrow" w:hAnsi="Arial Narrow"/>
                <w:sz w:val="24"/>
                <w:szCs w:val="24"/>
              </w:rPr>
            </w:pPr>
          </w:p>
          <w:p w:rsidR="0045208C" w:rsidRDefault="006213DD" w:rsidP="007054C3">
            <w:pPr>
              <w:jc w:val="both"/>
              <w:rPr>
                <w:rFonts w:ascii="Arial Narrow" w:hAnsi="Arial Narrow"/>
                <w:sz w:val="24"/>
                <w:szCs w:val="24"/>
              </w:rPr>
            </w:pPr>
            <w:r>
              <w:rPr>
                <w:rFonts w:ascii="Arial Narrow" w:hAnsi="Arial Narrow"/>
                <w:sz w:val="24"/>
                <w:szCs w:val="24"/>
              </w:rPr>
              <w:t xml:space="preserve">Selle tegevuse all on kaks peamist allsuunda. Esiteks korraldatakse ülekoolilisi üritusi, et paralleelklasside vanemad tunneksid paremini kooli, õpetajaid ja üksteist. Teiseks tõstetakse klassijuhatajate pädevusi rühmatöö juhtimisel, et muuta vanemate koosolekute läbiviimise viise ja need vanema jaoks kaasavamaks. </w:t>
            </w:r>
          </w:p>
          <w:p w:rsidR="0045208C" w:rsidRDefault="0045208C" w:rsidP="007054C3">
            <w:pPr>
              <w:jc w:val="both"/>
              <w:rPr>
                <w:rFonts w:ascii="Arial Narrow" w:hAnsi="Arial Narrow"/>
                <w:sz w:val="24"/>
                <w:szCs w:val="24"/>
              </w:rPr>
            </w:pPr>
          </w:p>
          <w:p w:rsidR="003D3651" w:rsidRDefault="003D3651" w:rsidP="007054C3">
            <w:pPr>
              <w:jc w:val="both"/>
              <w:rPr>
                <w:rFonts w:ascii="Arial Narrow" w:hAnsi="Arial Narrow"/>
                <w:sz w:val="24"/>
                <w:szCs w:val="24"/>
              </w:rPr>
            </w:pPr>
            <w:r>
              <w:rPr>
                <w:rFonts w:ascii="Arial Narrow" w:hAnsi="Arial Narrow"/>
                <w:sz w:val="24"/>
                <w:szCs w:val="24"/>
              </w:rPr>
              <w:t>Peamised kulud on seotud tulevaste esimeste klasside vanematele õppepäeva korraldamine. Teiste klasside vanemate õppepäeva korraldamine on arvestatud muuhulgas tegevuse 16 all korraldatavate ürituste eelarvesse.</w:t>
            </w:r>
          </w:p>
          <w:p w:rsidR="003D3651" w:rsidRDefault="003D3651" w:rsidP="007054C3">
            <w:pPr>
              <w:jc w:val="both"/>
              <w:rPr>
                <w:rFonts w:ascii="Arial Narrow" w:hAnsi="Arial Narrow"/>
                <w:sz w:val="24"/>
                <w:szCs w:val="24"/>
              </w:rPr>
            </w:pPr>
          </w:p>
          <w:p w:rsidR="00536324" w:rsidRPr="00536324" w:rsidRDefault="00536324" w:rsidP="007054C3">
            <w:pPr>
              <w:jc w:val="both"/>
              <w:rPr>
                <w:rFonts w:ascii="Arial Narrow" w:hAnsi="Arial Narrow"/>
                <w:b/>
                <w:sz w:val="24"/>
                <w:szCs w:val="24"/>
              </w:rPr>
            </w:pPr>
            <w:r w:rsidRPr="00536324">
              <w:rPr>
                <w:rFonts w:ascii="Arial Narrow" w:hAnsi="Arial Narrow"/>
                <w:b/>
                <w:sz w:val="24"/>
                <w:szCs w:val="24"/>
              </w:rPr>
              <w:t>Tegevus 18 (Kogukonna kaasamise tulemuslikkuse hindamine)</w:t>
            </w:r>
          </w:p>
          <w:p w:rsidR="00536324" w:rsidRDefault="00536324" w:rsidP="007054C3">
            <w:pPr>
              <w:jc w:val="both"/>
              <w:rPr>
                <w:rFonts w:ascii="Arial Narrow" w:hAnsi="Arial Narrow"/>
                <w:sz w:val="24"/>
                <w:szCs w:val="24"/>
              </w:rPr>
            </w:pPr>
          </w:p>
          <w:p w:rsidR="00536324" w:rsidRDefault="00536324" w:rsidP="007054C3">
            <w:pPr>
              <w:jc w:val="both"/>
              <w:rPr>
                <w:rFonts w:ascii="Arial Narrow" w:hAnsi="Arial Narrow"/>
                <w:sz w:val="24"/>
                <w:szCs w:val="24"/>
              </w:rPr>
            </w:pPr>
            <w:r>
              <w:rPr>
                <w:rFonts w:ascii="Arial Narrow" w:hAnsi="Arial Narrow"/>
                <w:sz w:val="24"/>
                <w:szCs w:val="24"/>
              </w:rPr>
              <w:t>Pilootkoolide vanemate seas viiakse enne projekt</w:t>
            </w:r>
            <w:r w:rsidR="001E78FB">
              <w:rPr>
                <w:rFonts w:ascii="Arial Narrow" w:hAnsi="Arial Narrow"/>
                <w:sz w:val="24"/>
                <w:szCs w:val="24"/>
              </w:rPr>
              <w:t xml:space="preserve">i tegevusi läbi rahulolu-uuring. Sama korratakse </w:t>
            </w:r>
            <w:r>
              <w:rPr>
                <w:rFonts w:ascii="Arial Narrow" w:hAnsi="Arial Narrow"/>
                <w:sz w:val="24"/>
                <w:szCs w:val="24"/>
              </w:rPr>
              <w:t>projekti perioodi lõpuosas. Selle alusel hinnatakse, kas kogukonna, kooli ja kodu koostöö tihendamine on mõju avaldanud.</w:t>
            </w:r>
          </w:p>
          <w:p w:rsidR="00536324" w:rsidRDefault="00536324" w:rsidP="007054C3">
            <w:pPr>
              <w:jc w:val="both"/>
              <w:rPr>
                <w:rFonts w:ascii="Arial Narrow" w:hAnsi="Arial Narrow"/>
                <w:sz w:val="24"/>
                <w:szCs w:val="24"/>
              </w:rPr>
            </w:pPr>
          </w:p>
          <w:p w:rsidR="00575588" w:rsidRDefault="00575588" w:rsidP="007054C3">
            <w:pPr>
              <w:jc w:val="both"/>
              <w:rPr>
                <w:rFonts w:ascii="Arial Narrow" w:hAnsi="Arial Narrow"/>
                <w:sz w:val="24"/>
                <w:szCs w:val="24"/>
              </w:rPr>
            </w:pPr>
            <w:r>
              <w:rPr>
                <w:rFonts w:ascii="Arial Narrow" w:hAnsi="Arial Narrow"/>
                <w:sz w:val="24"/>
                <w:szCs w:val="24"/>
              </w:rPr>
              <w:t>Selle tegevuse raames koostab kogukond ülevaate teiste riikide parematest praktikatest ja teadusuuringutest kooli ja kodu koostöö kohta. Selle kaudu teavitatakse ka avalikkust projekti tulemustest. Lisaks avaldatakse ka artikleid Õpetajate Lehes, haridusportaalis ja osaletakse haridusnädalal. Vastavad kulud on arvestatud tegevuse 6 alla.</w:t>
            </w:r>
          </w:p>
          <w:p w:rsidR="002A5C42" w:rsidRDefault="002A5C42" w:rsidP="007054C3">
            <w:pPr>
              <w:jc w:val="both"/>
              <w:rPr>
                <w:rFonts w:ascii="Arial Narrow" w:hAnsi="Arial Narrow"/>
                <w:sz w:val="24"/>
                <w:szCs w:val="24"/>
              </w:rPr>
            </w:pPr>
          </w:p>
          <w:p w:rsidR="002A5C42" w:rsidRPr="002A5C42" w:rsidRDefault="002A5C42" w:rsidP="007054C3">
            <w:pPr>
              <w:jc w:val="both"/>
              <w:rPr>
                <w:rFonts w:ascii="Arial Narrow" w:hAnsi="Arial Narrow"/>
                <w:b/>
                <w:sz w:val="24"/>
                <w:szCs w:val="24"/>
              </w:rPr>
            </w:pPr>
            <w:r w:rsidRPr="002A5C42">
              <w:rPr>
                <w:rFonts w:ascii="Arial Narrow" w:hAnsi="Arial Narrow"/>
                <w:b/>
                <w:sz w:val="24"/>
                <w:szCs w:val="24"/>
              </w:rPr>
              <w:t>19. Muud projekti otsesed kulud</w:t>
            </w:r>
          </w:p>
          <w:p w:rsidR="002A5C42" w:rsidRDefault="002A5C42" w:rsidP="007054C3">
            <w:pPr>
              <w:jc w:val="both"/>
              <w:rPr>
                <w:rFonts w:ascii="Arial Narrow" w:hAnsi="Arial Narrow"/>
                <w:sz w:val="24"/>
                <w:szCs w:val="24"/>
              </w:rPr>
            </w:pPr>
          </w:p>
          <w:p w:rsidR="002A5C42" w:rsidRDefault="002A5C42" w:rsidP="007054C3">
            <w:pPr>
              <w:jc w:val="both"/>
              <w:rPr>
                <w:rFonts w:ascii="Arial Narrow" w:hAnsi="Arial Narrow"/>
                <w:sz w:val="24"/>
                <w:szCs w:val="24"/>
              </w:rPr>
            </w:pPr>
            <w:r>
              <w:rPr>
                <w:rFonts w:ascii="Arial Narrow" w:hAnsi="Arial Narrow"/>
                <w:sz w:val="24"/>
                <w:szCs w:val="24"/>
              </w:rPr>
              <w:t xml:space="preserve">Tegevuse </w:t>
            </w:r>
            <w:r w:rsidR="001E78FB">
              <w:rPr>
                <w:rFonts w:ascii="Arial Narrow" w:hAnsi="Arial Narrow"/>
                <w:sz w:val="24"/>
                <w:szCs w:val="24"/>
              </w:rPr>
              <w:t xml:space="preserve">19 </w:t>
            </w:r>
            <w:r>
              <w:rPr>
                <w:rFonts w:ascii="Arial Narrow" w:hAnsi="Arial Narrow"/>
                <w:sz w:val="24"/>
                <w:szCs w:val="24"/>
              </w:rPr>
              <w:t>alla on kalkuleeritud projektijuhtimise töötasu</w:t>
            </w:r>
            <w:r w:rsidR="00EE4C45">
              <w:rPr>
                <w:rFonts w:ascii="Arial Narrow" w:hAnsi="Arial Narrow"/>
                <w:sz w:val="24"/>
                <w:szCs w:val="24"/>
              </w:rPr>
              <w:t xml:space="preserve"> projektiperioodiks (01.05.2014 – 30.04.2016).</w:t>
            </w:r>
          </w:p>
          <w:p w:rsidR="00EE4C45" w:rsidRDefault="00EE4C45" w:rsidP="007054C3">
            <w:pPr>
              <w:jc w:val="both"/>
              <w:rPr>
                <w:rFonts w:ascii="Arial Narrow" w:hAnsi="Arial Narrow"/>
                <w:sz w:val="24"/>
                <w:szCs w:val="24"/>
              </w:rPr>
            </w:pPr>
          </w:p>
          <w:p w:rsidR="00EE4C45" w:rsidRDefault="00EE4C45" w:rsidP="007054C3">
            <w:pPr>
              <w:jc w:val="both"/>
              <w:rPr>
                <w:rFonts w:ascii="Arial Narrow" w:hAnsi="Arial Narrow"/>
                <w:sz w:val="24"/>
                <w:szCs w:val="24"/>
              </w:rPr>
            </w:pPr>
            <w:r>
              <w:rPr>
                <w:rFonts w:ascii="Arial Narrow" w:hAnsi="Arial Narrow"/>
                <w:sz w:val="24"/>
                <w:szCs w:val="24"/>
              </w:rPr>
              <w:t>Kuna Tartu linnavalitsuse on projekti juhtimine jagatud kaheks: koordineerimine, mis hõlmab allkirjaõiguslikkust ja juhtimine, mis hõlmab projekti elluviimise eest vastutamist</w:t>
            </w:r>
            <w:r w:rsidR="00962C45">
              <w:rPr>
                <w:rFonts w:ascii="Arial Narrow" w:hAnsi="Arial Narrow"/>
                <w:sz w:val="24"/>
                <w:szCs w:val="24"/>
              </w:rPr>
              <w:t xml:space="preserve">. Koordineerimise eest </w:t>
            </w:r>
            <w:r>
              <w:rPr>
                <w:rFonts w:ascii="Arial Narrow" w:hAnsi="Arial Narrow"/>
                <w:sz w:val="24"/>
                <w:szCs w:val="24"/>
              </w:rPr>
              <w:t xml:space="preserve"> makstavaks tasuks 1072 eurot (4x200x1,34) projekti perioodil ja juhtimise tasuks 0,5 ametikohta 23 kuud brutotöötasuga 1200 eurot kuus (0,5*23*1200*1,34).</w:t>
            </w:r>
            <w:r w:rsidR="00962C45">
              <w:rPr>
                <w:rFonts w:ascii="Arial Narrow" w:hAnsi="Arial Narrow"/>
                <w:sz w:val="24"/>
                <w:szCs w:val="24"/>
              </w:rPr>
              <w:t xml:space="preserve"> Projekti koordinaator on Riho </w:t>
            </w:r>
            <w:r w:rsidR="001E78FB">
              <w:rPr>
                <w:rFonts w:ascii="Arial Narrow" w:hAnsi="Arial Narrow"/>
                <w:sz w:val="24"/>
                <w:szCs w:val="24"/>
              </w:rPr>
              <w:t xml:space="preserve">Raave ja projektijuht </w:t>
            </w:r>
            <w:r w:rsidR="00962C45">
              <w:rPr>
                <w:rFonts w:ascii="Arial Narrow" w:hAnsi="Arial Narrow"/>
                <w:sz w:val="24"/>
                <w:szCs w:val="24"/>
              </w:rPr>
              <w:t xml:space="preserve">Kairit </w:t>
            </w:r>
            <w:proofErr w:type="spellStart"/>
            <w:r w:rsidR="00962C45">
              <w:rPr>
                <w:rFonts w:ascii="Arial Narrow" w:hAnsi="Arial Narrow"/>
                <w:sz w:val="24"/>
                <w:szCs w:val="24"/>
              </w:rPr>
              <w:t>Peekman</w:t>
            </w:r>
            <w:proofErr w:type="spellEnd"/>
            <w:r w:rsidR="00962C45">
              <w:rPr>
                <w:rFonts w:ascii="Arial Narrow" w:hAnsi="Arial Narrow"/>
                <w:sz w:val="24"/>
                <w:szCs w:val="24"/>
              </w:rPr>
              <w:t>.</w:t>
            </w:r>
          </w:p>
          <w:p w:rsidR="0045208C" w:rsidRPr="00386D8A" w:rsidRDefault="0045208C" w:rsidP="007054C3">
            <w:pPr>
              <w:jc w:val="both"/>
              <w:rPr>
                <w:rFonts w:ascii="Arial Narrow" w:hAnsi="Arial Narrow"/>
                <w:sz w:val="24"/>
                <w:szCs w:val="24"/>
              </w:rPr>
            </w:pPr>
          </w:p>
        </w:tc>
      </w:tr>
    </w:tbl>
    <w:p w:rsidR="00562788" w:rsidRDefault="00562788" w:rsidP="00562788">
      <w:pPr>
        <w:pStyle w:val="ListParagraph"/>
        <w:ind w:left="900"/>
        <w:jc w:val="both"/>
        <w:rPr>
          <w:rFonts w:ascii="Arial Narrow" w:hAnsi="Arial Narrow"/>
          <w:sz w:val="24"/>
          <w:szCs w:val="24"/>
        </w:rPr>
      </w:pPr>
    </w:p>
    <w:p w:rsidR="00562788" w:rsidRDefault="00562788" w:rsidP="00562788">
      <w:pPr>
        <w:pStyle w:val="ListParagraph"/>
        <w:numPr>
          <w:ilvl w:val="1"/>
          <w:numId w:val="8"/>
        </w:numPr>
        <w:jc w:val="both"/>
        <w:rPr>
          <w:rFonts w:ascii="Arial Narrow" w:hAnsi="Arial Narrow"/>
          <w:sz w:val="24"/>
          <w:szCs w:val="24"/>
        </w:rPr>
      </w:pPr>
      <w:r w:rsidRPr="00562788">
        <w:rPr>
          <w:rFonts w:ascii="Arial Narrow" w:hAnsi="Arial Narrow"/>
          <w:sz w:val="24"/>
          <w:szCs w:val="24"/>
        </w:rPr>
        <w:t>Planeeritud hanked</w:t>
      </w:r>
    </w:p>
    <w:tbl>
      <w:tblPr>
        <w:tblStyle w:val="TableGrid"/>
        <w:tblW w:w="0" w:type="auto"/>
        <w:tblLook w:val="04A0"/>
      </w:tblPr>
      <w:tblGrid>
        <w:gridCol w:w="9494"/>
      </w:tblGrid>
      <w:tr w:rsidR="00562788" w:rsidTr="00562788">
        <w:tc>
          <w:tcPr>
            <w:tcW w:w="9494" w:type="dxa"/>
          </w:tcPr>
          <w:p w:rsidR="00562788" w:rsidRDefault="00A502CB" w:rsidP="00562788">
            <w:pPr>
              <w:jc w:val="both"/>
              <w:rPr>
                <w:rFonts w:ascii="Arial Narrow" w:hAnsi="Arial Narrow"/>
                <w:sz w:val="24"/>
                <w:szCs w:val="24"/>
              </w:rPr>
            </w:pPr>
            <w:r>
              <w:rPr>
                <w:rFonts w:ascii="Arial Narrow" w:hAnsi="Arial Narrow"/>
                <w:sz w:val="24"/>
                <w:szCs w:val="24"/>
              </w:rPr>
              <w:t>Hanked on kavandatud:</w:t>
            </w:r>
          </w:p>
          <w:p w:rsidR="00A502CB" w:rsidRDefault="00A502CB" w:rsidP="00A502CB">
            <w:pPr>
              <w:jc w:val="both"/>
              <w:rPr>
                <w:rFonts w:ascii="Arial Narrow" w:hAnsi="Arial Narrow"/>
                <w:sz w:val="24"/>
                <w:szCs w:val="24"/>
              </w:rPr>
            </w:pPr>
            <w:r>
              <w:rPr>
                <w:rFonts w:ascii="Arial Narrow" w:hAnsi="Arial Narrow"/>
                <w:sz w:val="24"/>
                <w:szCs w:val="24"/>
              </w:rPr>
              <w:t>1. Avatud õpperuumi projekteerimiseks</w:t>
            </w:r>
          </w:p>
          <w:p w:rsidR="00A502CB" w:rsidRDefault="00A502CB" w:rsidP="00A502CB">
            <w:pPr>
              <w:jc w:val="both"/>
              <w:rPr>
                <w:rFonts w:ascii="Arial Narrow" w:hAnsi="Arial Narrow"/>
                <w:sz w:val="24"/>
                <w:szCs w:val="24"/>
              </w:rPr>
            </w:pPr>
            <w:r>
              <w:rPr>
                <w:rFonts w:ascii="Arial Narrow" w:hAnsi="Arial Narrow"/>
                <w:sz w:val="24"/>
                <w:szCs w:val="24"/>
              </w:rPr>
              <w:t>2. Avatud õpperuumi ehitamiseks</w:t>
            </w:r>
          </w:p>
          <w:p w:rsidR="00A502CB" w:rsidRDefault="00A502CB" w:rsidP="00A502CB">
            <w:pPr>
              <w:jc w:val="both"/>
              <w:rPr>
                <w:rFonts w:ascii="Arial Narrow" w:hAnsi="Arial Narrow"/>
                <w:sz w:val="24"/>
                <w:szCs w:val="24"/>
              </w:rPr>
            </w:pPr>
            <w:r>
              <w:rPr>
                <w:rFonts w:ascii="Arial Narrow" w:hAnsi="Arial Narrow"/>
                <w:sz w:val="24"/>
                <w:szCs w:val="24"/>
              </w:rPr>
              <w:t>3. Avatud õpperuumi mööbli soetamiseks</w:t>
            </w:r>
          </w:p>
          <w:p w:rsidR="00A502CB" w:rsidRDefault="00A502CB" w:rsidP="00A502CB">
            <w:pPr>
              <w:jc w:val="both"/>
              <w:rPr>
                <w:rFonts w:ascii="Arial Narrow" w:hAnsi="Arial Narrow"/>
                <w:sz w:val="24"/>
                <w:szCs w:val="24"/>
              </w:rPr>
            </w:pPr>
            <w:r>
              <w:rPr>
                <w:rFonts w:ascii="Arial Narrow" w:hAnsi="Arial Narrow"/>
                <w:sz w:val="24"/>
                <w:szCs w:val="24"/>
              </w:rPr>
              <w:t>4. Avatud õpperuumi seadmete soetamiseks</w:t>
            </w:r>
          </w:p>
          <w:p w:rsidR="00A502CB" w:rsidRDefault="00A502CB" w:rsidP="00A502CB">
            <w:pPr>
              <w:jc w:val="both"/>
              <w:rPr>
                <w:rFonts w:ascii="Arial Narrow" w:hAnsi="Arial Narrow"/>
                <w:sz w:val="24"/>
                <w:szCs w:val="24"/>
              </w:rPr>
            </w:pPr>
            <w:r>
              <w:rPr>
                <w:rFonts w:ascii="Arial Narrow" w:hAnsi="Arial Narrow"/>
                <w:sz w:val="24"/>
                <w:szCs w:val="24"/>
              </w:rPr>
              <w:t>5. Sekkumisprogrammide koolituste tellimine</w:t>
            </w:r>
          </w:p>
          <w:p w:rsidR="00A502CB" w:rsidRDefault="00A502CB" w:rsidP="00A502CB">
            <w:pPr>
              <w:jc w:val="both"/>
              <w:rPr>
                <w:rFonts w:ascii="Arial Narrow" w:hAnsi="Arial Narrow"/>
                <w:sz w:val="24"/>
                <w:szCs w:val="24"/>
              </w:rPr>
            </w:pPr>
            <w:r>
              <w:rPr>
                <w:rFonts w:ascii="Arial Narrow" w:hAnsi="Arial Narrow"/>
                <w:sz w:val="24"/>
                <w:szCs w:val="24"/>
              </w:rPr>
              <w:t>6. Tõlketehnika ost</w:t>
            </w:r>
          </w:p>
          <w:p w:rsidR="00562788" w:rsidRDefault="00562788" w:rsidP="00562788">
            <w:pPr>
              <w:jc w:val="both"/>
              <w:rPr>
                <w:rFonts w:ascii="Arial Narrow" w:hAnsi="Arial Narrow"/>
                <w:sz w:val="24"/>
                <w:szCs w:val="24"/>
              </w:rPr>
            </w:pPr>
          </w:p>
        </w:tc>
      </w:tr>
    </w:tbl>
    <w:p w:rsidR="007A015A" w:rsidRDefault="00894DBD" w:rsidP="005A09EC">
      <w:pPr>
        <w:pStyle w:val="ListParagraph"/>
        <w:keepNext/>
        <w:keepLines/>
        <w:numPr>
          <w:ilvl w:val="0"/>
          <w:numId w:val="8"/>
        </w:numPr>
        <w:jc w:val="both"/>
        <w:outlineLvl w:val="0"/>
        <w:rPr>
          <w:rFonts w:ascii="Arial Narrow" w:eastAsiaTheme="majorEastAsia" w:hAnsi="Arial Narrow"/>
          <w:b/>
          <w:bCs/>
          <w:sz w:val="24"/>
          <w:szCs w:val="24"/>
        </w:rPr>
      </w:pPr>
      <w:r>
        <w:rPr>
          <w:rFonts w:ascii="Arial Narrow" w:eastAsiaTheme="majorEastAsia" w:hAnsi="Arial Narrow"/>
          <w:b/>
          <w:bCs/>
          <w:sz w:val="24"/>
          <w:szCs w:val="24"/>
        </w:rPr>
        <w:lastRenderedPageBreak/>
        <w:t>Projektist inglise keele</w:t>
      </w:r>
      <w:r w:rsidR="00355C35">
        <w:rPr>
          <w:rFonts w:ascii="Arial Narrow" w:eastAsiaTheme="majorEastAsia" w:hAnsi="Arial Narrow"/>
          <w:b/>
          <w:bCs/>
          <w:sz w:val="24"/>
          <w:szCs w:val="24"/>
        </w:rPr>
        <w:t>s</w:t>
      </w:r>
    </w:p>
    <w:p w:rsidR="00894DBD" w:rsidRDefault="00894DBD" w:rsidP="00894DBD">
      <w:pPr>
        <w:pStyle w:val="ListParagraph"/>
        <w:keepNext/>
        <w:keepLines/>
        <w:jc w:val="both"/>
        <w:outlineLvl w:val="0"/>
        <w:rPr>
          <w:rFonts w:ascii="Arial Narrow" w:eastAsiaTheme="majorEastAsia" w:hAnsi="Arial Narrow"/>
          <w:b/>
          <w:bCs/>
          <w:sz w:val="24"/>
          <w:szCs w:val="24"/>
        </w:rPr>
      </w:pPr>
    </w:p>
    <w:tbl>
      <w:tblPr>
        <w:tblStyle w:val="TableGrid"/>
        <w:tblW w:w="0" w:type="auto"/>
        <w:tblLook w:val="04A0"/>
      </w:tblPr>
      <w:tblGrid>
        <w:gridCol w:w="3369"/>
        <w:gridCol w:w="6125"/>
      </w:tblGrid>
      <w:tr w:rsidR="00894DBD" w:rsidTr="005C511F">
        <w:tc>
          <w:tcPr>
            <w:tcW w:w="3369" w:type="dxa"/>
            <w:shd w:val="clear" w:color="auto" w:fill="FBD4B4" w:themeFill="accent6" w:themeFillTint="66"/>
          </w:tcPr>
          <w:p w:rsidR="00894DBD" w:rsidRPr="00D3171C" w:rsidRDefault="00D3171C" w:rsidP="005A09EC">
            <w:pPr>
              <w:keepNext/>
              <w:keepLines/>
              <w:jc w:val="both"/>
              <w:outlineLvl w:val="0"/>
              <w:rPr>
                <w:rFonts w:ascii="Arial Narrow" w:eastAsiaTheme="majorEastAsia" w:hAnsi="Arial Narrow"/>
                <w:bCs/>
                <w:i/>
                <w:sz w:val="24"/>
                <w:szCs w:val="24"/>
                <w:lang w:val="en-GB"/>
              </w:rPr>
            </w:pPr>
            <w:r w:rsidRPr="00D3171C">
              <w:rPr>
                <w:rFonts w:ascii="Arial Narrow" w:eastAsiaTheme="majorEastAsia" w:hAnsi="Arial Narrow"/>
                <w:bCs/>
                <w:i/>
                <w:sz w:val="24"/>
                <w:szCs w:val="24"/>
                <w:lang w:val="en-GB"/>
              </w:rPr>
              <w:t>The project brief summary</w:t>
            </w:r>
            <w:r w:rsidR="00586D5C">
              <w:rPr>
                <w:rFonts w:ascii="Arial Narrow" w:eastAsiaTheme="majorEastAsia" w:hAnsi="Arial Narrow"/>
                <w:bCs/>
                <w:i/>
                <w:sz w:val="24"/>
                <w:szCs w:val="24"/>
                <w:lang w:val="en-GB"/>
              </w:rPr>
              <w:t xml:space="preserve"> (500-700 characters)</w:t>
            </w:r>
          </w:p>
        </w:tc>
        <w:tc>
          <w:tcPr>
            <w:tcW w:w="6125" w:type="dxa"/>
          </w:tcPr>
          <w:p w:rsidR="00377C2A" w:rsidRDefault="00377C2A" w:rsidP="00377C2A">
            <w:pPr>
              <w:autoSpaceDE w:val="0"/>
              <w:autoSpaceDN w:val="0"/>
              <w:adjustRightInd w:val="0"/>
              <w:jc w:val="both"/>
              <w:rPr>
                <w:rFonts w:ascii="Arial Narrow" w:eastAsia="Calibri" w:hAnsi="Arial Narrow" w:cs="Arial Narrow"/>
                <w:color w:val="000000"/>
                <w:sz w:val="24"/>
                <w:szCs w:val="24"/>
                <w:lang w:val="en-US" w:eastAsia="en-US"/>
              </w:rPr>
            </w:pPr>
            <w:r>
              <w:rPr>
                <w:rFonts w:ascii="Arial Narrow" w:eastAsia="Calibri" w:hAnsi="Arial Narrow" w:cs="Arial Narrow"/>
                <w:color w:val="000000"/>
                <w:sz w:val="24"/>
                <w:szCs w:val="24"/>
                <w:lang w:val="en-US" w:eastAsia="en-US"/>
              </w:rPr>
              <w:t>Through the project we:</w:t>
            </w:r>
          </w:p>
          <w:p w:rsidR="00377C2A" w:rsidRDefault="00377C2A" w:rsidP="00377C2A">
            <w:pPr>
              <w:autoSpaceDE w:val="0"/>
              <w:autoSpaceDN w:val="0"/>
              <w:adjustRightInd w:val="0"/>
              <w:ind w:left="360" w:hanging="360"/>
              <w:jc w:val="both"/>
              <w:rPr>
                <w:rFonts w:ascii="Arial Narrow" w:eastAsia="Calibri" w:hAnsi="Arial Narrow" w:cs="Arial Narrow"/>
                <w:color w:val="000000"/>
                <w:sz w:val="24"/>
                <w:szCs w:val="24"/>
                <w:lang w:val="en-US" w:eastAsia="en-US"/>
              </w:rPr>
            </w:pPr>
            <w:r>
              <w:rPr>
                <w:rFonts w:ascii="Symbol" w:eastAsia="Calibri" w:hAnsi="Symbol" w:cs="Symbol"/>
                <w:color w:val="000000"/>
                <w:sz w:val="24"/>
                <w:szCs w:val="24"/>
                <w:lang w:val="en-US" w:eastAsia="en-US"/>
              </w:rPr>
              <w:t></w:t>
            </w:r>
            <w:r>
              <w:rPr>
                <w:rFonts w:ascii="Symbol" w:eastAsia="Calibri" w:hAnsi="Symbol" w:cs="Symbol"/>
                <w:color w:val="000000"/>
                <w:sz w:val="24"/>
                <w:szCs w:val="24"/>
                <w:lang w:val="en-US" w:eastAsia="en-US"/>
              </w:rPr>
              <w:tab/>
            </w:r>
            <w:r>
              <w:rPr>
                <w:rFonts w:ascii="Arial Narrow" w:eastAsia="Calibri" w:hAnsi="Arial Narrow" w:cs="Arial Narrow"/>
                <w:color w:val="000000"/>
                <w:sz w:val="24"/>
                <w:szCs w:val="24"/>
                <w:lang w:val="en-US" w:eastAsia="en-US"/>
              </w:rPr>
              <w:t>bring from Norway to Estonia evidence-based model “Learning environment and pedagogical analysis”;</w:t>
            </w:r>
          </w:p>
          <w:p w:rsidR="00377C2A" w:rsidRDefault="00377C2A" w:rsidP="00377C2A">
            <w:pPr>
              <w:autoSpaceDE w:val="0"/>
              <w:autoSpaceDN w:val="0"/>
              <w:adjustRightInd w:val="0"/>
              <w:ind w:left="360" w:hanging="360"/>
              <w:jc w:val="both"/>
              <w:rPr>
                <w:rFonts w:ascii="Arial Narrow" w:eastAsia="Calibri" w:hAnsi="Arial Narrow" w:cs="Arial Narrow"/>
                <w:color w:val="000000"/>
                <w:sz w:val="24"/>
                <w:szCs w:val="24"/>
                <w:lang w:val="en-US" w:eastAsia="en-US"/>
              </w:rPr>
            </w:pPr>
            <w:r>
              <w:rPr>
                <w:rFonts w:ascii="Symbol" w:eastAsia="Calibri" w:hAnsi="Symbol" w:cs="Symbol"/>
                <w:color w:val="000000"/>
                <w:sz w:val="24"/>
                <w:szCs w:val="24"/>
                <w:lang w:val="en-US" w:eastAsia="en-US"/>
              </w:rPr>
              <w:t></w:t>
            </w:r>
            <w:r>
              <w:rPr>
                <w:rFonts w:ascii="Symbol" w:eastAsia="Calibri" w:hAnsi="Symbol" w:cs="Symbol"/>
                <w:color w:val="000000"/>
                <w:sz w:val="24"/>
                <w:szCs w:val="24"/>
                <w:lang w:val="en-US" w:eastAsia="en-US"/>
              </w:rPr>
              <w:tab/>
            </w:r>
            <w:r>
              <w:rPr>
                <w:rFonts w:ascii="Arial Narrow" w:eastAsia="Calibri" w:hAnsi="Arial Narrow" w:cs="Arial Narrow"/>
                <w:color w:val="000000"/>
                <w:sz w:val="24"/>
                <w:szCs w:val="24"/>
                <w:lang w:val="en-US" w:eastAsia="en-US"/>
              </w:rPr>
              <w:t xml:space="preserve">improve teachers skills and teach them to use evidence-based  intervention programs (Aggression Replacement Training, Verge, Motivational Interviewing); </w:t>
            </w:r>
          </w:p>
          <w:p w:rsidR="00377C2A" w:rsidRDefault="00377C2A" w:rsidP="00377C2A">
            <w:pPr>
              <w:autoSpaceDE w:val="0"/>
              <w:autoSpaceDN w:val="0"/>
              <w:adjustRightInd w:val="0"/>
              <w:ind w:left="360" w:hanging="360"/>
              <w:jc w:val="both"/>
              <w:rPr>
                <w:rFonts w:ascii="Arial Narrow" w:eastAsia="Calibri" w:hAnsi="Arial Narrow" w:cs="Arial Narrow"/>
                <w:color w:val="000000"/>
                <w:sz w:val="24"/>
                <w:szCs w:val="24"/>
                <w:lang w:val="en-US" w:eastAsia="en-US"/>
              </w:rPr>
            </w:pPr>
            <w:r>
              <w:rPr>
                <w:rFonts w:ascii="Symbol" w:eastAsia="Calibri" w:hAnsi="Symbol" w:cs="Symbol"/>
                <w:color w:val="000000"/>
                <w:sz w:val="24"/>
                <w:szCs w:val="24"/>
                <w:lang w:val="en-US" w:eastAsia="en-US"/>
              </w:rPr>
              <w:t></w:t>
            </w:r>
            <w:r>
              <w:rPr>
                <w:rFonts w:ascii="Symbol" w:eastAsia="Calibri" w:hAnsi="Symbol" w:cs="Symbol"/>
                <w:color w:val="000000"/>
                <w:sz w:val="24"/>
                <w:szCs w:val="24"/>
                <w:lang w:val="en-US" w:eastAsia="en-US"/>
              </w:rPr>
              <w:tab/>
            </w:r>
            <w:r>
              <w:rPr>
                <w:rFonts w:ascii="Arial Narrow" w:eastAsia="Calibri" w:hAnsi="Arial Narrow" w:cs="Arial Narrow"/>
                <w:color w:val="000000"/>
                <w:sz w:val="24"/>
                <w:szCs w:val="24"/>
                <w:lang w:val="en-US" w:eastAsia="en-US"/>
              </w:rPr>
              <w:t>create open classroom instead of traditional classroom in one pilot school to implement new teaching methods. Teacher´s role will change from lecturer to mentor;</w:t>
            </w:r>
          </w:p>
          <w:p w:rsidR="00377C2A" w:rsidRDefault="00377C2A" w:rsidP="00377C2A">
            <w:pPr>
              <w:autoSpaceDE w:val="0"/>
              <w:autoSpaceDN w:val="0"/>
              <w:adjustRightInd w:val="0"/>
              <w:ind w:left="360" w:hanging="360"/>
              <w:jc w:val="both"/>
              <w:rPr>
                <w:rFonts w:ascii="Arial Narrow" w:eastAsia="Calibri" w:hAnsi="Arial Narrow" w:cs="Arial Narrow"/>
                <w:color w:val="000000"/>
                <w:sz w:val="24"/>
                <w:szCs w:val="24"/>
                <w:lang w:val="en-US" w:eastAsia="en-US"/>
              </w:rPr>
            </w:pPr>
            <w:r>
              <w:rPr>
                <w:rFonts w:ascii="Symbol" w:eastAsia="Calibri" w:hAnsi="Symbol" w:cs="Symbol"/>
                <w:color w:val="000000"/>
                <w:sz w:val="24"/>
                <w:szCs w:val="24"/>
                <w:lang w:val="en-US" w:eastAsia="en-US"/>
              </w:rPr>
              <w:t></w:t>
            </w:r>
            <w:r>
              <w:rPr>
                <w:rFonts w:ascii="Symbol" w:eastAsia="Calibri" w:hAnsi="Symbol" w:cs="Symbol"/>
                <w:color w:val="000000"/>
                <w:sz w:val="24"/>
                <w:szCs w:val="24"/>
                <w:lang w:val="en-US" w:eastAsia="en-US"/>
              </w:rPr>
              <w:tab/>
            </w:r>
            <w:r>
              <w:rPr>
                <w:rFonts w:ascii="Arial Narrow" w:eastAsia="Calibri" w:hAnsi="Arial Narrow" w:cs="Arial Narrow"/>
                <w:color w:val="000000"/>
                <w:sz w:val="24"/>
                <w:szCs w:val="24"/>
                <w:lang w:val="en-US" w:eastAsia="en-US"/>
              </w:rPr>
              <w:t xml:space="preserve">strengthen cooperation between school and community </w:t>
            </w:r>
          </w:p>
          <w:p w:rsidR="00377C2A" w:rsidRDefault="00377C2A" w:rsidP="00377C2A">
            <w:pPr>
              <w:autoSpaceDE w:val="0"/>
              <w:autoSpaceDN w:val="0"/>
              <w:adjustRightInd w:val="0"/>
              <w:jc w:val="both"/>
              <w:rPr>
                <w:rFonts w:ascii="Arial Narrow" w:eastAsia="Calibri" w:hAnsi="Arial Narrow" w:cs="Arial Narrow"/>
                <w:color w:val="000000"/>
                <w:sz w:val="24"/>
                <w:szCs w:val="24"/>
                <w:lang w:val="en-US" w:eastAsia="en-US"/>
              </w:rPr>
            </w:pPr>
            <w:r>
              <w:rPr>
                <w:rFonts w:ascii="Arial Narrow" w:eastAsia="Calibri" w:hAnsi="Arial Narrow" w:cs="Arial Narrow"/>
                <w:color w:val="000000"/>
                <w:sz w:val="24"/>
                <w:szCs w:val="24"/>
                <w:lang w:val="en-US" w:eastAsia="en-US"/>
              </w:rPr>
              <w:t>to raise students motivation and  interest in learning, to improve students, parents and teachers relationship and increase students and parents inclusion to school activities.</w:t>
            </w:r>
          </w:p>
          <w:p w:rsidR="00377C2A" w:rsidRDefault="00377C2A" w:rsidP="00377C2A">
            <w:pPr>
              <w:autoSpaceDE w:val="0"/>
              <w:autoSpaceDN w:val="0"/>
              <w:adjustRightInd w:val="0"/>
              <w:rPr>
                <w:rFonts w:ascii="Arial Narrow" w:eastAsia="Calibri" w:hAnsi="Arial Narrow" w:cs="Arial Narrow"/>
                <w:color w:val="000000"/>
                <w:sz w:val="24"/>
                <w:szCs w:val="24"/>
                <w:lang w:val="en-US" w:eastAsia="en-US"/>
              </w:rPr>
            </w:pPr>
          </w:p>
          <w:p w:rsidR="00894DBD" w:rsidRDefault="00377C2A" w:rsidP="00377C2A">
            <w:pPr>
              <w:keepNext/>
              <w:keepLines/>
              <w:jc w:val="both"/>
              <w:outlineLvl w:val="0"/>
              <w:rPr>
                <w:rFonts w:ascii="Arial Narrow" w:eastAsiaTheme="majorEastAsia" w:hAnsi="Arial Narrow"/>
                <w:b/>
                <w:bCs/>
                <w:sz w:val="24"/>
                <w:szCs w:val="24"/>
              </w:rPr>
            </w:pPr>
            <w:r>
              <w:rPr>
                <w:rFonts w:ascii="Arial Narrow" w:eastAsia="Calibri" w:hAnsi="Arial Narrow" w:cs="Arial Narrow"/>
                <w:color w:val="000000"/>
                <w:sz w:val="24"/>
                <w:szCs w:val="24"/>
                <w:lang w:val="en-US" w:eastAsia="en-US"/>
              </w:rPr>
              <w:t xml:space="preserve">The project focuses on free types of cultures – class culture, school culture and community culture, which all are very closely related.  </w:t>
            </w:r>
          </w:p>
        </w:tc>
      </w:tr>
      <w:tr w:rsidR="00894DBD" w:rsidTr="005C511F">
        <w:tc>
          <w:tcPr>
            <w:tcW w:w="3369" w:type="dxa"/>
            <w:shd w:val="clear" w:color="auto" w:fill="FBD4B4" w:themeFill="accent6" w:themeFillTint="66"/>
          </w:tcPr>
          <w:p w:rsidR="00894DBD" w:rsidRPr="00D3171C" w:rsidRDefault="00D3171C" w:rsidP="005A09EC">
            <w:pPr>
              <w:keepNext/>
              <w:keepLines/>
              <w:jc w:val="both"/>
              <w:outlineLvl w:val="0"/>
              <w:rPr>
                <w:rFonts w:ascii="Arial Narrow" w:eastAsiaTheme="majorEastAsia" w:hAnsi="Arial Narrow"/>
                <w:bCs/>
                <w:i/>
                <w:sz w:val="24"/>
                <w:szCs w:val="24"/>
                <w:lang w:val="en-GB"/>
              </w:rPr>
            </w:pPr>
            <w:r w:rsidRPr="00D3171C">
              <w:rPr>
                <w:rFonts w:ascii="Arial Narrow" w:eastAsiaTheme="majorEastAsia" w:hAnsi="Arial Narrow"/>
                <w:bCs/>
                <w:i/>
                <w:sz w:val="24"/>
                <w:szCs w:val="24"/>
                <w:lang w:val="en-GB"/>
              </w:rPr>
              <w:t>The overall objectives of the project</w:t>
            </w:r>
          </w:p>
        </w:tc>
        <w:tc>
          <w:tcPr>
            <w:tcW w:w="6125" w:type="dxa"/>
          </w:tcPr>
          <w:p w:rsidR="00894DBD" w:rsidRPr="00377C2A" w:rsidRDefault="00377C2A" w:rsidP="00377C2A">
            <w:pPr>
              <w:rPr>
                <w:rFonts w:ascii="Arial Narrow" w:hAnsi="Arial Narrow"/>
                <w:sz w:val="24"/>
                <w:szCs w:val="24"/>
                <w:lang w:val="en-US"/>
              </w:rPr>
            </w:pPr>
            <w:r w:rsidRPr="00E370CB">
              <w:rPr>
                <w:rFonts w:ascii="Arial Narrow" w:eastAsia="Times New Roman" w:hAnsi="Arial Narrow"/>
                <w:sz w:val="24"/>
                <w:szCs w:val="24"/>
                <w:lang w:val="en-US"/>
              </w:rPr>
              <w:t>The overall objective of the project is to create school culture that supports cooperation between student, teachers and members of community, develops their knowledge and skills to ensure educational and social development of every child by using evidence-based methods.</w:t>
            </w:r>
          </w:p>
        </w:tc>
      </w:tr>
      <w:tr w:rsidR="00894DBD" w:rsidTr="005C511F">
        <w:tc>
          <w:tcPr>
            <w:tcW w:w="3369" w:type="dxa"/>
            <w:shd w:val="clear" w:color="auto" w:fill="FBD4B4" w:themeFill="accent6" w:themeFillTint="66"/>
          </w:tcPr>
          <w:p w:rsidR="00894DBD" w:rsidRPr="00D3171C" w:rsidRDefault="00D3171C" w:rsidP="005A09EC">
            <w:pPr>
              <w:keepNext/>
              <w:keepLines/>
              <w:jc w:val="both"/>
              <w:outlineLvl w:val="0"/>
              <w:rPr>
                <w:rFonts w:ascii="Arial Narrow" w:eastAsiaTheme="majorEastAsia" w:hAnsi="Arial Narrow"/>
                <w:bCs/>
                <w:i/>
                <w:sz w:val="24"/>
                <w:szCs w:val="24"/>
                <w:lang w:val="en-GB"/>
              </w:rPr>
            </w:pPr>
            <w:r w:rsidRPr="00D3171C">
              <w:rPr>
                <w:rFonts w:ascii="Arial Narrow" w:eastAsiaTheme="majorEastAsia" w:hAnsi="Arial Narrow"/>
                <w:bCs/>
                <w:i/>
                <w:sz w:val="24"/>
                <w:szCs w:val="24"/>
                <w:lang w:val="en-GB"/>
              </w:rPr>
              <w:t>The project expected results</w:t>
            </w:r>
          </w:p>
        </w:tc>
        <w:tc>
          <w:tcPr>
            <w:tcW w:w="6125" w:type="dxa"/>
          </w:tcPr>
          <w:p w:rsidR="00377C2A" w:rsidRPr="00E370CB" w:rsidRDefault="00377C2A" w:rsidP="00377C2A">
            <w:pPr>
              <w:rPr>
                <w:rFonts w:ascii="Arial Narrow" w:eastAsia="Times New Roman" w:hAnsi="Arial Narrow"/>
                <w:sz w:val="24"/>
                <w:szCs w:val="24"/>
                <w:lang w:val="en-US"/>
              </w:rPr>
            </w:pPr>
            <w:r w:rsidRPr="00E370CB">
              <w:rPr>
                <w:rFonts w:ascii="Arial Narrow" w:eastAsia="Times New Roman" w:hAnsi="Arial Narrow"/>
                <w:sz w:val="24"/>
                <w:szCs w:val="24"/>
                <w:lang w:val="en-US"/>
              </w:rPr>
              <w:t>Through the project activities we:</w:t>
            </w:r>
          </w:p>
          <w:p w:rsidR="00377C2A" w:rsidRPr="00E370CB" w:rsidRDefault="00377C2A" w:rsidP="00377C2A">
            <w:pPr>
              <w:pStyle w:val="ListParagraph"/>
              <w:numPr>
                <w:ilvl w:val="0"/>
                <w:numId w:val="19"/>
              </w:numPr>
              <w:rPr>
                <w:rFonts w:ascii="Arial Narrow" w:eastAsia="Times New Roman" w:hAnsi="Arial Narrow"/>
                <w:sz w:val="24"/>
                <w:szCs w:val="24"/>
                <w:lang w:val="en-US"/>
              </w:rPr>
            </w:pPr>
            <w:r w:rsidRPr="00E370CB">
              <w:rPr>
                <w:rFonts w:ascii="Arial Narrow" w:eastAsia="Times New Roman" w:hAnsi="Arial Narrow"/>
                <w:sz w:val="24"/>
                <w:szCs w:val="24"/>
                <w:lang w:val="en-US"/>
              </w:rPr>
              <w:t>raise students learning motivation and interest;</w:t>
            </w:r>
          </w:p>
          <w:p w:rsidR="00377C2A" w:rsidRPr="00E370CB" w:rsidRDefault="00377C2A" w:rsidP="00377C2A">
            <w:pPr>
              <w:pStyle w:val="ListParagraph"/>
              <w:numPr>
                <w:ilvl w:val="0"/>
                <w:numId w:val="19"/>
              </w:numPr>
              <w:rPr>
                <w:rFonts w:ascii="Arial Narrow" w:eastAsia="Times New Roman" w:hAnsi="Arial Narrow"/>
                <w:sz w:val="24"/>
                <w:szCs w:val="24"/>
                <w:lang w:val="en-US"/>
              </w:rPr>
            </w:pPr>
            <w:r w:rsidRPr="00E370CB">
              <w:rPr>
                <w:rFonts w:ascii="Arial Narrow" w:eastAsia="Times New Roman" w:hAnsi="Arial Narrow"/>
                <w:sz w:val="24"/>
                <w:szCs w:val="24"/>
                <w:lang w:val="en-US"/>
              </w:rPr>
              <w:t>improve relationship and cooperation between students, teachers and parents;</w:t>
            </w:r>
          </w:p>
          <w:p w:rsidR="00377C2A" w:rsidRPr="00E370CB" w:rsidRDefault="00377C2A" w:rsidP="00377C2A">
            <w:pPr>
              <w:pStyle w:val="ListParagraph"/>
              <w:numPr>
                <w:ilvl w:val="0"/>
                <w:numId w:val="19"/>
              </w:numPr>
              <w:rPr>
                <w:rFonts w:ascii="Arial Narrow" w:eastAsia="Times New Roman" w:hAnsi="Arial Narrow"/>
                <w:sz w:val="24"/>
                <w:szCs w:val="24"/>
                <w:lang w:val="en-US"/>
              </w:rPr>
            </w:pPr>
            <w:r w:rsidRPr="00E370CB">
              <w:rPr>
                <w:rFonts w:ascii="Arial Narrow" w:eastAsia="Times New Roman" w:hAnsi="Arial Narrow"/>
                <w:sz w:val="24"/>
                <w:szCs w:val="24"/>
                <w:lang w:val="en-US"/>
              </w:rPr>
              <w:t>increase community involvement to the school activities</w:t>
            </w:r>
          </w:p>
          <w:p w:rsidR="00894DBD" w:rsidRDefault="00377C2A" w:rsidP="00377C2A">
            <w:pPr>
              <w:keepNext/>
              <w:keepLines/>
              <w:jc w:val="both"/>
              <w:outlineLvl w:val="0"/>
              <w:rPr>
                <w:rFonts w:ascii="Arial Narrow" w:eastAsiaTheme="majorEastAsia" w:hAnsi="Arial Narrow"/>
                <w:b/>
                <w:bCs/>
                <w:sz w:val="24"/>
                <w:szCs w:val="24"/>
              </w:rPr>
            </w:pPr>
            <w:r w:rsidRPr="00E370CB">
              <w:rPr>
                <w:rFonts w:ascii="Arial Narrow" w:eastAsia="Times New Roman" w:hAnsi="Arial Narrow"/>
                <w:sz w:val="24"/>
                <w:szCs w:val="24"/>
                <w:lang w:val="en-US"/>
              </w:rPr>
              <w:t xml:space="preserve">to reduce </w:t>
            </w:r>
            <w:proofErr w:type="spellStart"/>
            <w:r w:rsidRPr="00E370CB">
              <w:rPr>
                <w:rFonts w:ascii="Arial Narrow" w:eastAsia="Times New Roman" w:hAnsi="Arial Narrow"/>
                <w:sz w:val="24"/>
                <w:szCs w:val="24"/>
                <w:lang w:val="en-US"/>
              </w:rPr>
              <w:t>drop out</w:t>
            </w:r>
            <w:proofErr w:type="spellEnd"/>
            <w:r w:rsidRPr="00E370CB">
              <w:rPr>
                <w:rFonts w:ascii="Arial Narrow" w:eastAsia="Times New Roman" w:hAnsi="Arial Narrow"/>
                <w:sz w:val="24"/>
                <w:szCs w:val="24"/>
                <w:lang w:val="en-US"/>
              </w:rPr>
              <w:t xml:space="preserve"> rates and behavioral problems and to support student learning and increase their self-confidence.</w:t>
            </w:r>
          </w:p>
        </w:tc>
      </w:tr>
      <w:tr w:rsidR="00894DBD" w:rsidTr="005C511F">
        <w:tc>
          <w:tcPr>
            <w:tcW w:w="3369" w:type="dxa"/>
            <w:shd w:val="clear" w:color="auto" w:fill="FBD4B4" w:themeFill="accent6" w:themeFillTint="66"/>
          </w:tcPr>
          <w:p w:rsidR="00894DBD" w:rsidRPr="00D3171C" w:rsidRDefault="00D3171C" w:rsidP="005A09EC">
            <w:pPr>
              <w:keepNext/>
              <w:keepLines/>
              <w:jc w:val="both"/>
              <w:outlineLvl w:val="0"/>
              <w:rPr>
                <w:rFonts w:ascii="Arial Narrow" w:eastAsiaTheme="majorEastAsia" w:hAnsi="Arial Narrow"/>
                <w:bCs/>
                <w:i/>
                <w:sz w:val="24"/>
                <w:szCs w:val="24"/>
                <w:lang w:val="en-GB"/>
              </w:rPr>
            </w:pPr>
            <w:r w:rsidRPr="00D3171C">
              <w:rPr>
                <w:rFonts w:ascii="Arial Narrow" w:eastAsiaTheme="majorEastAsia" w:hAnsi="Arial Narrow"/>
                <w:bCs/>
                <w:i/>
                <w:sz w:val="24"/>
                <w:szCs w:val="24"/>
                <w:lang w:val="en-GB"/>
              </w:rPr>
              <w:t>Actors involved in the project activities</w:t>
            </w:r>
          </w:p>
        </w:tc>
        <w:tc>
          <w:tcPr>
            <w:tcW w:w="6125" w:type="dxa"/>
          </w:tcPr>
          <w:p w:rsidR="00377C2A" w:rsidRPr="00E370CB" w:rsidRDefault="00377C2A" w:rsidP="00377C2A">
            <w:pPr>
              <w:keepNext/>
              <w:keepLines/>
              <w:jc w:val="both"/>
              <w:outlineLvl w:val="0"/>
              <w:rPr>
                <w:rFonts w:ascii="Arial Narrow" w:eastAsia="Times New Roman" w:hAnsi="Arial Narrow"/>
                <w:bCs/>
                <w:sz w:val="24"/>
                <w:szCs w:val="24"/>
                <w:lang w:val="en-US"/>
              </w:rPr>
            </w:pPr>
            <w:r w:rsidRPr="00E370CB">
              <w:rPr>
                <w:rFonts w:ascii="Arial Narrow" w:eastAsia="Times New Roman" w:hAnsi="Arial Narrow"/>
                <w:bCs/>
                <w:sz w:val="24"/>
                <w:szCs w:val="24"/>
                <w:lang w:val="en-US"/>
              </w:rPr>
              <w:t>Applicant: Tartu City Government</w:t>
            </w:r>
          </w:p>
          <w:p w:rsidR="00377C2A" w:rsidRPr="00E370CB" w:rsidRDefault="00377C2A" w:rsidP="00377C2A">
            <w:pPr>
              <w:keepNext/>
              <w:keepLines/>
              <w:jc w:val="both"/>
              <w:outlineLvl w:val="0"/>
              <w:rPr>
                <w:rFonts w:ascii="Arial Narrow" w:eastAsia="Times New Roman" w:hAnsi="Arial Narrow"/>
                <w:bCs/>
                <w:sz w:val="24"/>
                <w:szCs w:val="24"/>
                <w:lang w:val="en-US"/>
              </w:rPr>
            </w:pPr>
            <w:r w:rsidRPr="00E370CB">
              <w:rPr>
                <w:rFonts w:ascii="Arial Narrow" w:eastAsia="Times New Roman" w:hAnsi="Arial Narrow"/>
                <w:bCs/>
                <w:sz w:val="24"/>
                <w:szCs w:val="24"/>
                <w:lang w:val="en-US"/>
              </w:rPr>
              <w:t xml:space="preserve">Partners: </w:t>
            </w:r>
          </w:p>
          <w:p w:rsidR="00377C2A" w:rsidRPr="00E370CB" w:rsidRDefault="00377C2A" w:rsidP="00377C2A">
            <w:pPr>
              <w:pStyle w:val="ListParagraph"/>
              <w:keepNext/>
              <w:keepLines/>
              <w:numPr>
                <w:ilvl w:val="0"/>
                <w:numId w:val="20"/>
              </w:numPr>
              <w:jc w:val="both"/>
              <w:outlineLvl w:val="0"/>
              <w:rPr>
                <w:rFonts w:ascii="Arial Narrow" w:eastAsia="Times New Roman" w:hAnsi="Arial Narrow"/>
                <w:bCs/>
                <w:sz w:val="24"/>
                <w:szCs w:val="24"/>
                <w:lang w:val="en-US"/>
              </w:rPr>
            </w:pPr>
            <w:proofErr w:type="spellStart"/>
            <w:r w:rsidRPr="00E370CB">
              <w:rPr>
                <w:rFonts w:ascii="Arial Narrow" w:eastAsia="Times New Roman" w:hAnsi="Arial Narrow"/>
                <w:bCs/>
                <w:sz w:val="24"/>
                <w:szCs w:val="24"/>
                <w:lang w:val="en-US"/>
              </w:rPr>
              <w:t>Hedmark</w:t>
            </w:r>
            <w:proofErr w:type="spellEnd"/>
            <w:r w:rsidRPr="00E370CB">
              <w:rPr>
                <w:rFonts w:ascii="Arial Narrow" w:eastAsia="Times New Roman" w:hAnsi="Arial Narrow"/>
                <w:bCs/>
                <w:sz w:val="24"/>
                <w:szCs w:val="24"/>
                <w:lang w:val="en-US"/>
              </w:rPr>
              <w:t xml:space="preserve"> University college, Centre for Studies of Educational Practice</w:t>
            </w:r>
          </w:p>
          <w:p w:rsidR="00377C2A" w:rsidRPr="00E370CB" w:rsidRDefault="00377C2A" w:rsidP="00377C2A">
            <w:pPr>
              <w:pStyle w:val="ListParagraph"/>
              <w:keepNext/>
              <w:keepLines/>
              <w:numPr>
                <w:ilvl w:val="0"/>
                <w:numId w:val="20"/>
              </w:numPr>
              <w:jc w:val="both"/>
              <w:outlineLvl w:val="0"/>
              <w:rPr>
                <w:rFonts w:ascii="Arial Narrow" w:eastAsia="Times New Roman" w:hAnsi="Arial Narrow"/>
                <w:bCs/>
                <w:sz w:val="24"/>
                <w:szCs w:val="24"/>
                <w:lang w:val="en-US"/>
              </w:rPr>
            </w:pPr>
            <w:r w:rsidRPr="00E370CB">
              <w:rPr>
                <w:rFonts w:ascii="Arial Narrow" w:eastAsia="Times New Roman" w:hAnsi="Arial Narrow"/>
                <w:bCs/>
                <w:sz w:val="24"/>
                <w:szCs w:val="24"/>
                <w:lang w:val="en-US"/>
              </w:rPr>
              <w:t xml:space="preserve">Verge </w:t>
            </w:r>
            <w:proofErr w:type="spellStart"/>
            <w:r w:rsidRPr="00E370CB">
              <w:rPr>
                <w:rFonts w:ascii="Arial Narrow" w:eastAsia="Times New Roman" w:hAnsi="Arial Narrow"/>
                <w:bCs/>
                <w:sz w:val="24"/>
                <w:szCs w:val="24"/>
                <w:lang w:val="en-US"/>
              </w:rPr>
              <w:t>Oppæring</w:t>
            </w:r>
            <w:proofErr w:type="spellEnd"/>
            <w:r w:rsidRPr="00E370CB">
              <w:rPr>
                <w:rFonts w:ascii="Arial Narrow" w:eastAsia="Times New Roman" w:hAnsi="Arial Narrow"/>
                <w:bCs/>
                <w:sz w:val="24"/>
                <w:szCs w:val="24"/>
                <w:lang w:val="en-US"/>
              </w:rPr>
              <w:t xml:space="preserve"> AS</w:t>
            </w:r>
          </w:p>
          <w:p w:rsidR="00377C2A" w:rsidRPr="00E370CB" w:rsidRDefault="00377C2A" w:rsidP="00377C2A">
            <w:pPr>
              <w:pStyle w:val="ListParagraph"/>
              <w:keepNext/>
              <w:keepLines/>
              <w:numPr>
                <w:ilvl w:val="0"/>
                <w:numId w:val="20"/>
              </w:numPr>
              <w:jc w:val="both"/>
              <w:outlineLvl w:val="0"/>
              <w:rPr>
                <w:rFonts w:ascii="Arial Narrow" w:eastAsia="Times New Roman" w:hAnsi="Arial Narrow"/>
                <w:bCs/>
                <w:sz w:val="24"/>
                <w:szCs w:val="24"/>
                <w:lang w:val="en-US"/>
              </w:rPr>
            </w:pPr>
            <w:proofErr w:type="spellStart"/>
            <w:r w:rsidRPr="00E370CB">
              <w:rPr>
                <w:rFonts w:ascii="Arial Narrow" w:eastAsia="Times New Roman" w:hAnsi="Arial Narrow"/>
                <w:bCs/>
                <w:sz w:val="24"/>
                <w:szCs w:val="24"/>
                <w:lang w:val="en-US"/>
              </w:rPr>
              <w:t>Kaagvere</w:t>
            </w:r>
            <w:proofErr w:type="spellEnd"/>
            <w:r w:rsidRPr="00E370CB">
              <w:rPr>
                <w:rFonts w:ascii="Arial Narrow" w:eastAsia="Times New Roman" w:hAnsi="Arial Narrow"/>
                <w:bCs/>
                <w:sz w:val="24"/>
                <w:szCs w:val="24"/>
                <w:lang w:val="en-US"/>
              </w:rPr>
              <w:t xml:space="preserve"> Special School</w:t>
            </w:r>
          </w:p>
          <w:p w:rsidR="00377C2A" w:rsidRPr="00E370CB" w:rsidRDefault="00377C2A" w:rsidP="00377C2A">
            <w:pPr>
              <w:pStyle w:val="ListParagraph"/>
              <w:keepNext/>
              <w:keepLines/>
              <w:numPr>
                <w:ilvl w:val="0"/>
                <w:numId w:val="20"/>
              </w:numPr>
              <w:jc w:val="both"/>
              <w:outlineLvl w:val="0"/>
              <w:rPr>
                <w:rFonts w:ascii="Arial Narrow" w:eastAsia="Times New Roman" w:hAnsi="Arial Narrow"/>
                <w:bCs/>
                <w:sz w:val="24"/>
                <w:szCs w:val="24"/>
                <w:lang w:val="en-US"/>
              </w:rPr>
            </w:pPr>
            <w:proofErr w:type="spellStart"/>
            <w:r w:rsidRPr="00E370CB">
              <w:rPr>
                <w:rFonts w:ascii="Arial Narrow" w:eastAsia="Times New Roman" w:hAnsi="Arial Narrow"/>
                <w:bCs/>
                <w:sz w:val="24"/>
                <w:szCs w:val="24"/>
                <w:lang w:val="en-US"/>
              </w:rPr>
              <w:t>Tapa</w:t>
            </w:r>
            <w:proofErr w:type="spellEnd"/>
            <w:r w:rsidRPr="00E370CB">
              <w:rPr>
                <w:rFonts w:ascii="Arial Narrow" w:eastAsia="Times New Roman" w:hAnsi="Arial Narrow"/>
                <w:bCs/>
                <w:sz w:val="24"/>
                <w:szCs w:val="24"/>
                <w:lang w:val="en-US"/>
              </w:rPr>
              <w:t xml:space="preserve"> Special School</w:t>
            </w:r>
          </w:p>
          <w:p w:rsidR="00377C2A" w:rsidRPr="00E370CB" w:rsidRDefault="00377C2A" w:rsidP="00377C2A">
            <w:pPr>
              <w:pStyle w:val="ListParagraph"/>
              <w:keepNext/>
              <w:keepLines/>
              <w:numPr>
                <w:ilvl w:val="0"/>
                <w:numId w:val="20"/>
              </w:numPr>
              <w:jc w:val="both"/>
              <w:outlineLvl w:val="0"/>
              <w:rPr>
                <w:rFonts w:ascii="Arial Narrow" w:eastAsia="Times New Roman" w:hAnsi="Arial Narrow"/>
                <w:bCs/>
                <w:sz w:val="24"/>
                <w:szCs w:val="24"/>
                <w:lang w:val="en-US"/>
              </w:rPr>
            </w:pPr>
            <w:proofErr w:type="spellStart"/>
            <w:r w:rsidRPr="00E370CB">
              <w:rPr>
                <w:rFonts w:ascii="Arial Narrow" w:eastAsia="Times New Roman" w:hAnsi="Arial Narrow"/>
                <w:bCs/>
                <w:sz w:val="24"/>
                <w:szCs w:val="24"/>
                <w:lang w:val="en-US"/>
              </w:rPr>
              <w:t>Tallinna</w:t>
            </w:r>
            <w:proofErr w:type="spellEnd"/>
            <w:r w:rsidRPr="00E370CB">
              <w:rPr>
                <w:rFonts w:ascii="Arial Narrow" w:eastAsia="Times New Roman" w:hAnsi="Arial Narrow"/>
                <w:bCs/>
                <w:sz w:val="24"/>
                <w:szCs w:val="24"/>
                <w:lang w:val="en-US"/>
              </w:rPr>
              <w:t xml:space="preserve"> Konstantin </w:t>
            </w:r>
            <w:proofErr w:type="spellStart"/>
            <w:r w:rsidRPr="00E370CB">
              <w:rPr>
                <w:rFonts w:ascii="Arial Narrow" w:eastAsia="Times New Roman" w:hAnsi="Arial Narrow"/>
                <w:bCs/>
                <w:sz w:val="24"/>
                <w:szCs w:val="24"/>
                <w:lang w:val="en-US"/>
              </w:rPr>
              <w:t>Pätsi</w:t>
            </w:r>
            <w:proofErr w:type="spellEnd"/>
            <w:r w:rsidRPr="00E370CB">
              <w:rPr>
                <w:rFonts w:ascii="Arial Narrow" w:eastAsia="Times New Roman" w:hAnsi="Arial Narrow"/>
                <w:bCs/>
                <w:sz w:val="24"/>
                <w:szCs w:val="24"/>
                <w:lang w:val="en-US"/>
              </w:rPr>
              <w:t xml:space="preserve"> </w:t>
            </w:r>
            <w:proofErr w:type="spellStart"/>
            <w:r w:rsidRPr="00E370CB">
              <w:rPr>
                <w:rFonts w:ascii="Arial Narrow" w:eastAsia="Times New Roman" w:hAnsi="Arial Narrow"/>
                <w:bCs/>
                <w:sz w:val="24"/>
                <w:szCs w:val="24"/>
                <w:lang w:val="en-US"/>
              </w:rPr>
              <w:t>Vabaõhukool</w:t>
            </w:r>
            <w:proofErr w:type="spellEnd"/>
            <w:r w:rsidRPr="00E370CB">
              <w:rPr>
                <w:rFonts w:ascii="Arial Narrow" w:eastAsia="Times New Roman" w:hAnsi="Arial Narrow"/>
                <w:bCs/>
                <w:sz w:val="24"/>
                <w:szCs w:val="24"/>
                <w:lang w:val="en-US"/>
              </w:rPr>
              <w:t xml:space="preserve"> (special school)</w:t>
            </w:r>
          </w:p>
          <w:p w:rsidR="00377C2A" w:rsidRPr="00E370CB" w:rsidRDefault="00377C2A" w:rsidP="00377C2A">
            <w:pPr>
              <w:pStyle w:val="ListParagraph"/>
              <w:keepNext/>
              <w:keepLines/>
              <w:numPr>
                <w:ilvl w:val="0"/>
                <w:numId w:val="20"/>
              </w:numPr>
              <w:jc w:val="both"/>
              <w:outlineLvl w:val="0"/>
              <w:rPr>
                <w:rFonts w:ascii="Arial Narrow" w:eastAsia="Times New Roman" w:hAnsi="Arial Narrow"/>
                <w:bCs/>
                <w:sz w:val="24"/>
                <w:szCs w:val="24"/>
                <w:lang w:val="en-US"/>
              </w:rPr>
            </w:pPr>
            <w:proofErr w:type="spellStart"/>
            <w:r w:rsidRPr="00E370CB">
              <w:rPr>
                <w:rFonts w:ascii="Arial Narrow" w:eastAsia="Times New Roman" w:hAnsi="Arial Narrow"/>
                <w:bCs/>
                <w:sz w:val="24"/>
                <w:szCs w:val="24"/>
                <w:lang w:val="en-US"/>
              </w:rPr>
              <w:t>Corrigo</w:t>
            </w:r>
            <w:proofErr w:type="spellEnd"/>
            <w:r w:rsidRPr="00E370CB">
              <w:rPr>
                <w:rFonts w:ascii="Arial Narrow" w:eastAsia="Times New Roman" w:hAnsi="Arial Narrow"/>
                <w:bCs/>
                <w:sz w:val="24"/>
                <w:szCs w:val="24"/>
                <w:lang w:val="en-US"/>
              </w:rPr>
              <w:t xml:space="preserve"> OÜ (provides several services for vulnerable groups)</w:t>
            </w:r>
          </w:p>
          <w:p w:rsidR="00377C2A" w:rsidRPr="00E370CB" w:rsidRDefault="00377C2A" w:rsidP="00377C2A">
            <w:pPr>
              <w:pStyle w:val="ListParagraph"/>
              <w:keepNext/>
              <w:keepLines/>
              <w:numPr>
                <w:ilvl w:val="0"/>
                <w:numId w:val="20"/>
              </w:numPr>
              <w:jc w:val="both"/>
              <w:outlineLvl w:val="0"/>
              <w:rPr>
                <w:rFonts w:ascii="Arial Narrow" w:eastAsia="Times New Roman" w:hAnsi="Arial Narrow"/>
                <w:bCs/>
                <w:sz w:val="24"/>
                <w:szCs w:val="24"/>
                <w:lang w:val="en-US"/>
              </w:rPr>
            </w:pPr>
            <w:r w:rsidRPr="00E370CB">
              <w:rPr>
                <w:rFonts w:ascii="Arial Narrow" w:eastAsia="Times New Roman" w:hAnsi="Arial Narrow"/>
                <w:bCs/>
                <w:sz w:val="24"/>
                <w:szCs w:val="24"/>
                <w:lang w:val="en-US"/>
              </w:rPr>
              <w:t>Child Security Centre of Tallinn</w:t>
            </w:r>
          </w:p>
          <w:p w:rsidR="00377C2A" w:rsidRPr="00E370CB" w:rsidRDefault="00377C2A" w:rsidP="00377C2A">
            <w:pPr>
              <w:pStyle w:val="ListParagraph"/>
              <w:keepNext/>
              <w:keepLines/>
              <w:numPr>
                <w:ilvl w:val="0"/>
                <w:numId w:val="20"/>
              </w:numPr>
              <w:jc w:val="both"/>
              <w:outlineLvl w:val="0"/>
              <w:rPr>
                <w:rFonts w:ascii="Arial Narrow" w:eastAsia="Times New Roman" w:hAnsi="Arial Narrow"/>
                <w:bCs/>
                <w:sz w:val="24"/>
                <w:szCs w:val="24"/>
                <w:lang w:val="en-US"/>
              </w:rPr>
            </w:pPr>
            <w:r w:rsidRPr="00E370CB">
              <w:rPr>
                <w:rFonts w:ascii="Arial Narrow" w:eastAsia="Times New Roman" w:hAnsi="Arial Narrow"/>
                <w:bCs/>
                <w:sz w:val="24"/>
                <w:szCs w:val="24"/>
                <w:lang w:val="en-US"/>
              </w:rPr>
              <w:t>Teacher´s Newspaper</w:t>
            </w:r>
          </w:p>
          <w:p w:rsidR="00377C2A" w:rsidRPr="00107CC2" w:rsidRDefault="00377C2A" w:rsidP="00377C2A">
            <w:pPr>
              <w:pStyle w:val="ListParagraph"/>
              <w:keepNext/>
              <w:keepLines/>
              <w:numPr>
                <w:ilvl w:val="0"/>
                <w:numId w:val="20"/>
              </w:numPr>
              <w:jc w:val="both"/>
              <w:outlineLvl w:val="0"/>
              <w:rPr>
                <w:rFonts w:ascii="Arial Narrow" w:eastAsia="Times New Roman" w:hAnsi="Arial Narrow"/>
                <w:bCs/>
                <w:sz w:val="24"/>
                <w:szCs w:val="24"/>
              </w:rPr>
            </w:pPr>
            <w:r w:rsidRPr="00E370CB">
              <w:rPr>
                <w:rFonts w:ascii="Arial Narrow" w:eastAsia="Times New Roman" w:hAnsi="Arial Narrow"/>
                <w:bCs/>
                <w:sz w:val="24"/>
                <w:szCs w:val="24"/>
                <w:lang w:val="en-US"/>
              </w:rPr>
              <w:t xml:space="preserve">Tartu </w:t>
            </w:r>
            <w:proofErr w:type="spellStart"/>
            <w:r w:rsidRPr="00E370CB">
              <w:rPr>
                <w:rFonts w:ascii="Arial Narrow" w:eastAsia="Times New Roman" w:hAnsi="Arial Narrow"/>
                <w:bCs/>
                <w:sz w:val="24"/>
                <w:szCs w:val="24"/>
                <w:lang w:val="en-US"/>
              </w:rPr>
              <w:t>Karlova</w:t>
            </w:r>
            <w:proofErr w:type="spellEnd"/>
            <w:r w:rsidRPr="00E370CB">
              <w:rPr>
                <w:rFonts w:ascii="Arial Narrow" w:eastAsia="Times New Roman" w:hAnsi="Arial Narrow"/>
                <w:bCs/>
                <w:sz w:val="24"/>
                <w:szCs w:val="24"/>
                <w:lang w:val="en-US"/>
              </w:rPr>
              <w:t xml:space="preserve"> Community Association</w:t>
            </w:r>
          </w:p>
          <w:p w:rsidR="00107CC2" w:rsidRPr="00107CC2" w:rsidRDefault="00107CC2" w:rsidP="00107CC2">
            <w:pPr>
              <w:pStyle w:val="ListParagraph"/>
              <w:keepNext/>
              <w:keepLines/>
              <w:numPr>
                <w:ilvl w:val="0"/>
                <w:numId w:val="20"/>
              </w:numPr>
              <w:jc w:val="both"/>
              <w:outlineLvl w:val="0"/>
              <w:rPr>
                <w:rFonts w:ascii="Arial Narrow" w:eastAsia="Times New Roman" w:hAnsi="Arial Narrow"/>
                <w:bCs/>
                <w:sz w:val="24"/>
                <w:szCs w:val="24"/>
              </w:rPr>
            </w:pPr>
            <w:r w:rsidRPr="00E370CB">
              <w:rPr>
                <w:rFonts w:ascii="Arial Narrow" w:eastAsia="Times New Roman" w:hAnsi="Arial Narrow"/>
                <w:bCs/>
                <w:sz w:val="24"/>
                <w:szCs w:val="24"/>
                <w:lang w:val="en-US"/>
              </w:rPr>
              <w:t xml:space="preserve">Tartu </w:t>
            </w:r>
            <w:proofErr w:type="spellStart"/>
            <w:r>
              <w:rPr>
                <w:rFonts w:ascii="Arial Narrow" w:eastAsia="Times New Roman" w:hAnsi="Arial Narrow"/>
                <w:bCs/>
                <w:sz w:val="24"/>
                <w:szCs w:val="24"/>
                <w:lang w:val="en-US"/>
              </w:rPr>
              <w:t>Supilinna</w:t>
            </w:r>
            <w:proofErr w:type="spellEnd"/>
            <w:r>
              <w:rPr>
                <w:rFonts w:ascii="Arial Narrow" w:eastAsia="Times New Roman" w:hAnsi="Arial Narrow"/>
                <w:bCs/>
                <w:sz w:val="24"/>
                <w:szCs w:val="24"/>
                <w:lang w:val="en-US"/>
              </w:rPr>
              <w:t xml:space="preserve"> </w:t>
            </w:r>
            <w:r w:rsidRPr="00E370CB">
              <w:rPr>
                <w:rFonts w:ascii="Arial Narrow" w:eastAsia="Times New Roman" w:hAnsi="Arial Narrow"/>
                <w:bCs/>
                <w:sz w:val="24"/>
                <w:szCs w:val="24"/>
                <w:lang w:val="en-US"/>
              </w:rPr>
              <w:t>Community Association</w:t>
            </w:r>
          </w:p>
          <w:p w:rsidR="00107CC2" w:rsidRPr="007C7459" w:rsidRDefault="00107CC2" w:rsidP="00107CC2">
            <w:pPr>
              <w:pStyle w:val="ListParagraph"/>
              <w:keepNext/>
              <w:keepLines/>
              <w:ind w:left="360"/>
              <w:jc w:val="both"/>
              <w:outlineLvl w:val="0"/>
              <w:rPr>
                <w:rFonts w:ascii="Arial Narrow" w:eastAsia="Times New Roman" w:hAnsi="Arial Narrow"/>
                <w:bCs/>
                <w:sz w:val="24"/>
                <w:szCs w:val="24"/>
              </w:rPr>
            </w:pPr>
          </w:p>
          <w:p w:rsidR="00894DBD" w:rsidRDefault="00377C2A" w:rsidP="00377C2A">
            <w:pPr>
              <w:keepNext/>
              <w:keepLines/>
              <w:jc w:val="both"/>
              <w:outlineLvl w:val="0"/>
              <w:rPr>
                <w:rFonts w:ascii="Arial Narrow" w:eastAsiaTheme="majorEastAsia" w:hAnsi="Arial Narrow"/>
                <w:b/>
                <w:bCs/>
                <w:sz w:val="24"/>
                <w:szCs w:val="24"/>
              </w:rPr>
            </w:pPr>
            <w:r>
              <w:rPr>
                <w:rFonts w:ascii="Arial Narrow" w:eastAsia="Times New Roman" w:hAnsi="Arial Narrow"/>
                <w:bCs/>
                <w:sz w:val="24"/>
                <w:szCs w:val="24"/>
                <w:lang w:val="en-US"/>
              </w:rPr>
              <w:t>Target groups: children and young people age 3-18, teachers and other school stuff, parents, specialists from counseling centers and local city governments, local communities. They also benefit from the project activities.</w:t>
            </w:r>
          </w:p>
        </w:tc>
      </w:tr>
    </w:tbl>
    <w:p w:rsidR="004556E2" w:rsidRPr="0090341B" w:rsidRDefault="004556E2" w:rsidP="0090341B"/>
    <w:p w:rsidR="005364AD" w:rsidRPr="008D2952" w:rsidRDefault="00E6202F" w:rsidP="00E6202F">
      <w:pPr>
        <w:pStyle w:val="Heading2"/>
        <w:rPr>
          <w:rFonts w:ascii="Arial Narrow" w:hAnsi="Arial Narrow" w:cs="Times New Roman"/>
          <w:color w:val="auto"/>
          <w:sz w:val="28"/>
          <w:szCs w:val="28"/>
        </w:rPr>
      </w:pPr>
      <w:r w:rsidRPr="008D2952">
        <w:rPr>
          <w:rFonts w:ascii="Arial Narrow" w:hAnsi="Arial Narrow" w:cs="Times New Roman"/>
          <w:color w:val="auto"/>
          <w:sz w:val="28"/>
          <w:szCs w:val="28"/>
        </w:rPr>
        <w:lastRenderedPageBreak/>
        <w:t>IV LISAD</w:t>
      </w:r>
    </w:p>
    <w:p w:rsidR="00E6202F" w:rsidRPr="009C4C80" w:rsidRDefault="00E6202F" w:rsidP="00E6202F">
      <w:pPr>
        <w:rPr>
          <w:sz w:val="24"/>
          <w:szCs w:val="24"/>
        </w:rPr>
      </w:pPr>
    </w:p>
    <w:p w:rsidR="00EB3BCD" w:rsidRPr="009C4C80" w:rsidRDefault="00EB3BCD" w:rsidP="00555A79">
      <w:pPr>
        <w:pStyle w:val="ListParagraph"/>
        <w:numPr>
          <w:ilvl w:val="0"/>
          <w:numId w:val="1"/>
        </w:numPr>
        <w:rPr>
          <w:rFonts w:ascii="Arial Narrow" w:hAnsi="Arial Narrow"/>
          <w:sz w:val="24"/>
          <w:szCs w:val="24"/>
        </w:rPr>
      </w:pPr>
      <w:r w:rsidRPr="009C4C80">
        <w:rPr>
          <w:rFonts w:ascii="Arial Narrow" w:hAnsi="Arial Narrow"/>
          <w:sz w:val="24"/>
          <w:szCs w:val="24"/>
        </w:rPr>
        <w:t>projekti eelarve;</w:t>
      </w:r>
    </w:p>
    <w:p w:rsidR="00EB3BCD" w:rsidRPr="009C4C80" w:rsidRDefault="00EB3BCD" w:rsidP="00555A79">
      <w:pPr>
        <w:pStyle w:val="ListParagraph"/>
        <w:numPr>
          <w:ilvl w:val="0"/>
          <w:numId w:val="1"/>
        </w:numPr>
        <w:rPr>
          <w:rFonts w:ascii="Arial Narrow" w:hAnsi="Arial Narrow"/>
          <w:sz w:val="24"/>
          <w:szCs w:val="24"/>
        </w:rPr>
      </w:pPr>
      <w:r w:rsidRPr="009C4C80">
        <w:rPr>
          <w:rFonts w:ascii="Arial Narrow" w:hAnsi="Arial Narrow"/>
          <w:bCs/>
          <w:sz w:val="24"/>
          <w:szCs w:val="24"/>
        </w:rPr>
        <w:t>kinnitus maksuvõlgnevuste puudumise kohta Maksu- ja Tolliameti registrist või viide asjakohasele avalikult kättesaadavale dokumendile;</w:t>
      </w:r>
    </w:p>
    <w:p w:rsidR="00EB3BCD" w:rsidRPr="009C4C80" w:rsidRDefault="00EB3BCD" w:rsidP="00555A79">
      <w:pPr>
        <w:pStyle w:val="ListParagraph"/>
        <w:numPr>
          <w:ilvl w:val="0"/>
          <w:numId w:val="1"/>
        </w:numPr>
        <w:rPr>
          <w:rFonts w:ascii="Arial Narrow" w:hAnsi="Arial Narrow"/>
          <w:sz w:val="24"/>
          <w:szCs w:val="24"/>
        </w:rPr>
      </w:pPr>
      <w:r w:rsidRPr="009C4C80">
        <w:rPr>
          <w:rFonts w:ascii="Arial Narrow" w:hAnsi="Arial Narrow"/>
          <w:bCs/>
          <w:sz w:val="24"/>
          <w:szCs w:val="24"/>
        </w:rPr>
        <w:t>taotleja kinnitus, et taotlejal ei ole võlgnevusi ENTK ees seoses teiste toetust saanud projektidega;</w:t>
      </w:r>
    </w:p>
    <w:p w:rsidR="00EB3BCD" w:rsidRPr="009C4C80" w:rsidRDefault="00EB3BCD" w:rsidP="00555A79">
      <w:pPr>
        <w:pStyle w:val="ListParagraph"/>
        <w:numPr>
          <w:ilvl w:val="0"/>
          <w:numId w:val="1"/>
        </w:numPr>
        <w:rPr>
          <w:rFonts w:ascii="Arial Narrow" w:hAnsi="Arial Narrow"/>
          <w:sz w:val="24"/>
          <w:szCs w:val="24"/>
        </w:rPr>
      </w:pPr>
      <w:r w:rsidRPr="009C4C80">
        <w:rPr>
          <w:rFonts w:ascii="Arial Narrow" w:hAnsi="Arial Narrow"/>
          <w:bCs/>
          <w:sz w:val="24"/>
          <w:szCs w:val="24"/>
        </w:rPr>
        <w:t>ülevaade taotleja eelmise majandusaasta tuludest ja kuludest või viide asjakohasele avalikult kättesaadavale dokumendile;</w:t>
      </w:r>
    </w:p>
    <w:p w:rsidR="00EB3BCD" w:rsidRPr="009C4C80" w:rsidRDefault="00EB3BCD" w:rsidP="00555A79">
      <w:pPr>
        <w:pStyle w:val="ListParagraph"/>
        <w:numPr>
          <w:ilvl w:val="0"/>
          <w:numId w:val="1"/>
        </w:numPr>
        <w:rPr>
          <w:rFonts w:ascii="Arial Narrow" w:hAnsi="Arial Narrow"/>
          <w:sz w:val="24"/>
          <w:szCs w:val="24"/>
        </w:rPr>
      </w:pPr>
      <w:r w:rsidRPr="009C4C80">
        <w:rPr>
          <w:rFonts w:ascii="Arial Narrow" w:hAnsi="Arial Narrow"/>
          <w:bCs/>
          <w:sz w:val="24"/>
          <w:szCs w:val="24"/>
        </w:rPr>
        <w:t>omafinantseeringu kinnitus;</w:t>
      </w:r>
    </w:p>
    <w:p w:rsidR="00EB3BCD" w:rsidRPr="009C4C80" w:rsidRDefault="00EB3BCD" w:rsidP="00555A79">
      <w:pPr>
        <w:pStyle w:val="ListParagraph"/>
        <w:numPr>
          <w:ilvl w:val="0"/>
          <w:numId w:val="1"/>
        </w:numPr>
        <w:rPr>
          <w:rFonts w:ascii="Arial Narrow" w:hAnsi="Arial Narrow"/>
          <w:sz w:val="24"/>
          <w:szCs w:val="24"/>
        </w:rPr>
      </w:pPr>
      <w:r w:rsidRPr="009C4C80">
        <w:rPr>
          <w:rFonts w:ascii="Arial Narrow" w:hAnsi="Arial Narrow"/>
          <w:bCs/>
          <w:sz w:val="24"/>
          <w:szCs w:val="24"/>
        </w:rPr>
        <w:t>teostatavate tööde ja tegevuste detailne kirjeldus koos ajakavaga;</w:t>
      </w:r>
    </w:p>
    <w:p w:rsidR="00EB3BCD" w:rsidRPr="009C4C80" w:rsidRDefault="00EB3BCD" w:rsidP="00555A79">
      <w:pPr>
        <w:pStyle w:val="ListParagraph"/>
        <w:numPr>
          <w:ilvl w:val="0"/>
          <w:numId w:val="1"/>
        </w:numPr>
        <w:rPr>
          <w:rFonts w:ascii="Arial Narrow" w:hAnsi="Arial Narrow"/>
          <w:sz w:val="24"/>
          <w:szCs w:val="24"/>
        </w:rPr>
      </w:pPr>
      <w:r w:rsidRPr="009C4C80">
        <w:rPr>
          <w:rFonts w:ascii="Arial Narrow" w:hAnsi="Arial Narrow"/>
          <w:bCs/>
          <w:sz w:val="24"/>
          <w:szCs w:val="24"/>
        </w:rPr>
        <w:t>projekti tegevusteks vajalikku kvalifikatsiooni tõendavad dokumendid (nt koolitusluba vms);</w:t>
      </w:r>
    </w:p>
    <w:p w:rsidR="007D187A" w:rsidRPr="009C4C80" w:rsidRDefault="00EB3BCD" w:rsidP="00555A79">
      <w:pPr>
        <w:pStyle w:val="ListParagraph"/>
        <w:numPr>
          <w:ilvl w:val="0"/>
          <w:numId w:val="1"/>
        </w:numPr>
        <w:rPr>
          <w:rFonts w:ascii="Arial Narrow" w:hAnsi="Arial Narrow"/>
          <w:sz w:val="24"/>
          <w:szCs w:val="24"/>
        </w:rPr>
      </w:pPr>
      <w:r w:rsidRPr="009C4C80">
        <w:rPr>
          <w:rFonts w:ascii="Arial Narrow" w:hAnsi="Arial Narrow"/>
          <w:sz w:val="24"/>
          <w:szCs w:val="24"/>
        </w:rPr>
        <w:t>t</w:t>
      </w:r>
      <w:r w:rsidR="00555A79" w:rsidRPr="009C4C80">
        <w:rPr>
          <w:rFonts w:ascii="Arial Narrow" w:hAnsi="Arial Narrow"/>
          <w:sz w:val="24"/>
          <w:szCs w:val="24"/>
        </w:rPr>
        <w:t>aotleja ja partnerite meeskonna liikmete ja muude võtmeisikute elulookirjeldused</w:t>
      </w:r>
      <w:r w:rsidRPr="009C4C80">
        <w:rPr>
          <w:rFonts w:ascii="Arial Narrow" w:hAnsi="Arial Narrow"/>
          <w:sz w:val="24"/>
          <w:szCs w:val="24"/>
        </w:rPr>
        <w:t>;</w:t>
      </w:r>
    </w:p>
    <w:p w:rsidR="009C4C80" w:rsidRPr="009C4C80" w:rsidRDefault="009C4C80" w:rsidP="009C4C80">
      <w:pPr>
        <w:pStyle w:val="ListParagraph"/>
        <w:numPr>
          <w:ilvl w:val="0"/>
          <w:numId w:val="1"/>
        </w:numPr>
        <w:rPr>
          <w:rFonts w:ascii="Arial Narrow" w:hAnsi="Arial Narrow"/>
          <w:sz w:val="24"/>
          <w:szCs w:val="24"/>
        </w:rPr>
      </w:pPr>
      <w:r w:rsidRPr="009C4C80">
        <w:rPr>
          <w:rFonts w:ascii="Arial Narrow" w:hAnsi="Arial Narrow"/>
          <w:sz w:val="24"/>
          <w:szCs w:val="24"/>
        </w:rPr>
        <w:t>projekti teavitusplaan;</w:t>
      </w:r>
    </w:p>
    <w:p w:rsidR="00EB3BCD" w:rsidRPr="009C4C80" w:rsidRDefault="009C4C80" w:rsidP="009C4C80">
      <w:pPr>
        <w:pStyle w:val="ListParagraph"/>
        <w:numPr>
          <w:ilvl w:val="0"/>
          <w:numId w:val="1"/>
        </w:numPr>
        <w:rPr>
          <w:rFonts w:ascii="Arial Narrow" w:hAnsi="Arial Narrow"/>
          <w:sz w:val="24"/>
          <w:szCs w:val="24"/>
        </w:rPr>
      </w:pPr>
      <w:r w:rsidRPr="009C4C80">
        <w:rPr>
          <w:rFonts w:ascii="Arial Narrow" w:hAnsi="Arial Narrow"/>
          <w:sz w:val="24"/>
          <w:szCs w:val="24"/>
        </w:rPr>
        <w:t>allkirjastatud partnerluse kinnitused.</w:t>
      </w:r>
    </w:p>
    <w:p w:rsidR="000B0E79" w:rsidRDefault="000B0E79" w:rsidP="000B0E79">
      <w:pPr>
        <w:rPr>
          <w:rFonts w:ascii="Times New Roman" w:hAnsi="Times New Roman"/>
          <w:sz w:val="24"/>
          <w:szCs w:val="24"/>
        </w:rPr>
      </w:pPr>
    </w:p>
    <w:p w:rsidR="0042265C" w:rsidRPr="002869C8" w:rsidRDefault="000B0E79" w:rsidP="007157F7">
      <w:pPr>
        <w:pStyle w:val="Heading2"/>
        <w:rPr>
          <w:rFonts w:ascii="Arial Narrow" w:hAnsi="Arial Narrow" w:cs="Times New Roman"/>
          <w:color w:val="auto"/>
          <w:sz w:val="28"/>
          <w:szCs w:val="28"/>
        </w:rPr>
      </w:pPr>
      <w:r w:rsidRPr="002869C8">
        <w:rPr>
          <w:rFonts w:ascii="Arial Narrow" w:hAnsi="Arial Narrow" w:cs="Times New Roman"/>
          <w:color w:val="auto"/>
          <w:sz w:val="28"/>
          <w:szCs w:val="28"/>
        </w:rPr>
        <w:t>TAOTLEJA KINNITUS</w:t>
      </w:r>
    </w:p>
    <w:p w:rsidR="00E25D33" w:rsidRPr="002869C8" w:rsidRDefault="00E25D33" w:rsidP="00E25D33">
      <w:pPr>
        <w:spacing w:before="120" w:after="120"/>
        <w:jc w:val="both"/>
        <w:rPr>
          <w:rFonts w:ascii="Arial Narrow" w:hAnsi="Arial Narrow"/>
          <w:sz w:val="24"/>
          <w:szCs w:val="24"/>
        </w:rPr>
      </w:pPr>
      <w:r w:rsidRPr="002869C8">
        <w:rPr>
          <w:rFonts w:ascii="Arial Narrow" w:hAnsi="Arial Narrow"/>
          <w:sz w:val="24"/>
          <w:szCs w:val="24"/>
        </w:rPr>
        <w:t>Käesolevaga tõendan, et:</w:t>
      </w:r>
    </w:p>
    <w:p w:rsidR="00E25D33" w:rsidRPr="002869C8" w:rsidRDefault="00E25D33" w:rsidP="00E25D33">
      <w:pPr>
        <w:numPr>
          <w:ilvl w:val="0"/>
          <w:numId w:val="2"/>
        </w:numPr>
        <w:spacing w:before="120" w:after="120"/>
        <w:jc w:val="both"/>
        <w:rPr>
          <w:rFonts w:ascii="Arial Narrow" w:hAnsi="Arial Narrow"/>
          <w:sz w:val="24"/>
          <w:szCs w:val="24"/>
        </w:rPr>
      </w:pPr>
      <w:r w:rsidRPr="002869C8">
        <w:rPr>
          <w:rFonts w:ascii="Arial Narrow" w:hAnsi="Arial Narrow"/>
          <w:sz w:val="24"/>
          <w:szCs w:val="24"/>
        </w:rPr>
        <w:t>taotluses esitatud andmed on õiged;</w:t>
      </w:r>
    </w:p>
    <w:p w:rsidR="00E25D33" w:rsidRPr="002869C8" w:rsidRDefault="00C84713" w:rsidP="00E25D33">
      <w:pPr>
        <w:numPr>
          <w:ilvl w:val="0"/>
          <w:numId w:val="2"/>
        </w:numPr>
        <w:spacing w:before="120" w:after="120"/>
        <w:jc w:val="both"/>
        <w:rPr>
          <w:rFonts w:ascii="Arial Narrow" w:hAnsi="Arial Narrow"/>
          <w:color w:val="000000"/>
          <w:sz w:val="24"/>
          <w:szCs w:val="24"/>
        </w:rPr>
      </w:pPr>
      <w:r w:rsidRPr="002869C8">
        <w:rPr>
          <w:rFonts w:ascii="Arial Narrow" w:hAnsi="Arial Narrow"/>
          <w:sz w:val="24"/>
          <w:szCs w:val="24"/>
        </w:rPr>
        <w:t>taotleja</w:t>
      </w:r>
      <w:r w:rsidR="00E25D33" w:rsidRPr="002869C8">
        <w:rPr>
          <w:rFonts w:ascii="Arial Narrow" w:hAnsi="Arial Narrow"/>
          <w:sz w:val="24"/>
          <w:szCs w:val="24"/>
        </w:rPr>
        <w:t xml:space="preserve"> on nõuetele vastav ning kooskõlas</w:t>
      </w:r>
      <w:r w:rsidR="00621A6A" w:rsidRPr="002869C8">
        <w:rPr>
          <w:rFonts w:ascii="Arial Narrow" w:hAnsi="Arial Narrow"/>
          <w:sz w:val="24"/>
          <w:szCs w:val="24"/>
        </w:rPr>
        <w:t xml:space="preserve"> avatud</w:t>
      </w:r>
      <w:r w:rsidR="00E25D33" w:rsidRPr="002869C8">
        <w:rPr>
          <w:rFonts w:ascii="Arial Narrow" w:hAnsi="Arial Narrow"/>
          <w:sz w:val="24"/>
          <w:szCs w:val="24"/>
        </w:rPr>
        <w:t xml:space="preserve"> taotlusvooru </w:t>
      </w:r>
      <w:r w:rsidR="00621A6A" w:rsidRPr="002869C8">
        <w:rPr>
          <w:rFonts w:ascii="Arial Narrow" w:hAnsi="Arial Narrow"/>
          <w:sz w:val="24"/>
          <w:szCs w:val="24"/>
        </w:rPr>
        <w:t>taotluskutse tingimustega</w:t>
      </w:r>
      <w:r w:rsidR="00E25D33" w:rsidRPr="002869C8">
        <w:rPr>
          <w:rFonts w:ascii="Arial Narrow" w:hAnsi="Arial Narrow"/>
          <w:sz w:val="24"/>
          <w:szCs w:val="24"/>
        </w:rPr>
        <w:t xml:space="preserve">; </w:t>
      </w:r>
    </w:p>
    <w:p w:rsidR="00E90816" w:rsidRPr="006D39E2" w:rsidRDefault="009A5154" w:rsidP="00E90816">
      <w:pPr>
        <w:numPr>
          <w:ilvl w:val="0"/>
          <w:numId w:val="2"/>
        </w:numPr>
        <w:spacing w:before="120" w:after="120"/>
        <w:jc w:val="both"/>
        <w:rPr>
          <w:rFonts w:ascii="Arial Narrow" w:hAnsi="Arial Narrow"/>
          <w:color w:val="000000"/>
          <w:sz w:val="24"/>
          <w:szCs w:val="24"/>
        </w:rPr>
      </w:pPr>
      <w:r w:rsidRPr="002869C8">
        <w:rPr>
          <w:rFonts w:ascii="Arial Narrow" w:hAnsi="Arial Narrow"/>
          <w:sz w:val="24"/>
          <w:szCs w:val="24"/>
        </w:rPr>
        <w:t>toe</w:t>
      </w:r>
      <w:r w:rsidR="001F5437" w:rsidRPr="002869C8">
        <w:rPr>
          <w:rFonts w:ascii="Arial Narrow" w:hAnsi="Arial Narrow"/>
          <w:sz w:val="24"/>
          <w:szCs w:val="24"/>
        </w:rPr>
        <w:t>tust ei küsita muudest allikatest</w:t>
      </w:r>
      <w:r w:rsidRPr="002869C8">
        <w:rPr>
          <w:rFonts w:ascii="Arial Narrow" w:hAnsi="Arial Narrow"/>
          <w:sz w:val="24"/>
          <w:szCs w:val="24"/>
        </w:rPr>
        <w:t xml:space="preserve"> rahastatud projektidele.</w:t>
      </w:r>
    </w:p>
    <w:p w:rsidR="006D39E2" w:rsidRPr="002869C8" w:rsidRDefault="006D39E2" w:rsidP="006D39E2">
      <w:pPr>
        <w:spacing w:before="120" w:after="120"/>
        <w:jc w:val="both"/>
        <w:rPr>
          <w:rFonts w:ascii="Arial Narrow" w:hAnsi="Arial Narrow"/>
          <w:color w:val="000000"/>
          <w:sz w:val="24"/>
          <w:szCs w:val="24"/>
        </w:rPr>
      </w:pPr>
    </w:p>
    <w:tbl>
      <w:tblPr>
        <w:tblStyle w:val="TableGrid"/>
        <w:tblW w:w="0" w:type="auto"/>
        <w:tblLook w:val="04A0"/>
      </w:tblPr>
      <w:tblGrid>
        <w:gridCol w:w="3652"/>
        <w:gridCol w:w="5842"/>
      </w:tblGrid>
      <w:tr w:rsidR="00E25D33" w:rsidTr="00E25D33">
        <w:tc>
          <w:tcPr>
            <w:tcW w:w="3652" w:type="dxa"/>
            <w:shd w:val="clear" w:color="auto" w:fill="FBD4B4" w:themeFill="accent6" w:themeFillTint="66"/>
          </w:tcPr>
          <w:p w:rsidR="00E25D33" w:rsidRPr="002869C8" w:rsidRDefault="00E25D33" w:rsidP="000C64D3">
            <w:pPr>
              <w:rPr>
                <w:rFonts w:ascii="Arial Narrow" w:hAnsi="Arial Narrow"/>
                <w:b/>
                <w:bCs/>
                <w:color w:val="000000"/>
                <w:sz w:val="24"/>
                <w:szCs w:val="24"/>
              </w:rPr>
            </w:pPr>
            <w:r w:rsidRPr="002869C8">
              <w:rPr>
                <w:rFonts w:ascii="Arial Narrow" w:hAnsi="Arial Narrow"/>
                <w:b/>
                <w:bCs/>
                <w:color w:val="000000"/>
                <w:sz w:val="24"/>
                <w:szCs w:val="24"/>
              </w:rPr>
              <w:t>Allkirjaõigusliku isiku nimi</w:t>
            </w:r>
            <w:r w:rsidR="006D39E2">
              <w:rPr>
                <w:rFonts w:ascii="Arial Narrow" w:hAnsi="Arial Narrow"/>
                <w:b/>
                <w:bCs/>
                <w:color w:val="000000"/>
                <w:sz w:val="24"/>
                <w:szCs w:val="24"/>
              </w:rPr>
              <w:t xml:space="preserve"> ja amet</w:t>
            </w:r>
          </w:p>
          <w:p w:rsidR="00E25D33" w:rsidRPr="002869C8" w:rsidRDefault="00E25D33" w:rsidP="000C64D3">
            <w:pPr>
              <w:rPr>
                <w:rFonts w:ascii="Arial Narrow" w:hAnsi="Arial Narrow"/>
                <w:sz w:val="24"/>
                <w:szCs w:val="24"/>
              </w:rPr>
            </w:pPr>
          </w:p>
        </w:tc>
        <w:tc>
          <w:tcPr>
            <w:tcW w:w="5842" w:type="dxa"/>
          </w:tcPr>
          <w:p w:rsidR="00E25D33" w:rsidRPr="008B4D8A" w:rsidRDefault="00BB68F1" w:rsidP="000C64D3">
            <w:pPr>
              <w:rPr>
                <w:rFonts w:ascii="Arial Narrow" w:hAnsi="Arial Narrow"/>
                <w:sz w:val="24"/>
                <w:szCs w:val="24"/>
              </w:rPr>
            </w:pPr>
            <w:r w:rsidRPr="008B4D8A">
              <w:rPr>
                <w:rFonts w:ascii="Arial Narrow" w:hAnsi="Arial Narrow"/>
                <w:sz w:val="24"/>
                <w:szCs w:val="24"/>
              </w:rPr>
              <w:t>Riho Raave, Tartu Linnavalitsuse haridusosakonna juhataja</w:t>
            </w:r>
          </w:p>
        </w:tc>
      </w:tr>
    </w:tbl>
    <w:p w:rsidR="00D5674B" w:rsidRDefault="00D5674B" w:rsidP="007F59D6"/>
    <w:p w:rsidR="004556E2" w:rsidRDefault="004556E2" w:rsidP="007F59D6"/>
    <w:p w:rsidR="00BA2ABA" w:rsidRPr="00BA2ABA" w:rsidRDefault="00BA2ABA" w:rsidP="00BA2ABA">
      <w:pPr>
        <w:jc w:val="both"/>
        <w:rPr>
          <w:rFonts w:ascii="Arial Narrow" w:hAnsi="Arial Narrow"/>
          <w:sz w:val="24"/>
          <w:szCs w:val="24"/>
        </w:rPr>
      </w:pPr>
      <w:r w:rsidRPr="00BA2ABA">
        <w:rPr>
          <w:rFonts w:ascii="Arial Narrow" w:hAnsi="Arial Narrow"/>
          <w:sz w:val="24"/>
          <w:szCs w:val="24"/>
        </w:rPr>
        <w:t>/allkirjastatud digitaalselt/</w:t>
      </w:r>
      <w:r w:rsidRPr="00BA2ABA">
        <w:rPr>
          <w:rFonts w:ascii="Arial Narrow" w:hAnsi="Arial Narrow"/>
          <w:sz w:val="24"/>
          <w:szCs w:val="24"/>
        </w:rPr>
        <w:tab/>
      </w:r>
      <w:r w:rsidRPr="00BA2ABA">
        <w:rPr>
          <w:rFonts w:ascii="Arial Narrow" w:hAnsi="Arial Narrow"/>
          <w:sz w:val="24"/>
          <w:szCs w:val="24"/>
        </w:rPr>
        <w:tab/>
      </w:r>
      <w:r w:rsidRPr="00BA2ABA">
        <w:rPr>
          <w:rFonts w:ascii="Arial Narrow" w:hAnsi="Arial Narrow"/>
          <w:sz w:val="24"/>
          <w:szCs w:val="24"/>
        </w:rPr>
        <w:tab/>
      </w:r>
      <w:r w:rsidRPr="00BA2ABA">
        <w:rPr>
          <w:rFonts w:ascii="Arial Narrow" w:hAnsi="Arial Narrow"/>
          <w:sz w:val="24"/>
          <w:szCs w:val="24"/>
        </w:rPr>
        <w:tab/>
      </w:r>
      <w:r w:rsidRPr="00BA2ABA">
        <w:rPr>
          <w:rFonts w:ascii="Arial Narrow" w:hAnsi="Arial Narrow"/>
          <w:sz w:val="24"/>
          <w:szCs w:val="24"/>
        </w:rPr>
        <w:tab/>
      </w:r>
    </w:p>
    <w:p w:rsidR="00BA2ABA" w:rsidRDefault="00BA2ABA" w:rsidP="00BA2ABA">
      <w:pPr>
        <w:jc w:val="both"/>
        <w:rPr>
          <w:rFonts w:ascii="Arial Narrow" w:hAnsi="Arial Narrow"/>
          <w:sz w:val="24"/>
          <w:szCs w:val="24"/>
        </w:rPr>
      </w:pPr>
      <w:r w:rsidRPr="00BA2ABA">
        <w:rPr>
          <w:rFonts w:ascii="Arial Narrow" w:hAnsi="Arial Narrow"/>
          <w:sz w:val="24"/>
          <w:szCs w:val="24"/>
        </w:rPr>
        <w:t>Ees- ja perekonnani</w:t>
      </w:r>
      <w:r>
        <w:rPr>
          <w:rFonts w:ascii="Arial Narrow" w:hAnsi="Arial Narrow"/>
          <w:sz w:val="24"/>
          <w:szCs w:val="24"/>
        </w:rPr>
        <w:t>mi</w:t>
      </w:r>
    </w:p>
    <w:p w:rsidR="00BA2ABA" w:rsidRDefault="00BB68F1" w:rsidP="006D39E2">
      <w:pPr>
        <w:jc w:val="both"/>
        <w:rPr>
          <w:rFonts w:ascii="Arial Narrow" w:hAnsi="Arial Narrow"/>
          <w:sz w:val="24"/>
          <w:szCs w:val="24"/>
        </w:rPr>
      </w:pPr>
      <w:r>
        <w:rPr>
          <w:rFonts w:ascii="Arial Narrow" w:hAnsi="Arial Narrow"/>
          <w:sz w:val="24"/>
          <w:szCs w:val="24"/>
        </w:rPr>
        <w:t>Riho Raave</w:t>
      </w:r>
    </w:p>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7F59D6"/>
    <w:p w:rsidR="004556E2" w:rsidRDefault="004556E2" w:rsidP="00166F48">
      <w:pPr>
        <w:pStyle w:val="Heading2"/>
        <w:rPr>
          <w:rFonts w:ascii="Times New Roman" w:hAnsi="Times New Roman" w:cs="Times New Roman"/>
          <w:color w:val="auto"/>
          <w:sz w:val="28"/>
          <w:szCs w:val="28"/>
        </w:rPr>
      </w:pPr>
    </w:p>
    <w:p w:rsidR="00A274A5" w:rsidRDefault="00A274A5" w:rsidP="00166F48">
      <w:pPr>
        <w:pStyle w:val="Heading2"/>
        <w:rPr>
          <w:rFonts w:ascii="Arial Narrow" w:hAnsi="Arial Narrow" w:cs="Times New Roman"/>
          <w:color w:val="auto"/>
          <w:sz w:val="24"/>
          <w:szCs w:val="24"/>
        </w:rPr>
      </w:pPr>
    </w:p>
    <w:p w:rsidR="00A274A5" w:rsidRDefault="00A274A5" w:rsidP="00166F48">
      <w:pPr>
        <w:pStyle w:val="Heading2"/>
        <w:rPr>
          <w:rFonts w:ascii="Arial Narrow" w:hAnsi="Arial Narrow" w:cs="Times New Roman"/>
          <w:color w:val="auto"/>
          <w:sz w:val="24"/>
          <w:szCs w:val="24"/>
        </w:rPr>
      </w:pPr>
    </w:p>
    <w:p w:rsidR="00166F48" w:rsidRPr="00561140" w:rsidRDefault="00166F48" w:rsidP="00166F48">
      <w:pPr>
        <w:pStyle w:val="Heading2"/>
        <w:rPr>
          <w:rFonts w:ascii="Arial Narrow" w:hAnsi="Arial Narrow" w:cs="Times New Roman"/>
          <w:color w:val="auto"/>
          <w:sz w:val="24"/>
          <w:szCs w:val="24"/>
        </w:rPr>
      </w:pPr>
      <w:r w:rsidRPr="00561140">
        <w:rPr>
          <w:rFonts w:ascii="Arial Narrow" w:hAnsi="Arial Narrow" w:cs="Times New Roman"/>
          <w:color w:val="auto"/>
          <w:sz w:val="24"/>
          <w:szCs w:val="24"/>
        </w:rPr>
        <w:t>KONTROLL-LEHT TAOTLEJALE</w:t>
      </w:r>
    </w:p>
    <w:p w:rsidR="00166F48" w:rsidRPr="00561140" w:rsidRDefault="00166F48" w:rsidP="007F59D6">
      <w:pPr>
        <w:rPr>
          <w:rFonts w:ascii="Arial Narrow" w:hAnsi="Arial Narrow"/>
          <w:sz w:val="24"/>
          <w:szCs w:val="24"/>
        </w:rPr>
      </w:pPr>
    </w:p>
    <w:p w:rsidR="00166F48" w:rsidRPr="00561140" w:rsidRDefault="00166F48" w:rsidP="00166F48">
      <w:pPr>
        <w:jc w:val="both"/>
        <w:rPr>
          <w:rFonts w:ascii="Arial Narrow" w:hAnsi="Arial Narrow"/>
          <w:b/>
          <w:sz w:val="24"/>
          <w:szCs w:val="24"/>
        </w:rPr>
      </w:pPr>
      <w:r w:rsidRPr="00561140">
        <w:rPr>
          <w:rFonts w:ascii="Arial Narrow" w:hAnsi="Arial Narrow"/>
          <w:sz w:val="24"/>
          <w:szCs w:val="24"/>
        </w:rPr>
        <w:t xml:space="preserve">Enne projekti esitamist kontrollige veelkord, kas kõik taotlusele esitatavad nõuded on täidetud. </w:t>
      </w:r>
      <w:r w:rsidRPr="00561140">
        <w:rPr>
          <w:rFonts w:ascii="Arial Narrow" w:hAnsi="Arial Narrow"/>
          <w:b/>
          <w:sz w:val="24"/>
          <w:szCs w:val="24"/>
        </w:rPr>
        <w:t>Täidetud kontroll-lehte esitada ei ole vaja.</w:t>
      </w:r>
    </w:p>
    <w:p w:rsidR="00166F48" w:rsidRPr="00561140" w:rsidRDefault="00166F48" w:rsidP="00166F48">
      <w:pPr>
        <w:jc w:val="both"/>
        <w:rPr>
          <w:rFonts w:ascii="Arial Narrow" w:hAnsi="Arial Narrow"/>
          <w:b/>
          <w:sz w:val="24"/>
          <w:szCs w:val="24"/>
        </w:rPr>
      </w:pPr>
    </w:p>
    <w:p w:rsidR="00166F48" w:rsidRPr="00561140" w:rsidRDefault="0027482D" w:rsidP="00166F48">
      <w:pPr>
        <w:pStyle w:val="Text1"/>
        <w:tabs>
          <w:tab w:val="num" w:pos="1068"/>
        </w:tabs>
        <w:spacing w:after="120"/>
        <w:ind w:left="426" w:hanging="426"/>
        <w:rPr>
          <w:rFonts w:ascii="Arial Narrow" w:hAnsi="Arial Narrow"/>
        </w:rPr>
      </w:pPr>
      <w:r w:rsidRPr="00561140">
        <w:rPr>
          <w:rFonts w:ascii="Arial Narrow" w:hAnsi="Arial Narrow"/>
        </w:rPr>
        <w:fldChar w:fldCharType="begin">
          <w:ffData>
            <w:name w:val="Check5"/>
            <w:enabled/>
            <w:calcOnExit w:val="0"/>
            <w:checkBox>
              <w:sizeAuto/>
              <w:default w:val="0"/>
            </w:checkBox>
          </w:ffData>
        </w:fldChar>
      </w:r>
      <w:r w:rsidR="00166F48" w:rsidRPr="0056114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561140">
        <w:rPr>
          <w:rFonts w:ascii="Arial Narrow" w:hAnsi="Arial Narrow"/>
        </w:rPr>
        <w:fldChar w:fldCharType="end"/>
      </w:r>
      <w:r w:rsidR="00166F48" w:rsidRPr="00561140">
        <w:rPr>
          <w:rFonts w:ascii="Arial Narrow" w:hAnsi="Arial Narrow"/>
        </w:rPr>
        <w:tab/>
        <w:t>taotlus</w:t>
      </w:r>
      <w:r w:rsidR="00CC035A" w:rsidRPr="00561140">
        <w:rPr>
          <w:rFonts w:ascii="Arial Narrow" w:hAnsi="Arial Narrow"/>
        </w:rPr>
        <w:t>vorm on täielikult ja vormikohaselt täidetud</w:t>
      </w:r>
      <w:r w:rsidR="00166F48" w:rsidRPr="00561140">
        <w:rPr>
          <w:rFonts w:ascii="Arial Narrow" w:hAnsi="Arial Narrow"/>
        </w:rPr>
        <w:t xml:space="preserve"> ning kõik nõutud täiendavad dokumendid on lisatud</w:t>
      </w:r>
      <w:r w:rsidR="008B5455" w:rsidRPr="00561140">
        <w:rPr>
          <w:rFonts w:ascii="Arial Narrow" w:hAnsi="Arial Narrow"/>
        </w:rPr>
        <w:t xml:space="preserve"> (</w:t>
      </w:r>
      <w:r w:rsidR="00D45649" w:rsidRPr="00561140">
        <w:rPr>
          <w:rFonts w:ascii="Arial Narrow" w:hAnsi="Arial Narrow"/>
        </w:rPr>
        <w:t>taotluskutse</w:t>
      </w:r>
      <w:r w:rsidR="001F7892">
        <w:rPr>
          <w:rFonts w:ascii="Arial Narrow" w:hAnsi="Arial Narrow"/>
        </w:rPr>
        <w:t xml:space="preserve"> punkt 6</w:t>
      </w:r>
      <w:r w:rsidR="00B72BFE" w:rsidRPr="00561140">
        <w:rPr>
          <w:rFonts w:ascii="Arial Narrow" w:hAnsi="Arial Narrow"/>
        </w:rPr>
        <w:t>)</w:t>
      </w:r>
      <w:r w:rsidR="00CB78FD" w:rsidRPr="00561140">
        <w:rPr>
          <w:rFonts w:ascii="Arial Narrow" w:hAnsi="Arial Narrow"/>
        </w:rPr>
        <w:t>;</w:t>
      </w:r>
      <w:r w:rsidR="00166F48" w:rsidRPr="00561140">
        <w:rPr>
          <w:rFonts w:ascii="Arial Narrow" w:hAnsi="Arial Narrow"/>
        </w:rPr>
        <w:t xml:space="preserve"> </w:t>
      </w:r>
    </w:p>
    <w:p w:rsidR="00166F48" w:rsidRPr="00561140" w:rsidRDefault="0027482D" w:rsidP="00D87C71">
      <w:pPr>
        <w:pStyle w:val="Text1"/>
        <w:spacing w:after="120"/>
        <w:ind w:left="0"/>
        <w:rPr>
          <w:rFonts w:ascii="Arial Narrow" w:hAnsi="Arial Narrow"/>
        </w:rPr>
      </w:pPr>
      <w:r w:rsidRPr="00561140">
        <w:rPr>
          <w:rFonts w:ascii="Arial Narrow" w:hAnsi="Arial Narrow"/>
        </w:rPr>
        <w:fldChar w:fldCharType="begin">
          <w:ffData>
            <w:name w:val="Check5"/>
            <w:enabled/>
            <w:calcOnExit w:val="0"/>
            <w:checkBox>
              <w:sizeAuto/>
              <w:default w:val="0"/>
            </w:checkBox>
          </w:ffData>
        </w:fldChar>
      </w:r>
      <w:r w:rsidR="00166F48" w:rsidRPr="0056114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561140">
        <w:rPr>
          <w:rFonts w:ascii="Arial Narrow" w:hAnsi="Arial Narrow"/>
        </w:rPr>
        <w:fldChar w:fldCharType="end"/>
      </w:r>
      <w:r w:rsidR="00D87C71" w:rsidRPr="00561140">
        <w:rPr>
          <w:rFonts w:ascii="Arial Narrow" w:hAnsi="Arial Narrow"/>
        </w:rPr>
        <w:t xml:space="preserve">  </w:t>
      </w:r>
      <w:r w:rsidR="00166F48" w:rsidRPr="00561140">
        <w:rPr>
          <w:rFonts w:ascii="Arial Narrow" w:hAnsi="Arial Narrow"/>
        </w:rPr>
        <w:t>taotleja vastab</w:t>
      </w:r>
      <w:r w:rsidR="00CB78FD" w:rsidRPr="00561140">
        <w:rPr>
          <w:rFonts w:ascii="Arial Narrow" w:hAnsi="Arial Narrow"/>
        </w:rPr>
        <w:t xml:space="preserve"> taotlusvooru</w:t>
      </w:r>
      <w:r w:rsidR="00166F48" w:rsidRPr="00561140">
        <w:rPr>
          <w:rFonts w:ascii="Arial Narrow" w:hAnsi="Arial Narrow"/>
        </w:rPr>
        <w:t xml:space="preserve"> tingim</w:t>
      </w:r>
      <w:r w:rsidR="00CB78FD" w:rsidRPr="00561140">
        <w:rPr>
          <w:rFonts w:ascii="Arial Narrow" w:hAnsi="Arial Narrow"/>
        </w:rPr>
        <w:t>ustele</w:t>
      </w:r>
      <w:r w:rsidR="001D6D13" w:rsidRPr="00561140">
        <w:rPr>
          <w:rFonts w:ascii="Arial Narrow" w:hAnsi="Arial Narrow"/>
        </w:rPr>
        <w:t xml:space="preserve"> (</w:t>
      </w:r>
      <w:r w:rsidR="00D45649" w:rsidRPr="00561140">
        <w:rPr>
          <w:rFonts w:ascii="Arial Narrow" w:hAnsi="Arial Narrow"/>
        </w:rPr>
        <w:t>taotluskutse</w:t>
      </w:r>
      <w:r w:rsidR="006876DA" w:rsidRPr="00561140">
        <w:rPr>
          <w:rFonts w:ascii="Arial Narrow" w:hAnsi="Arial Narrow"/>
        </w:rPr>
        <w:t xml:space="preserve"> pun</w:t>
      </w:r>
      <w:r w:rsidR="00176002">
        <w:rPr>
          <w:rFonts w:ascii="Arial Narrow" w:hAnsi="Arial Narrow"/>
        </w:rPr>
        <w:t>kt 4</w:t>
      </w:r>
      <w:r w:rsidR="006876DA" w:rsidRPr="00561140">
        <w:rPr>
          <w:rFonts w:ascii="Arial Narrow" w:hAnsi="Arial Narrow"/>
        </w:rPr>
        <w:t>)</w:t>
      </w:r>
      <w:r w:rsidR="00CB78FD" w:rsidRPr="00561140">
        <w:rPr>
          <w:rFonts w:ascii="Arial Narrow" w:hAnsi="Arial Narrow"/>
        </w:rPr>
        <w:t>;</w:t>
      </w:r>
    </w:p>
    <w:p w:rsidR="001D6D13" w:rsidRPr="00561140" w:rsidRDefault="0027482D" w:rsidP="00166F48">
      <w:pPr>
        <w:pStyle w:val="Text1"/>
        <w:tabs>
          <w:tab w:val="num" w:pos="1068"/>
        </w:tabs>
        <w:spacing w:after="120"/>
        <w:ind w:left="426" w:hanging="426"/>
        <w:rPr>
          <w:rFonts w:ascii="Arial Narrow" w:hAnsi="Arial Narrow"/>
        </w:rPr>
      </w:pPr>
      <w:r w:rsidRPr="00561140">
        <w:rPr>
          <w:rFonts w:ascii="Arial Narrow" w:hAnsi="Arial Narrow"/>
        </w:rPr>
        <w:fldChar w:fldCharType="begin">
          <w:ffData>
            <w:name w:val="Check5"/>
            <w:enabled/>
            <w:calcOnExit w:val="0"/>
            <w:checkBox>
              <w:sizeAuto/>
              <w:default w:val="0"/>
            </w:checkBox>
          </w:ffData>
        </w:fldChar>
      </w:r>
      <w:r w:rsidR="00166F48" w:rsidRPr="0056114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561140">
        <w:rPr>
          <w:rFonts w:ascii="Arial Narrow" w:hAnsi="Arial Narrow"/>
        </w:rPr>
        <w:fldChar w:fldCharType="end"/>
      </w:r>
      <w:r w:rsidR="001D6D13" w:rsidRPr="00561140">
        <w:rPr>
          <w:rFonts w:ascii="Arial Narrow" w:hAnsi="Arial Narrow"/>
        </w:rPr>
        <w:tab/>
        <w:t xml:space="preserve">projekt on suunatud </w:t>
      </w:r>
      <w:r w:rsidR="00BF5F81" w:rsidRPr="00561140">
        <w:rPr>
          <w:rFonts w:ascii="Arial Narrow" w:hAnsi="Arial Narrow"/>
        </w:rPr>
        <w:t>programmi</w:t>
      </w:r>
      <w:r w:rsidR="001D6D13" w:rsidRPr="00561140">
        <w:rPr>
          <w:rFonts w:ascii="Arial Narrow" w:hAnsi="Arial Narrow"/>
        </w:rPr>
        <w:t xml:space="preserve"> eesmärkide elluviimise toetamisele (taotluskutse sissejuhatus);</w:t>
      </w:r>
      <w:r w:rsidR="00BF5F81" w:rsidRPr="00561140">
        <w:rPr>
          <w:rFonts w:ascii="Arial Narrow" w:hAnsi="Arial Narrow"/>
        </w:rPr>
        <w:t xml:space="preserve"> </w:t>
      </w:r>
    </w:p>
    <w:p w:rsidR="00166F48" w:rsidRPr="00561140" w:rsidRDefault="0027482D" w:rsidP="00166F48">
      <w:pPr>
        <w:pStyle w:val="Text1"/>
        <w:tabs>
          <w:tab w:val="num" w:pos="1068"/>
        </w:tabs>
        <w:spacing w:after="120"/>
        <w:ind w:left="426" w:hanging="426"/>
        <w:rPr>
          <w:rFonts w:ascii="Arial Narrow" w:hAnsi="Arial Narrow"/>
        </w:rPr>
      </w:pPr>
      <w:r w:rsidRPr="00561140">
        <w:rPr>
          <w:rFonts w:ascii="Arial Narrow" w:hAnsi="Arial Narrow"/>
        </w:rPr>
        <w:fldChar w:fldCharType="begin">
          <w:ffData>
            <w:name w:val="Check5"/>
            <w:enabled/>
            <w:calcOnExit w:val="0"/>
            <w:checkBox>
              <w:sizeAuto/>
              <w:default w:val="0"/>
            </w:checkBox>
          </w:ffData>
        </w:fldChar>
      </w:r>
      <w:r w:rsidR="001D6D13" w:rsidRPr="0056114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561140">
        <w:rPr>
          <w:rFonts w:ascii="Arial Narrow" w:hAnsi="Arial Narrow"/>
        </w:rPr>
        <w:fldChar w:fldCharType="end"/>
      </w:r>
      <w:r w:rsidR="001D6D13" w:rsidRPr="00561140">
        <w:rPr>
          <w:rFonts w:ascii="Arial Narrow" w:hAnsi="Arial Narrow"/>
        </w:rPr>
        <w:tab/>
        <w:t>projekt on kooskõlas</w:t>
      </w:r>
      <w:r w:rsidR="00166F48" w:rsidRPr="00561140">
        <w:rPr>
          <w:rFonts w:ascii="Arial Narrow" w:hAnsi="Arial Narrow"/>
        </w:rPr>
        <w:t xml:space="preserve"> </w:t>
      </w:r>
      <w:r w:rsidR="00CB78FD" w:rsidRPr="00561140">
        <w:rPr>
          <w:rFonts w:ascii="Arial Narrow" w:hAnsi="Arial Narrow"/>
        </w:rPr>
        <w:t>taotlusvooru</w:t>
      </w:r>
      <w:r w:rsidR="00166F48" w:rsidRPr="00561140">
        <w:rPr>
          <w:rFonts w:ascii="Arial Narrow" w:hAnsi="Arial Narrow"/>
        </w:rPr>
        <w:t xml:space="preserve"> </w:t>
      </w:r>
      <w:r w:rsidR="001D6D13" w:rsidRPr="00561140">
        <w:rPr>
          <w:rFonts w:ascii="Arial Narrow" w:hAnsi="Arial Narrow"/>
        </w:rPr>
        <w:t>tegevuste ja eesmärkidega</w:t>
      </w:r>
      <w:r w:rsidR="00BF5F81" w:rsidRPr="00561140">
        <w:rPr>
          <w:rFonts w:ascii="Arial Narrow" w:hAnsi="Arial Narrow"/>
        </w:rPr>
        <w:t xml:space="preserve"> (</w:t>
      </w:r>
      <w:r w:rsidR="001D6D13" w:rsidRPr="00561140">
        <w:rPr>
          <w:rFonts w:ascii="Arial Narrow" w:hAnsi="Arial Narrow"/>
        </w:rPr>
        <w:t>taotluskutse punkt 1</w:t>
      </w:r>
      <w:r w:rsidR="003F65F7">
        <w:rPr>
          <w:rFonts w:ascii="Arial Narrow" w:hAnsi="Arial Narrow"/>
        </w:rPr>
        <w:t xml:space="preserve"> või</w:t>
      </w:r>
      <w:r w:rsidR="00176002">
        <w:rPr>
          <w:rFonts w:ascii="Arial Narrow" w:hAnsi="Arial Narrow"/>
        </w:rPr>
        <w:t xml:space="preserve"> 2</w:t>
      </w:r>
      <w:r w:rsidR="003F65F7">
        <w:rPr>
          <w:rFonts w:ascii="Arial Narrow" w:hAnsi="Arial Narrow"/>
        </w:rPr>
        <w:t xml:space="preserve"> sõltuvalt projekti alasuunast</w:t>
      </w:r>
      <w:r w:rsidR="00BF5F81" w:rsidRPr="00561140">
        <w:rPr>
          <w:rFonts w:ascii="Arial Narrow" w:hAnsi="Arial Narrow"/>
        </w:rPr>
        <w:t>)</w:t>
      </w:r>
      <w:r w:rsidR="00CB78FD" w:rsidRPr="00561140">
        <w:rPr>
          <w:rFonts w:ascii="Arial Narrow" w:hAnsi="Arial Narrow"/>
        </w:rPr>
        <w:t>;</w:t>
      </w:r>
    </w:p>
    <w:p w:rsidR="00166F48" w:rsidRPr="00561140" w:rsidRDefault="0027482D" w:rsidP="00166F48">
      <w:pPr>
        <w:pStyle w:val="Text1"/>
        <w:tabs>
          <w:tab w:val="num" w:pos="1068"/>
        </w:tabs>
        <w:spacing w:after="120"/>
        <w:ind w:left="425" w:hanging="425"/>
        <w:rPr>
          <w:rFonts w:ascii="Arial Narrow" w:hAnsi="Arial Narrow"/>
        </w:rPr>
      </w:pPr>
      <w:r w:rsidRPr="00561140">
        <w:rPr>
          <w:rFonts w:ascii="Arial Narrow" w:hAnsi="Arial Narrow"/>
        </w:rPr>
        <w:fldChar w:fldCharType="begin">
          <w:ffData>
            <w:name w:val="Check5"/>
            <w:enabled/>
            <w:calcOnExit w:val="0"/>
            <w:checkBox>
              <w:sizeAuto/>
              <w:default w:val="0"/>
            </w:checkBox>
          </w:ffData>
        </w:fldChar>
      </w:r>
      <w:r w:rsidR="00166F48" w:rsidRPr="0056114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561140">
        <w:rPr>
          <w:rFonts w:ascii="Arial Narrow" w:hAnsi="Arial Narrow"/>
        </w:rPr>
        <w:fldChar w:fldCharType="end"/>
      </w:r>
      <w:r w:rsidR="00166F48" w:rsidRPr="00561140">
        <w:rPr>
          <w:rFonts w:ascii="Arial Narrow" w:hAnsi="Arial Narrow"/>
        </w:rPr>
        <w:tab/>
        <w:t>taotletava toetuse summa ei ületa lubatud mahtu</w:t>
      </w:r>
      <w:r w:rsidR="00E141E9" w:rsidRPr="00561140">
        <w:rPr>
          <w:rFonts w:ascii="Arial Narrow" w:hAnsi="Arial Narrow"/>
        </w:rPr>
        <w:t xml:space="preserve"> (</w:t>
      </w:r>
      <w:r w:rsidR="001D6D13" w:rsidRPr="00561140">
        <w:rPr>
          <w:rFonts w:ascii="Arial Narrow" w:hAnsi="Arial Narrow"/>
        </w:rPr>
        <w:t>taotluskutse</w:t>
      </w:r>
      <w:r w:rsidR="00A91547">
        <w:rPr>
          <w:rFonts w:ascii="Arial Narrow" w:hAnsi="Arial Narrow"/>
        </w:rPr>
        <w:t xml:space="preserve"> punkt 9.2</w:t>
      </w:r>
      <w:r w:rsidR="00BF5F81" w:rsidRPr="00561140">
        <w:rPr>
          <w:rFonts w:ascii="Arial Narrow" w:hAnsi="Arial Narrow"/>
        </w:rPr>
        <w:t>)</w:t>
      </w:r>
      <w:r w:rsidR="00CB78FD" w:rsidRPr="00561140">
        <w:rPr>
          <w:rFonts w:ascii="Arial Narrow" w:hAnsi="Arial Narrow"/>
        </w:rPr>
        <w:t>;</w:t>
      </w:r>
    </w:p>
    <w:p w:rsidR="00166F48" w:rsidRPr="00561140" w:rsidRDefault="0027482D" w:rsidP="00166F48">
      <w:pPr>
        <w:pStyle w:val="Text1"/>
        <w:tabs>
          <w:tab w:val="num" w:pos="1068"/>
        </w:tabs>
        <w:spacing w:after="120"/>
        <w:ind w:left="426" w:hanging="426"/>
        <w:rPr>
          <w:rFonts w:ascii="Arial Narrow" w:hAnsi="Arial Narrow"/>
        </w:rPr>
      </w:pPr>
      <w:r w:rsidRPr="00561140">
        <w:rPr>
          <w:rFonts w:ascii="Arial Narrow" w:hAnsi="Arial Narrow"/>
        </w:rPr>
        <w:fldChar w:fldCharType="begin">
          <w:ffData>
            <w:name w:val="Check5"/>
            <w:enabled/>
            <w:calcOnExit w:val="0"/>
            <w:checkBox>
              <w:sizeAuto/>
              <w:default w:val="0"/>
            </w:checkBox>
          </w:ffData>
        </w:fldChar>
      </w:r>
      <w:r w:rsidR="00166F48" w:rsidRPr="0056114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561140">
        <w:rPr>
          <w:rFonts w:ascii="Arial Narrow" w:hAnsi="Arial Narrow"/>
        </w:rPr>
        <w:fldChar w:fldCharType="end"/>
      </w:r>
      <w:r w:rsidR="00166F48" w:rsidRPr="00561140">
        <w:rPr>
          <w:rFonts w:ascii="Arial Narrow" w:hAnsi="Arial Narrow"/>
        </w:rPr>
        <w:tab/>
        <w:t>projekti tegevused toimuvad lubatud ajavahemikus</w:t>
      </w:r>
      <w:r w:rsidR="00A91547">
        <w:rPr>
          <w:rFonts w:ascii="Arial Narrow" w:hAnsi="Arial Narrow"/>
        </w:rPr>
        <w:t xml:space="preserve"> (taotluskutse punkt 9</w:t>
      </w:r>
      <w:r w:rsidR="00A42B84" w:rsidRPr="00561140">
        <w:rPr>
          <w:rFonts w:ascii="Arial Narrow" w:hAnsi="Arial Narrow"/>
        </w:rPr>
        <w:t>.3</w:t>
      </w:r>
      <w:r w:rsidR="00BF5F81" w:rsidRPr="00561140">
        <w:rPr>
          <w:rFonts w:ascii="Arial Narrow" w:hAnsi="Arial Narrow"/>
        </w:rPr>
        <w:t>.)</w:t>
      </w:r>
      <w:r w:rsidR="00CB78FD" w:rsidRPr="00561140">
        <w:rPr>
          <w:rFonts w:ascii="Arial Narrow" w:hAnsi="Arial Narrow"/>
        </w:rPr>
        <w:t>;</w:t>
      </w:r>
    </w:p>
    <w:p w:rsidR="00166F48" w:rsidRPr="00561140" w:rsidRDefault="0027482D" w:rsidP="00166F48">
      <w:pPr>
        <w:tabs>
          <w:tab w:val="left" w:pos="426"/>
        </w:tabs>
        <w:spacing w:after="120"/>
        <w:ind w:left="426" w:hanging="426"/>
        <w:jc w:val="both"/>
        <w:rPr>
          <w:rFonts w:ascii="Arial Narrow" w:hAnsi="Arial Narrow"/>
          <w:color w:val="000000"/>
          <w:sz w:val="24"/>
          <w:szCs w:val="24"/>
        </w:rPr>
      </w:pPr>
      <w:r w:rsidRPr="00561140">
        <w:rPr>
          <w:rFonts w:ascii="Arial Narrow" w:hAnsi="Arial Narrow"/>
          <w:b/>
          <w:bCs/>
          <w:color w:val="000000"/>
          <w:sz w:val="24"/>
          <w:szCs w:val="24"/>
        </w:rPr>
        <w:fldChar w:fldCharType="begin">
          <w:ffData>
            <w:name w:val="Check8"/>
            <w:enabled/>
            <w:calcOnExit w:val="0"/>
            <w:checkBox>
              <w:sizeAuto/>
              <w:default w:val="0"/>
            </w:checkBox>
          </w:ffData>
        </w:fldChar>
      </w:r>
      <w:r w:rsidR="00166F48" w:rsidRPr="00561140">
        <w:rPr>
          <w:rFonts w:ascii="Arial Narrow" w:hAnsi="Arial Narrow"/>
          <w:b/>
          <w:bCs/>
          <w:color w:val="000000"/>
          <w:sz w:val="24"/>
          <w:szCs w:val="24"/>
        </w:rPr>
        <w:instrText xml:space="preserve"> FORMCHECKBOX </w:instrText>
      </w:r>
      <w:r>
        <w:rPr>
          <w:rFonts w:ascii="Arial Narrow" w:hAnsi="Arial Narrow"/>
          <w:b/>
          <w:bCs/>
          <w:color w:val="000000"/>
          <w:sz w:val="24"/>
          <w:szCs w:val="24"/>
        </w:rPr>
      </w:r>
      <w:r>
        <w:rPr>
          <w:rFonts w:ascii="Arial Narrow" w:hAnsi="Arial Narrow"/>
          <w:b/>
          <w:bCs/>
          <w:color w:val="000000"/>
          <w:sz w:val="24"/>
          <w:szCs w:val="24"/>
        </w:rPr>
        <w:fldChar w:fldCharType="separate"/>
      </w:r>
      <w:r w:rsidRPr="00561140">
        <w:rPr>
          <w:rFonts w:ascii="Arial Narrow" w:hAnsi="Arial Narrow"/>
          <w:b/>
          <w:bCs/>
          <w:color w:val="000000"/>
          <w:sz w:val="24"/>
          <w:szCs w:val="24"/>
        </w:rPr>
        <w:fldChar w:fldCharType="end"/>
      </w:r>
      <w:r w:rsidR="00166F48" w:rsidRPr="00561140">
        <w:rPr>
          <w:rFonts w:ascii="Arial Narrow" w:hAnsi="Arial Narrow"/>
          <w:b/>
          <w:bCs/>
          <w:color w:val="000000"/>
          <w:sz w:val="24"/>
          <w:szCs w:val="24"/>
        </w:rPr>
        <w:tab/>
      </w:r>
      <w:r w:rsidR="00166F48" w:rsidRPr="00561140">
        <w:rPr>
          <w:rFonts w:ascii="Arial Narrow" w:hAnsi="Arial Narrow"/>
          <w:color w:val="000000"/>
          <w:sz w:val="24"/>
          <w:szCs w:val="24"/>
        </w:rPr>
        <w:t>projekti meeskon</w:t>
      </w:r>
      <w:r w:rsidR="001C1980" w:rsidRPr="00561140">
        <w:rPr>
          <w:rFonts w:ascii="Arial Narrow" w:hAnsi="Arial Narrow"/>
          <w:color w:val="000000"/>
          <w:sz w:val="24"/>
          <w:szCs w:val="24"/>
        </w:rPr>
        <w:t xml:space="preserve">na liikmetel on planeeritud tööülesannete vastav kvalifikatsioon, haridus </w:t>
      </w:r>
      <w:r w:rsidR="005F3415">
        <w:rPr>
          <w:rFonts w:ascii="Arial Narrow" w:hAnsi="Arial Narrow"/>
          <w:color w:val="000000"/>
          <w:sz w:val="24"/>
          <w:szCs w:val="24"/>
        </w:rPr>
        <w:t>ja kogemus (taotluskutse punkt 4.4</w:t>
      </w:r>
      <w:r w:rsidR="001C1980" w:rsidRPr="00561140">
        <w:rPr>
          <w:rFonts w:ascii="Arial Narrow" w:hAnsi="Arial Narrow"/>
          <w:color w:val="000000"/>
          <w:sz w:val="24"/>
          <w:szCs w:val="24"/>
        </w:rPr>
        <w:t xml:space="preserve">); </w:t>
      </w:r>
    </w:p>
    <w:p w:rsidR="00166F48" w:rsidRPr="00561140" w:rsidRDefault="0027482D" w:rsidP="00166F48">
      <w:pPr>
        <w:tabs>
          <w:tab w:val="left" w:pos="426"/>
        </w:tabs>
        <w:spacing w:after="120"/>
        <w:jc w:val="both"/>
        <w:rPr>
          <w:rFonts w:ascii="Arial Narrow" w:hAnsi="Arial Narrow"/>
          <w:color w:val="000000"/>
          <w:sz w:val="24"/>
          <w:szCs w:val="24"/>
        </w:rPr>
      </w:pPr>
      <w:r w:rsidRPr="00561140">
        <w:rPr>
          <w:rFonts w:ascii="Arial Narrow" w:hAnsi="Arial Narrow"/>
          <w:b/>
          <w:bCs/>
          <w:color w:val="000000"/>
          <w:sz w:val="24"/>
          <w:szCs w:val="24"/>
        </w:rPr>
        <w:fldChar w:fldCharType="begin">
          <w:ffData>
            <w:name w:val="Check8"/>
            <w:enabled/>
            <w:calcOnExit w:val="0"/>
            <w:checkBox>
              <w:sizeAuto/>
              <w:default w:val="0"/>
            </w:checkBox>
          </w:ffData>
        </w:fldChar>
      </w:r>
      <w:r w:rsidR="00166F48" w:rsidRPr="00561140">
        <w:rPr>
          <w:rFonts w:ascii="Arial Narrow" w:hAnsi="Arial Narrow"/>
          <w:b/>
          <w:bCs/>
          <w:color w:val="000000"/>
          <w:sz w:val="24"/>
          <w:szCs w:val="24"/>
        </w:rPr>
        <w:instrText xml:space="preserve"> FORMCHECKBOX </w:instrText>
      </w:r>
      <w:r>
        <w:rPr>
          <w:rFonts w:ascii="Arial Narrow" w:hAnsi="Arial Narrow"/>
          <w:b/>
          <w:bCs/>
          <w:color w:val="000000"/>
          <w:sz w:val="24"/>
          <w:szCs w:val="24"/>
        </w:rPr>
      </w:r>
      <w:r>
        <w:rPr>
          <w:rFonts w:ascii="Arial Narrow" w:hAnsi="Arial Narrow"/>
          <w:b/>
          <w:bCs/>
          <w:color w:val="000000"/>
          <w:sz w:val="24"/>
          <w:szCs w:val="24"/>
        </w:rPr>
        <w:fldChar w:fldCharType="separate"/>
      </w:r>
      <w:r w:rsidRPr="00561140">
        <w:rPr>
          <w:rFonts w:ascii="Arial Narrow" w:hAnsi="Arial Narrow"/>
          <w:b/>
          <w:bCs/>
          <w:color w:val="000000"/>
          <w:sz w:val="24"/>
          <w:szCs w:val="24"/>
        </w:rPr>
        <w:fldChar w:fldCharType="end"/>
      </w:r>
      <w:r w:rsidR="00166F48" w:rsidRPr="00561140">
        <w:rPr>
          <w:rFonts w:ascii="Arial Narrow" w:hAnsi="Arial Narrow"/>
          <w:b/>
          <w:bCs/>
          <w:color w:val="000000"/>
          <w:sz w:val="24"/>
          <w:szCs w:val="24"/>
        </w:rPr>
        <w:tab/>
      </w:r>
      <w:r w:rsidR="00166F48" w:rsidRPr="00561140">
        <w:rPr>
          <w:rFonts w:ascii="Arial Narrow" w:hAnsi="Arial Narrow"/>
          <w:color w:val="000000"/>
          <w:sz w:val="24"/>
          <w:szCs w:val="24"/>
        </w:rPr>
        <w:t>projekti sihtrühm vastab taotlusvooru sihtrühmale</w:t>
      </w:r>
      <w:r w:rsidR="0085486A">
        <w:rPr>
          <w:rFonts w:ascii="Arial Narrow" w:hAnsi="Arial Narrow"/>
          <w:color w:val="000000"/>
          <w:sz w:val="24"/>
          <w:szCs w:val="24"/>
        </w:rPr>
        <w:t xml:space="preserve"> (taotluskutse punkt 3</w:t>
      </w:r>
      <w:r w:rsidR="00BF5F81" w:rsidRPr="00561140">
        <w:rPr>
          <w:rFonts w:ascii="Arial Narrow" w:hAnsi="Arial Narrow"/>
          <w:color w:val="000000"/>
          <w:sz w:val="24"/>
          <w:szCs w:val="24"/>
        </w:rPr>
        <w:t>)</w:t>
      </w:r>
      <w:r w:rsidR="00CB78FD" w:rsidRPr="00561140">
        <w:rPr>
          <w:rFonts w:ascii="Arial Narrow" w:hAnsi="Arial Narrow"/>
          <w:color w:val="000000"/>
          <w:sz w:val="24"/>
          <w:szCs w:val="24"/>
        </w:rPr>
        <w:t>;</w:t>
      </w:r>
      <w:r w:rsidR="00166F48" w:rsidRPr="00561140">
        <w:rPr>
          <w:rFonts w:ascii="Arial Narrow" w:hAnsi="Arial Narrow"/>
          <w:color w:val="000000"/>
          <w:sz w:val="24"/>
          <w:szCs w:val="24"/>
        </w:rPr>
        <w:t xml:space="preserve"> </w:t>
      </w:r>
    </w:p>
    <w:p w:rsidR="00166F48" w:rsidRPr="00561140" w:rsidRDefault="0027482D" w:rsidP="00166F48">
      <w:pPr>
        <w:pStyle w:val="Text1"/>
        <w:spacing w:after="120"/>
        <w:ind w:left="426" w:hanging="426"/>
        <w:rPr>
          <w:rFonts w:ascii="Arial Narrow" w:hAnsi="Arial Narrow"/>
        </w:rPr>
      </w:pPr>
      <w:r w:rsidRPr="00561140">
        <w:rPr>
          <w:rFonts w:ascii="Arial Narrow" w:hAnsi="Arial Narrow"/>
        </w:rPr>
        <w:fldChar w:fldCharType="begin">
          <w:ffData>
            <w:name w:val="Check5"/>
            <w:enabled/>
            <w:calcOnExit w:val="0"/>
            <w:checkBox>
              <w:sizeAuto/>
              <w:default w:val="0"/>
            </w:checkBox>
          </w:ffData>
        </w:fldChar>
      </w:r>
      <w:r w:rsidR="00166F48" w:rsidRPr="0056114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561140">
        <w:rPr>
          <w:rFonts w:ascii="Arial Narrow" w:hAnsi="Arial Narrow"/>
        </w:rPr>
        <w:fldChar w:fldCharType="end"/>
      </w:r>
      <w:r w:rsidR="00166F48" w:rsidRPr="00561140">
        <w:rPr>
          <w:rFonts w:ascii="Arial Narrow" w:hAnsi="Arial Narrow"/>
        </w:rPr>
        <w:tab/>
        <w:t>taotleja kinnitus on allkirjastatud allkirjaõigusliku poolt;</w:t>
      </w:r>
    </w:p>
    <w:p w:rsidR="00166F48" w:rsidRPr="00561140" w:rsidRDefault="0027482D" w:rsidP="00166F48">
      <w:pPr>
        <w:pStyle w:val="Text1"/>
        <w:tabs>
          <w:tab w:val="left" w:pos="426"/>
        </w:tabs>
        <w:spacing w:after="120"/>
        <w:ind w:left="425" w:hanging="426"/>
        <w:rPr>
          <w:rFonts w:ascii="Arial Narrow" w:hAnsi="Arial Narrow"/>
        </w:rPr>
      </w:pPr>
      <w:r w:rsidRPr="00561140">
        <w:rPr>
          <w:rFonts w:ascii="Arial Narrow" w:hAnsi="Arial Narrow"/>
        </w:rPr>
        <w:fldChar w:fldCharType="begin">
          <w:ffData>
            <w:name w:val="Check5"/>
            <w:enabled/>
            <w:calcOnExit w:val="0"/>
            <w:checkBox>
              <w:sizeAuto/>
              <w:default w:val="0"/>
            </w:checkBox>
          </w:ffData>
        </w:fldChar>
      </w:r>
      <w:r w:rsidR="00166F48" w:rsidRPr="0056114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561140">
        <w:rPr>
          <w:rFonts w:ascii="Arial Narrow" w:hAnsi="Arial Narrow"/>
        </w:rPr>
        <w:fldChar w:fldCharType="end"/>
      </w:r>
      <w:r w:rsidR="0084438F" w:rsidRPr="00561140">
        <w:rPr>
          <w:rFonts w:ascii="Arial Narrow" w:hAnsi="Arial Narrow"/>
        </w:rPr>
        <w:tab/>
        <w:t>eelarve on esi</w:t>
      </w:r>
      <w:r w:rsidR="00561140">
        <w:rPr>
          <w:rFonts w:ascii="Arial Narrow" w:hAnsi="Arial Narrow"/>
        </w:rPr>
        <w:t>tatud etteantud vormil (lisa 2</w:t>
      </w:r>
      <w:r w:rsidR="0084438F" w:rsidRPr="00561140">
        <w:rPr>
          <w:rFonts w:ascii="Arial Narrow" w:hAnsi="Arial Narrow"/>
        </w:rPr>
        <w:t>) ning on vormiskohaselt täidetud;</w:t>
      </w:r>
    </w:p>
    <w:p w:rsidR="004D45B2" w:rsidRPr="00561140" w:rsidRDefault="0027482D" w:rsidP="00166F48">
      <w:pPr>
        <w:pStyle w:val="Text1"/>
        <w:tabs>
          <w:tab w:val="left" w:pos="426"/>
        </w:tabs>
        <w:spacing w:after="120"/>
        <w:ind w:left="425" w:hanging="426"/>
        <w:rPr>
          <w:rFonts w:ascii="Arial Narrow" w:hAnsi="Arial Narrow"/>
        </w:rPr>
      </w:pPr>
      <w:r w:rsidRPr="00561140">
        <w:rPr>
          <w:rFonts w:ascii="Arial Narrow" w:hAnsi="Arial Narrow"/>
        </w:rPr>
        <w:fldChar w:fldCharType="begin">
          <w:ffData>
            <w:name w:val="Check5"/>
            <w:enabled/>
            <w:calcOnExit w:val="0"/>
            <w:checkBox>
              <w:sizeAuto/>
              <w:default w:val="0"/>
            </w:checkBox>
          </w:ffData>
        </w:fldChar>
      </w:r>
      <w:r w:rsidR="004D45B2" w:rsidRPr="0056114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561140">
        <w:rPr>
          <w:rFonts w:ascii="Arial Narrow" w:hAnsi="Arial Narrow"/>
        </w:rPr>
        <w:fldChar w:fldCharType="end"/>
      </w:r>
      <w:r w:rsidR="004D45B2" w:rsidRPr="00561140">
        <w:rPr>
          <w:rFonts w:ascii="Arial Narrow" w:hAnsi="Arial Narrow"/>
        </w:rPr>
        <w:tab/>
        <w:t>projekti tegevuste ajakava on e</w:t>
      </w:r>
      <w:r w:rsidR="00561140">
        <w:rPr>
          <w:rFonts w:ascii="Arial Narrow" w:hAnsi="Arial Narrow"/>
        </w:rPr>
        <w:t>sitatud etteantud vormil (lisa 4</w:t>
      </w:r>
      <w:r w:rsidR="004D45B2" w:rsidRPr="00561140">
        <w:rPr>
          <w:rFonts w:ascii="Arial Narrow" w:hAnsi="Arial Narrow"/>
        </w:rPr>
        <w:t>) ning on vormikohaselt täidetud;</w:t>
      </w:r>
    </w:p>
    <w:p w:rsidR="009E57EE" w:rsidRPr="00561140" w:rsidRDefault="0027482D" w:rsidP="009E57EE">
      <w:pPr>
        <w:pStyle w:val="Text1"/>
        <w:tabs>
          <w:tab w:val="left" w:pos="426"/>
        </w:tabs>
        <w:spacing w:after="120"/>
        <w:ind w:left="425" w:hanging="426"/>
        <w:rPr>
          <w:rFonts w:ascii="Arial Narrow" w:hAnsi="Arial Narrow"/>
          <w:noProof/>
        </w:rPr>
      </w:pPr>
      <w:r w:rsidRPr="00561140">
        <w:rPr>
          <w:rFonts w:ascii="Arial Narrow" w:hAnsi="Arial Narrow"/>
        </w:rPr>
        <w:fldChar w:fldCharType="begin">
          <w:ffData>
            <w:name w:val="Check5"/>
            <w:enabled/>
            <w:calcOnExit w:val="0"/>
            <w:checkBox>
              <w:sizeAuto/>
              <w:default w:val="0"/>
            </w:checkBox>
          </w:ffData>
        </w:fldChar>
      </w:r>
      <w:r w:rsidR="00D87C71" w:rsidRPr="0056114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561140">
        <w:rPr>
          <w:rFonts w:ascii="Arial Narrow" w:hAnsi="Arial Narrow"/>
        </w:rPr>
        <w:fldChar w:fldCharType="end"/>
      </w:r>
      <w:r w:rsidR="00D87C71" w:rsidRPr="00561140">
        <w:rPr>
          <w:rFonts w:ascii="Arial Narrow" w:hAnsi="Arial Narrow"/>
        </w:rPr>
        <w:t xml:space="preserve"> </w:t>
      </w:r>
      <w:r w:rsidR="00561140">
        <w:rPr>
          <w:rFonts w:ascii="Arial Narrow" w:hAnsi="Arial Narrow"/>
        </w:rPr>
        <w:tab/>
      </w:r>
      <w:r w:rsidR="00561140">
        <w:rPr>
          <w:rFonts w:ascii="Arial Narrow" w:hAnsi="Arial Narrow"/>
          <w:noProof/>
        </w:rPr>
        <w:t>oma</w:t>
      </w:r>
      <w:r w:rsidR="00D87C71" w:rsidRPr="00561140">
        <w:rPr>
          <w:rFonts w:ascii="Arial Narrow" w:hAnsi="Arial Narrow"/>
          <w:noProof/>
        </w:rPr>
        <w:t>finantseering moodustab</w:t>
      </w:r>
      <w:r w:rsidR="009E57EE" w:rsidRPr="00561140">
        <w:rPr>
          <w:rFonts w:ascii="Arial Narrow" w:hAnsi="Arial Narrow"/>
          <w:noProof/>
        </w:rPr>
        <w:t xml:space="preserve"> </w:t>
      </w:r>
      <w:r w:rsidR="00035E05" w:rsidRPr="00561140">
        <w:rPr>
          <w:rFonts w:ascii="Arial Narrow" w:hAnsi="Arial Narrow"/>
          <w:noProof/>
        </w:rPr>
        <w:t>nõutud osa</w:t>
      </w:r>
      <w:r w:rsidR="009E57EE" w:rsidRPr="00561140">
        <w:rPr>
          <w:rFonts w:ascii="Arial Narrow" w:hAnsi="Arial Narrow"/>
          <w:noProof/>
        </w:rPr>
        <w:t xml:space="preserve"> projekti abikõlb</w:t>
      </w:r>
      <w:r w:rsidR="00BD16DD" w:rsidRPr="00561140">
        <w:rPr>
          <w:rFonts w:ascii="Arial Narrow" w:hAnsi="Arial Narrow"/>
          <w:noProof/>
        </w:rPr>
        <w:t>l</w:t>
      </w:r>
      <w:r w:rsidR="00222E48" w:rsidRPr="00561140">
        <w:rPr>
          <w:rFonts w:ascii="Arial Narrow" w:hAnsi="Arial Narrow"/>
          <w:noProof/>
        </w:rPr>
        <w:t>ikest kuludest (</w:t>
      </w:r>
      <w:r w:rsidR="002C77E3" w:rsidRPr="00561140">
        <w:rPr>
          <w:rFonts w:ascii="Arial Narrow" w:hAnsi="Arial Narrow"/>
          <w:noProof/>
        </w:rPr>
        <w:t>taotluskutse</w:t>
      </w:r>
      <w:r w:rsidR="0085486A">
        <w:rPr>
          <w:rFonts w:ascii="Arial Narrow" w:hAnsi="Arial Narrow"/>
          <w:noProof/>
        </w:rPr>
        <w:t xml:space="preserve"> punkt 9</w:t>
      </w:r>
      <w:r w:rsidR="00BD16DD" w:rsidRPr="00561140">
        <w:rPr>
          <w:rFonts w:ascii="Arial Narrow" w:hAnsi="Arial Narrow"/>
          <w:noProof/>
        </w:rPr>
        <w:t>);</w:t>
      </w:r>
    </w:p>
    <w:p w:rsidR="00D87C71" w:rsidRPr="00561140" w:rsidRDefault="0027482D" w:rsidP="00166F48">
      <w:pPr>
        <w:pStyle w:val="Text1"/>
        <w:tabs>
          <w:tab w:val="left" w:pos="426"/>
        </w:tabs>
        <w:spacing w:after="120"/>
        <w:ind w:left="425" w:hanging="426"/>
        <w:rPr>
          <w:rFonts w:ascii="Arial Narrow" w:hAnsi="Arial Narrow"/>
          <w:noProof/>
        </w:rPr>
      </w:pPr>
      <w:r w:rsidRPr="00561140">
        <w:rPr>
          <w:rFonts w:ascii="Arial Narrow" w:hAnsi="Arial Narrow"/>
        </w:rPr>
        <w:fldChar w:fldCharType="begin">
          <w:ffData>
            <w:name w:val="Check5"/>
            <w:enabled/>
            <w:calcOnExit w:val="0"/>
            <w:checkBox>
              <w:sizeAuto/>
              <w:default w:val="0"/>
            </w:checkBox>
          </w:ffData>
        </w:fldChar>
      </w:r>
      <w:r w:rsidR="00D87C71" w:rsidRPr="00561140">
        <w:rPr>
          <w:rFonts w:ascii="Arial Narrow" w:hAnsi="Arial Narrow"/>
        </w:rPr>
        <w:instrText xml:space="preserve"> FORMCHECKBOX </w:instrText>
      </w:r>
      <w:r>
        <w:rPr>
          <w:rFonts w:ascii="Arial Narrow" w:hAnsi="Arial Narrow"/>
        </w:rPr>
      </w:r>
      <w:r>
        <w:rPr>
          <w:rFonts w:ascii="Arial Narrow" w:hAnsi="Arial Narrow"/>
        </w:rPr>
        <w:fldChar w:fldCharType="separate"/>
      </w:r>
      <w:r w:rsidRPr="00561140">
        <w:rPr>
          <w:rFonts w:ascii="Arial Narrow" w:hAnsi="Arial Narrow"/>
        </w:rPr>
        <w:fldChar w:fldCharType="end"/>
      </w:r>
      <w:r w:rsidR="00D87C71" w:rsidRPr="00561140">
        <w:rPr>
          <w:rFonts w:ascii="Arial Narrow" w:hAnsi="Arial Narrow"/>
        </w:rPr>
        <w:t xml:space="preserve">  </w:t>
      </w:r>
      <w:r w:rsidR="00D87C71" w:rsidRPr="00561140">
        <w:rPr>
          <w:rFonts w:ascii="Arial Narrow" w:hAnsi="Arial Narrow"/>
          <w:lang w:val="cs-CZ"/>
        </w:rPr>
        <w:t>projektiga</w:t>
      </w:r>
      <w:r w:rsidR="00D87C71" w:rsidRPr="00561140">
        <w:rPr>
          <w:rFonts w:ascii="Arial Narrow" w:hAnsi="Arial Narrow"/>
          <w:noProof/>
        </w:rPr>
        <w:t xml:space="preserve"> seotud </w:t>
      </w:r>
      <w:r w:rsidR="00D87C71" w:rsidRPr="00561140">
        <w:rPr>
          <w:rFonts w:ascii="Arial Narrow" w:hAnsi="Arial Narrow"/>
          <w:lang w:val="cs-CZ"/>
        </w:rPr>
        <w:t>tegevusi</w:t>
      </w:r>
      <w:r w:rsidR="00D87C71" w:rsidRPr="00561140">
        <w:rPr>
          <w:rFonts w:ascii="Arial Narrow" w:hAnsi="Arial Narrow"/>
          <w:noProof/>
        </w:rPr>
        <w:t xml:space="preserve"> ei </w:t>
      </w:r>
      <w:r w:rsidR="00D87C71" w:rsidRPr="00561140">
        <w:rPr>
          <w:rFonts w:ascii="Arial Narrow" w:hAnsi="Arial Narrow"/>
          <w:lang w:val="cs-CZ"/>
        </w:rPr>
        <w:t>ole</w:t>
      </w:r>
      <w:r w:rsidR="00D87C71" w:rsidRPr="00561140">
        <w:rPr>
          <w:rFonts w:ascii="Arial Narrow" w:hAnsi="Arial Narrow"/>
          <w:noProof/>
        </w:rPr>
        <w:t xml:space="preserve"> veel alustatud ja kulutusi pole veel tehtud.</w:t>
      </w:r>
    </w:p>
    <w:p w:rsidR="00166F48" w:rsidRPr="00561140" w:rsidRDefault="00166F48" w:rsidP="00166F48">
      <w:pPr>
        <w:spacing w:line="360" w:lineRule="auto"/>
        <w:outlineLvl w:val="0"/>
        <w:rPr>
          <w:rFonts w:ascii="Arial Narrow" w:hAnsi="Arial Narrow"/>
          <w:b/>
          <w:bCs/>
          <w:sz w:val="24"/>
          <w:szCs w:val="24"/>
        </w:rPr>
      </w:pPr>
    </w:p>
    <w:p w:rsidR="00166F48" w:rsidRPr="00561140" w:rsidRDefault="00166F48" w:rsidP="00166F48">
      <w:pPr>
        <w:spacing w:line="360" w:lineRule="auto"/>
        <w:outlineLvl w:val="0"/>
        <w:rPr>
          <w:rFonts w:ascii="Arial Narrow" w:hAnsi="Arial Narrow"/>
          <w:b/>
          <w:bCs/>
          <w:sz w:val="24"/>
          <w:szCs w:val="24"/>
        </w:rPr>
      </w:pPr>
      <w:r w:rsidRPr="00561140">
        <w:rPr>
          <w:rFonts w:ascii="Arial Narrow" w:hAnsi="Arial Narrow"/>
          <w:b/>
          <w:bCs/>
          <w:sz w:val="24"/>
          <w:szCs w:val="24"/>
        </w:rPr>
        <w:t xml:space="preserve">Täiendavad dokumendid </w:t>
      </w:r>
    </w:p>
    <w:p w:rsidR="00166F48" w:rsidRPr="00561140" w:rsidRDefault="00166F48" w:rsidP="00166F48">
      <w:pPr>
        <w:tabs>
          <w:tab w:val="left" w:pos="426"/>
        </w:tabs>
        <w:rPr>
          <w:rFonts w:ascii="Arial Narrow" w:hAnsi="Arial Narrow"/>
          <w:sz w:val="24"/>
          <w:szCs w:val="24"/>
        </w:rPr>
      </w:pPr>
    </w:p>
    <w:p w:rsidR="00DF084C" w:rsidRPr="00DF084C" w:rsidRDefault="0027482D" w:rsidP="00DF084C">
      <w:pPr>
        <w:tabs>
          <w:tab w:val="left" w:pos="426"/>
        </w:tabs>
        <w:rPr>
          <w:rFonts w:ascii="Arial Narrow" w:hAnsi="Arial Narrow"/>
          <w:sz w:val="24"/>
          <w:szCs w:val="24"/>
        </w:rPr>
      </w:pPr>
      <w:r w:rsidRPr="00561140">
        <w:rPr>
          <w:rFonts w:ascii="Arial Narrow" w:hAnsi="Arial Narrow"/>
          <w:sz w:val="24"/>
          <w:szCs w:val="24"/>
        </w:rPr>
        <w:lastRenderedPageBreak/>
        <w:fldChar w:fldCharType="begin">
          <w:ffData>
            <w:name w:val="Check8"/>
            <w:enabled/>
            <w:calcOnExit w:val="0"/>
            <w:checkBox>
              <w:sizeAuto/>
              <w:default w:val="0"/>
            </w:checkBox>
          </w:ffData>
        </w:fldChar>
      </w:r>
      <w:r w:rsidR="00166F48" w:rsidRPr="00561140">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561140">
        <w:rPr>
          <w:rFonts w:ascii="Arial Narrow" w:hAnsi="Arial Narrow"/>
          <w:sz w:val="24"/>
          <w:szCs w:val="24"/>
        </w:rPr>
        <w:fldChar w:fldCharType="end"/>
      </w:r>
      <w:r w:rsidR="00166F48" w:rsidRPr="00561140">
        <w:rPr>
          <w:rFonts w:ascii="Arial Narrow" w:hAnsi="Arial Narrow"/>
          <w:sz w:val="24"/>
          <w:szCs w:val="24"/>
        </w:rPr>
        <w:tab/>
      </w:r>
      <w:r w:rsidR="00DF084C" w:rsidRPr="00DF084C">
        <w:rPr>
          <w:rFonts w:ascii="Arial Narrow" w:hAnsi="Arial Narrow"/>
          <w:sz w:val="24"/>
          <w:szCs w:val="24"/>
        </w:rPr>
        <w:t>projekti eelarve;</w:t>
      </w:r>
    </w:p>
    <w:p w:rsidR="00DF084C" w:rsidRDefault="0027482D" w:rsidP="00DF084C">
      <w:pPr>
        <w:tabs>
          <w:tab w:val="left" w:pos="426"/>
        </w:tabs>
        <w:ind w:left="420" w:hanging="420"/>
        <w:rPr>
          <w:rFonts w:ascii="Arial Narrow" w:hAnsi="Arial Narrow"/>
          <w:bCs/>
          <w:sz w:val="24"/>
          <w:szCs w:val="24"/>
        </w:rPr>
      </w:pPr>
      <w:r w:rsidRPr="00DF084C">
        <w:rPr>
          <w:rFonts w:ascii="Arial Narrow" w:hAnsi="Arial Narrow"/>
          <w:sz w:val="24"/>
          <w:szCs w:val="24"/>
        </w:rPr>
        <w:fldChar w:fldCharType="begin">
          <w:ffData>
            <w:name w:val="Check8"/>
            <w:enabled/>
            <w:calcOnExit w:val="0"/>
            <w:checkBox>
              <w:sizeAuto/>
              <w:default w:val="0"/>
            </w:checkBox>
          </w:ffData>
        </w:fldChar>
      </w:r>
      <w:r w:rsidR="00DF084C" w:rsidRPr="00DF084C">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DF084C">
        <w:rPr>
          <w:rFonts w:ascii="Arial Narrow" w:hAnsi="Arial Narrow"/>
          <w:sz w:val="24"/>
          <w:szCs w:val="24"/>
        </w:rPr>
        <w:fldChar w:fldCharType="end"/>
      </w:r>
      <w:r w:rsidR="00DF084C">
        <w:rPr>
          <w:rFonts w:ascii="Arial Narrow" w:hAnsi="Arial Narrow"/>
          <w:sz w:val="24"/>
          <w:szCs w:val="24"/>
        </w:rPr>
        <w:tab/>
      </w:r>
      <w:r w:rsidR="00DF084C" w:rsidRPr="00DF084C">
        <w:rPr>
          <w:rFonts w:ascii="Arial Narrow" w:hAnsi="Arial Narrow"/>
          <w:bCs/>
          <w:sz w:val="24"/>
          <w:szCs w:val="24"/>
        </w:rPr>
        <w:t>kinnitus maksuvõlgnevuste puudumise kohta Maksu- ja Tolliameti registrist või viide asjakohasele avalikult kättesaadavale dokumendile;</w:t>
      </w:r>
    </w:p>
    <w:p w:rsidR="00DF084C" w:rsidRDefault="0027482D" w:rsidP="00DF084C">
      <w:pPr>
        <w:tabs>
          <w:tab w:val="left" w:pos="426"/>
        </w:tabs>
        <w:rPr>
          <w:rFonts w:ascii="Arial Narrow" w:hAnsi="Arial Narrow"/>
          <w:bCs/>
          <w:sz w:val="24"/>
          <w:szCs w:val="24"/>
        </w:rPr>
      </w:pPr>
      <w:r w:rsidRPr="00DF084C">
        <w:rPr>
          <w:rFonts w:ascii="Arial Narrow" w:hAnsi="Arial Narrow"/>
          <w:bCs/>
          <w:sz w:val="24"/>
          <w:szCs w:val="24"/>
        </w:rPr>
        <w:fldChar w:fldCharType="begin">
          <w:ffData>
            <w:name w:val="Check8"/>
            <w:enabled/>
            <w:calcOnExit w:val="0"/>
            <w:checkBox>
              <w:sizeAuto/>
              <w:default w:val="0"/>
            </w:checkBox>
          </w:ffData>
        </w:fldChar>
      </w:r>
      <w:r w:rsidR="00DF084C" w:rsidRPr="00DF084C">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DF084C">
        <w:rPr>
          <w:rFonts w:ascii="Arial Narrow" w:hAnsi="Arial Narrow"/>
          <w:bCs/>
          <w:sz w:val="24"/>
          <w:szCs w:val="24"/>
        </w:rPr>
        <w:fldChar w:fldCharType="end"/>
      </w:r>
      <w:r w:rsidR="00DF084C">
        <w:rPr>
          <w:rFonts w:ascii="Arial Narrow" w:hAnsi="Arial Narrow"/>
          <w:bCs/>
          <w:sz w:val="24"/>
          <w:szCs w:val="24"/>
        </w:rPr>
        <w:tab/>
      </w:r>
      <w:r w:rsidR="00DF084C" w:rsidRPr="00DF084C">
        <w:rPr>
          <w:rFonts w:ascii="Arial Narrow" w:hAnsi="Arial Narrow"/>
          <w:bCs/>
          <w:sz w:val="24"/>
          <w:szCs w:val="24"/>
        </w:rPr>
        <w:t>taotleja kinnitus, et taotlejal ei ole võlgnevusi ENTK ees seoses teiste toetust saanud projektidega;</w:t>
      </w:r>
    </w:p>
    <w:p w:rsidR="00DF084C" w:rsidRDefault="0027482D" w:rsidP="00DF084C">
      <w:pPr>
        <w:tabs>
          <w:tab w:val="left" w:pos="426"/>
        </w:tabs>
        <w:ind w:left="420" w:hanging="420"/>
        <w:rPr>
          <w:rFonts w:ascii="Arial Narrow" w:hAnsi="Arial Narrow"/>
          <w:bCs/>
          <w:sz w:val="24"/>
          <w:szCs w:val="24"/>
        </w:rPr>
      </w:pPr>
      <w:r w:rsidRPr="00DF084C">
        <w:rPr>
          <w:rFonts w:ascii="Arial Narrow" w:hAnsi="Arial Narrow"/>
          <w:bCs/>
          <w:sz w:val="24"/>
          <w:szCs w:val="24"/>
        </w:rPr>
        <w:fldChar w:fldCharType="begin">
          <w:ffData>
            <w:name w:val="Check8"/>
            <w:enabled/>
            <w:calcOnExit w:val="0"/>
            <w:checkBox>
              <w:sizeAuto/>
              <w:default w:val="0"/>
            </w:checkBox>
          </w:ffData>
        </w:fldChar>
      </w:r>
      <w:r w:rsidR="00DF084C" w:rsidRPr="00DF084C">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DF084C">
        <w:rPr>
          <w:rFonts w:ascii="Arial Narrow" w:hAnsi="Arial Narrow"/>
          <w:bCs/>
          <w:sz w:val="24"/>
          <w:szCs w:val="24"/>
        </w:rPr>
        <w:fldChar w:fldCharType="end"/>
      </w:r>
      <w:r w:rsidR="00DF084C">
        <w:rPr>
          <w:rFonts w:ascii="Arial Narrow" w:hAnsi="Arial Narrow"/>
          <w:bCs/>
          <w:sz w:val="24"/>
          <w:szCs w:val="24"/>
        </w:rPr>
        <w:tab/>
      </w:r>
      <w:r w:rsidR="00DF084C" w:rsidRPr="00DF084C">
        <w:rPr>
          <w:rFonts w:ascii="Arial Narrow" w:hAnsi="Arial Narrow"/>
          <w:bCs/>
          <w:sz w:val="24"/>
          <w:szCs w:val="24"/>
        </w:rPr>
        <w:t>ülevaade taotleja eelmise majandusaasta tuludest ja kuludest või viide asjakohasele avalikult kättesaadavale dokumendile;</w:t>
      </w:r>
    </w:p>
    <w:p w:rsidR="00DF084C" w:rsidRDefault="0027482D" w:rsidP="00DF084C">
      <w:pPr>
        <w:tabs>
          <w:tab w:val="left" w:pos="426"/>
        </w:tabs>
        <w:rPr>
          <w:rFonts w:ascii="Arial Narrow" w:hAnsi="Arial Narrow"/>
          <w:bCs/>
          <w:sz w:val="24"/>
          <w:szCs w:val="24"/>
        </w:rPr>
      </w:pPr>
      <w:r w:rsidRPr="00DF084C">
        <w:rPr>
          <w:rFonts w:ascii="Arial Narrow" w:hAnsi="Arial Narrow"/>
          <w:bCs/>
          <w:sz w:val="24"/>
          <w:szCs w:val="24"/>
        </w:rPr>
        <w:fldChar w:fldCharType="begin">
          <w:ffData>
            <w:name w:val="Check8"/>
            <w:enabled/>
            <w:calcOnExit w:val="0"/>
            <w:checkBox>
              <w:sizeAuto/>
              <w:default w:val="0"/>
            </w:checkBox>
          </w:ffData>
        </w:fldChar>
      </w:r>
      <w:r w:rsidR="00DF084C" w:rsidRPr="00DF084C">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DF084C">
        <w:rPr>
          <w:rFonts w:ascii="Arial Narrow" w:hAnsi="Arial Narrow"/>
          <w:bCs/>
          <w:sz w:val="24"/>
          <w:szCs w:val="24"/>
        </w:rPr>
        <w:fldChar w:fldCharType="end"/>
      </w:r>
      <w:r w:rsidR="00DF084C">
        <w:rPr>
          <w:rFonts w:ascii="Arial Narrow" w:hAnsi="Arial Narrow"/>
          <w:bCs/>
          <w:sz w:val="24"/>
          <w:szCs w:val="24"/>
        </w:rPr>
        <w:tab/>
      </w:r>
      <w:r w:rsidR="00DF084C" w:rsidRPr="00DF084C">
        <w:rPr>
          <w:rFonts w:ascii="Arial Narrow" w:hAnsi="Arial Narrow"/>
          <w:bCs/>
          <w:sz w:val="24"/>
          <w:szCs w:val="24"/>
        </w:rPr>
        <w:t>omafinantseeringu kinnitus;</w:t>
      </w:r>
    </w:p>
    <w:p w:rsidR="00DF084C" w:rsidRDefault="0027482D" w:rsidP="00DF084C">
      <w:pPr>
        <w:tabs>
          <w:tab w:val="left" w:pos="426"/>
        </w:tabs>
        <w:rPr>
          <w:rFonts w:ascii="Arial Narrow" w:hAnsi="Arial Narrow"/>
          <w:bCs/>
          <w:sz w:val="24"/>
          <w:szCs w:val="24"/>
        </w:rPr>
      </w:pPr>
      <w:r w:rsidRPr="00DF084C">
        <w:rPr>
          <w:rFonts w:ascii="Arial Narrow" w:hAnsi="Arial Narrow"/>
          <w:bCs/>
          <w:sz w:val="24"/>
          <w:szCs w:val="24"/>
        </w:rPr>
        <w:fldChar w:fldCharType="begin">
          <w:ffData>
            <w:name w:val="Check8"/>
            <w:enabled/>
            <w:calcOnExit w:val="0"/>
            <w:checkBox>
              <w:sizeAuto/>
              <w:default w:val="0"/>
            </w:checkBox>
          </w:ffData>
        </w:fldChar>
      </w:r>
      <w:r w:rsidR="00DF084C" w:rsidRPr="00DF084C">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DF084C">
        <w:rPr>
          <w:rFonts w:ascii="Arial Narrow" w:hAnsi="Arial Narrow"/>
          <w:bCs/>
          <w:sz w:val="24"/>
          <w:szCs w:val="24"/>
        </w:rPr>
        <w:fldChar w:fldCharType="end"/>
      </w:r>
      <w:r w:rsidR="00DF084C">
        <w:rPr>
          <w:rFonts w:ascii="Arial Narrow" w:hAnsi="Arial Narrow"/>
          <w:bCs/>
          <w:sz w:val="24"/>
          <w:szCs w:val="24"/>
        </w:rPr>
        <w:tab/>
      </w:r>
      <w:r w:rsidR="00DF084C" w:rsidRPr="00DF084C">
        <w:rPr>
          <w:rFonts w:ascii="Arial Narrow" w:hAnsi="Arial Narrow"/>
          <w:bCs/>
          <w:sz w:val="24"/>
          <w:szCs w:val="24"/>
        </w:rPr>
        <w:t>teostatavate tööde ja tegevuste detailne kirjeldus koos ajakavaga;</w:t>
      </w:r>
    </w:p>
    <w:p w:rsidR="00DF084C" w:rsidRDefault="0027482D" w:rsidP="00DF084C">
      <w:pPr>
        <w:tabs>
          <w:tab w:val="left" w:pos="426"/>
        </w:tabs>
        <w:rPr>
          <w:rFonts w:ascii="Arial Narrow" w:hAnsi="Arial Narrow"/>
          <w:bCs/>
          <w:sz w:val="24"/>
          <w:szCs w:val="24"/>
        </w:rPr>
      </w:pPr>
      <w:r w:rsidRPr="00DF084C">
        <w:rPr>
          <w:rFonts w:ascii="Arial Narrow" w:hAnsi="Arial Narrow"/>
          <w:bCs/>
          <w:sz w:val="24"/>
          <w:szCs w:val="24"/>
        </w:rPr>
        <w:fldChar w:fldCharType="begin">
          <w:ffData>
            <w:name w:val="Check8"/>
            <w:enabled/>
            <w:calcOnExit w:val="0"/>
            <w:checkBox>
              <w:sizeAuto/>
              <w:default w:val="0"/>
            </w:checkBox>
          </w:ffData>
        </w:fldChar>
      </w:r>
      <w:r w:rsidR="00DF084C" w:rsidRPr="00DF084C">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DF084C">
        <w:rPr>
          <w:rFonts w:ascii="Arial Narrow" w:hAnsi="Arial Narrow"/>
          <w:bCs/>
          <w:sz w:val="24"/>
          <w:szCs w:val="24"/>
        </w:rPr>
        <w:fldChar w:fldCharType="end"/>
      </w:r>
      <w:r w:rsidR="00DF084C">
        <w:rPr>
          <w:rFonts w:ascii="Arial Narrow" w:hAnsi="Arial Narrow"/>
          <w:bCs/>
          <w:sz w:val="24"/>
          <w:szCs w:val="24"/>
        </w:rPr>
        <w:tab/>
      </w:r>
      <w:r w:rsidR="00DF084C" w:rsidRPr="00DF084C">
        <w:rPr>
          <w:rFonts w:ascii="Arial Narrow" w:hAnsi="Arial Narrow"/>
          <w:bCs/>
          <w:sz w:val="24"/>
          <w:szCs w:val="24"/>
        </w:rPr>
        <w:t>projekti tegevusteks vajalikku kvalifikatsiooni tõendavad dokumendid (nt koolitusluba vms);</w:t>
      </w:r>
    </w:p>
    <w:p w:rsidR="00DF084C" w:rsidRDefault="0027482D" w:rsidP="00DF084C">
      <w:pPr>
        <w:tabs>
          <w:tab w:val="left" w:pos="426"/>
        </w:tabs>
        <w:rPr>
          <w:rFonts w:ascii="Arial Narrow" w:hAnsi="Arial Narrow"/>
          <w:bCs/>
          <w:sz w:val="24"/>
          <w:szCs w:val="24"/>
        </w:rPr>
      </w:pPr>
      <w:r w:rsidRPr="00DF084C">
        <w:rPr>
          <w:rFonts w:ascii="Arial Narrow" w:hAnsi="Arial Narrow"/>
          <w:bCs/>
          <w:sz w:val="24"/>
          <w:szCs w:val="24"/>
        </w:rPr>
        <w:fldChar w:fldCharType="begin">
          <w:ffData>
            <w:name w:val="Check8"/>
            <w:enabled/>
            <w:calcOnExit w:val="0"/>
            <w:checkBox>
              <w:sizeAuto/>
              <w:default w:val="0"/>
            </w:checkBox>
          </w:ffData>
        </w:fldChar>
      </w:r>
      <w:r w:rsidR="00DF084C" w:rsidRPr="00DF084C">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DF084C">
        <w:rPr>
          <w:rFonts w:ascii="Arial Narrow" w:hAnsi="Arial Narrow"/>
          <w:bCs/>
          <w:sz w:val="24"/>
          <w:szCs w:val="24"/>
        </w:rPr>
        <w:fldChar w:fldCharType="end"/>
      </w:r>
      <w:r w:rsidR="00DF084C">
        <w:rPr>
          <w:rFonts w:ascii="Arial Narrow" w:hAnsi="Arial Narrow"/>
          <w:bCs/>
          <w:sz w:val="24"/>
          <w:szCs w:val="24"/>
        </w:rPr>
        <w:tab/>
      </w:r>
      <w:r w:rsidR="00DF084C" w:rsidRPr="00DF084C">
        <w:rPr>
          <w:rFonts w:ascii="Arial Narrow" w:hAnsi="Arial Narrow"/>
          <w:bCs/>
          <w:sz w:val="24"/>
          <w:szCs w:val="24"/>
        </w:rPr>
        <w:t>taotleja ja partnerite meeskonna liikmete ja muude võtmeisikute elulookirjeldused;</w:t>
      </w:r>
    </w:p>
    <w:p w:rsidR="00DF084C" w:rsidRDefault="0027482D" w:rsidP="00DF084C">
      <w:pPr>
        <w:tabs>
          <w:tab w:val="left" w:pos="426"/>
        </w:tabs>
        <w:rPr>
          <w:rFonts w:ascii="Arial Narrow" w:hAnsi="Arial Narrow"/>
          <w:bCs/>
          <w:sz w:val="24"/>
          <w:szCs w:val="24"/>
        </w:rPr>
      </w:pPr>
      <w:r w:rsidRPr="00DF084C">
        <w:rPr>
          <w:rFonts w:ascii="Arial Narrow" w:hAnsi="Arial Narrow"/>
          <w:bCs/>
          <w:sz w:val="24"/>
          <w:szCs w:val="24"/>
        </w:rPr>
        <w:fldChar w:fldCharType="begin">
          <w:ffData>
            <w:name w:val="Check8"/>
            <w:enabled/>
            <w:calcOnExit w:val="0"/>
            <w:checkBox>
              <w:sizeAuto/>
              <w:default w:val="0"/>
            </w:checkBox>
          </w:ffData>
        </w:fldChar>
      </w:r>
      <w:r w:rsidR="00DF084C" w:rsidRPr="00DF084C">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DF084C">
        <w:rPr>
          <w:rFonts w:ascii="Arial Narrow" w:hAnsi="Arial Narrow"/>
          <w:bCs/>
          <w:sz w:val="24"/>
          <w:szCs w:val="24"/>
        </w:rPr>
        <w:fldChar w:fldCharType="end"/>
      </w:r>
      <w:r w:rsidR="00DF084C">
        <w:rPr>
          <w:rFonts w:ascii="Arial Narrow" w:hAnsi="Arial Narrow"/>
          <w:bCs/>
          <w:sz w:val="24"/>
          <w:szCs w:val="24"/>
        </w:rPr>
        <w:tab/>
      </w:r>
      <w:r w:rsidR="00DF084C" w:rsidRPr="00DF084C">
        <w:rPr>
          <w:rFonts w:ascii="Arial Narrow" w:hAnsi="Arial Narrow"/>
          <w:bCs/>
          <w:sz w:val="24"/>
          <w:szCs w:val="24"/>
        </w:rPr>
        <w:t>projekti teavitusplaan</w:t>
      </w:r>
      <w:r w:rsidR="00DF084C">
        <w:rPr>
          <w:rFonts w:ascii="Arial Narrow" w:hAnsi="Arial Narrow"/>
          <w:bCs/>
          <w:sz w:val="24"/>
          <w:szCs w:val="24"/>
        </w:rPr>
        <w:t>;</w:t>
      </w:r>
    </w:p>
    <w:p w:rsidR="00DF084C" w:rsidRPr="00DF084C" w:rsidRDefault="0027482D" w:rsidP="00DF084C">
      <w:pPr>
        <w:tabs>
          <w:tab w:val="left" w:pos="426"/>
        </w:tabs>
        <w:rPr>
          <w:rFonts w:ascii="Arial Narrow" w:hAnsi="Arial Narrow"/>
          <w:bCs/>
          <w:sz w:val="24"/>
          <w:szCs w:val="24"/>
        </w:rPr>
      </w:pPr>
      <w:r w:rsidRPr="00DF084C">
        <w:rPr>
          <w:rFonts w:ascii="Arial Narrow" w:hAnsi="Arial Narrow"/>
          <w:bCs/>
          <w:sz w:val="24"/>
          <w:szCs w:val="24"/>
        </w:rPr>
        <w:fldChar w:fldCharType="begin">
          <w:ffData>
            <w:name w:val="Check8"/>
            <w:enabled/>
            <w:calcOnExit w:val="0"/>
            <w:checkBox>
              <w:sizeAuto/>
              <w:default w:val="0"/>
            </w:checkBox>
          </w:ffData>
        </w:fldChar>
      </w:r>
      <w:r w:rsidR="00DF084C" w:rsidRPr="00DF084C">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DF084C">
        <w:rPr>
          <w:rFonts w:ascii="Arial Narrow" w:hAnsi="Arial Narrow"/>
          <w:bCs/>
          <w:sz w:val="24"/>
          <w:szCs w:val="24"/>
        </w:rPr>
        <w:fldChar w:fldCharType="end"/>
      </w:r>
      <w:r w:rsidR="00DF084C">
        <w:rPr>
          <w:rFonts w:ascii="Arial Narrow" w:hAnsi="Arial Narrow"/>
          <w:bCs/>
          <w:sz w:val="24"/>
          <w:szCs w:val="24"/>
        </w:rPr>
        <w:tab/>
      </w:r>
      <w:r w:rsidR="00DF084C" w:rsidRPr="00DF084C">
        <w:rPr>
          <w:rFonts w:ascii="Arial Narrow" w:hAnsi="Arial Narrow"/>
          <w:bCs/>
          <w:sz w:val="24"/>
          <w:szCs w:val="24"/>
        </w:rPr>
        <w:t>allkirjastatud partnerluse kinnitused.</w:t>
      </w:r>
    </w:p>
    <w:p w:rsidR="00DF084C" w:rsidRPr="00DF084C" w:rsidRDefault="00DF084C" w:rsidP="00DF084C">
      <w:pPr>
        <w:tabs>
          <w:tab w:val="left" w:pos="426"/>
        </w:tabs>
        <w:rPr>
          <w:rFonts w:ascii="Arial Narrow" w:hAnsi="Arial Narrow"/>
          <w:bCs/>
          <w:sz w:val="24"/>
          <w:szCs w:val="24"/>
        </w:rPr>
      </w:pPr>
    </w:p>
    <w:p w:rsidR="00DF084C" w:rsidRPr="00DF084C" w:rsidRDefault="00DF084C" w:rsidP="00DF084C">
      <w:pPr>
        <w:tabs>
          <w:tab w:val="left" w:pos="426"/>
        </w:tabs>
        <w:rPr>
          <w:rFonts w:ascii="Arial Narrow" w:hAnsi="Arial Narrow"/>
          <w:bCs/>
          <w:sz w:val="24"/>
          <w:szCs w:val="24"/>
        </w:rPr>
      </w:pPr>
    </w:p>
    <w:p w:rsidR="00DF084C" w:rsidRPr="00DF084C" w:rsidRDefault="00DF084C" w:rsidP="00DF084C">
      <w:pPr>
        <w:tabs>
          <w:tab w:val="left" w:pos="426"/>
        </w:tabs>
        <w:rPr>
          <w:rFonts w:ascii="Arial Narrow" w:hAnsi="Arial Narrow"/>
          <w:bCs/>
          <w:sz w:val="24"/>
          <w:szCs w:val="24"/>
        </w:rPr>
      </w:pPr>
    </w:p>
    <w:p w:rsidR="00DF084C" w:rsidRPr="00DF084C" w:rsidRDefault="00DF084C" w:rsidP="00DF084C">
      <w:pPr>
        <w:tabs>
          <w:tab w:val="left" w:pos="426"/>
        </w:tabs>
        <w:rPr>
          <w:rFonts w:ascii="Arial Narrow" w:hAnsi="Arial Narrow"/>
          <w:bCs/>
          <w:sz w:val="24"/>
          <w:szCs w:val="24"/>
        </w:rPr>
      </w:pPr>
    </w:p>
    <w:sectPr w:rsidR="00DF084C" w:rsidRPr="00DF084C" w:rsidSect="00C4119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22F" w:rsidRDefault="00A5722F" w:rsidP="0090002B">
      <w:r>
        <w:separator/>
      </w:r>
    </w:p>
  </w:endnote>
  <w:endnote w:type="continuationSeparator" w:id="0">
    <w:p w:rsidR="00A5722F" w:rsidRDefault="00A5722F" w:rsidP="0090002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EOJWP+Catriel-Bold">
    <w:altName w:val="UEOJWP+Catriel-Bold"/>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201028"/>
      <w:docPartObj>
        <w:docPartGallery w:val="Page Numbers (Bottom of Page)"/>
        <w:docPartUnique/>
      </w:docPartObj>
    </w:sdtPr>
    <w:sdtContent>
      <w:p w:rsidR="000B79AA" w:rsidRDefault="0027482D">
        <w:pPr>
          <w:pStyle w:val="Footer"/>
          <w:jc w:val="right"/>
        </w:pPr>
        <w:fldSimple w:instr="PAGE   \* MERGEFORMAT">
          <w:r w:rsidR="009A06BC">
            <w:rPr>
              <w:noProof/>
            </w:rPr>
            <w:t>4</w:t>
          </w:r>
        </w:fldSimple>
      </w:p>
    </w:sdtContent>
  </w:sdt>
  <w:p w:rsidR="000B79AA" w:rsidRDefault="000B7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22F" w:rsidRDefault="00A5722F" w:rsidP="0090002B">
      <w:r>
        <w:separator/>
      </w:r>
    </w:p>
  </w:footnote>
  <w:footnote w:type="continuationSeparator" w:id="0">
    <w:p w:rsidR="00A5722F" w:rsidRDefault="00A5722F" w:rsidP="00900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348"/>
    <w:multiLevelType w:val="hybridMultilevel"/>
    <w:tmpl w:val="19C8895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5733DF5"/>
    <w:multiLevelType w:val="hybridMultilevel"/>
    <w:tmpl w:val="1D3E240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ED07994"/>
    <w:multiLevelType w:val="hybridMultilevel"/>
    <w:tmpl w:val="015C9DAC"/>
    <w:lvl w:ilvl="0" w:tplc="04090003">
      <w:start w:val="1"/>
      <w:numFmt w:val="bullet"/>
      <w:lvlText w:val="o"/>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4D034B1"/>
    <w:multiLevelType w:val="hybridMultilevel"/>
    <w:tmpl w:val="448ADC8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5254F0A"/>
    <w:multiLevelType w:val="hybridMultilevel"/>
    <w:tmpl w:val="CF34AC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B3A081B"/>
    <w:multiLevelType w:val="multilevel"/>
    <w:tmpl w:val="44C476B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0B1113"/>
    <w:multiLevelType w:val="hybridMultilevel"/>
    <w:tmpl w:val="1BB2C462"/>
    <w:lvl w:ilvl="0" w:tplc="70E8E404">
      <w:start w:val="1"/>
      <w:numFmt w:val="decimal"/>
      <w:lvlText w:val="%1)"/>
      <w:lvlJc w:val="left"/>
      <w:pPr>
        <w:ind w:left="720" w:hanging="360"/>
      </w:pPr>
      <w:rPr>
        <w:rFont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C5E134E"/>
    <w:multiLevelType w:val="multilevel"/>
    <w:tmpl w:val="28C6A62C"/>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B90F9E"/>
    <w:multiLevelType w:val="hybridMultilevel"/>
    <w:tmpl w:val="B1AEF1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EB97119"/>
    <w:multiLevelType w:val="hybridMultilevel"/>
    <w:tmpl w:val="9246F9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45701D13"/>
    <w:multiLevelType w:val="hybridMultilevel"/>
    <w:tmpl w:val="75CA59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4BFC44AD"/>
    <w:multiLevelType w:val="hybridMultilevel"/>
    <w:tmpl w:val="E2986A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51143A62"/>
    <w:multiLevelType w:val="hybridMultilevel"/>
    <w:tmpl w:val="273693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119604D"/>
    <w:multiLevelType w:val="hybridMultilevel"/>
    <w:tmpl w:val="8CF4FF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595F6192"/>
    <w:multiLevelType w:val="hybridMultilevel"/>
    <w:tmpl w:val="BC36E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1D7CBA"/>
    <w:multiLevelType w:val="hybridMultilevel"/>
    <w:tmpl w:val="2EEC5A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5E134203"/>
    <w:multiLevelType w:val="hybridMultilevel"/>
    <w:tmpl w:val="E9F0395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6A131C8A"/>
    <w:multiLevelType w:val="hybridMultilevel"/>
    <w:tmpl w:val="2250BB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77C168E1"/>
    <w:multiLevelType w:val="hybridMultilevel"/>
    <w:tmpl w:val="7D8A7F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77F55330"/>
    <w:multiLevelType w:val="hybridMultilevel"/>
    <w:tmpl w:val="636219AA"/>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7873130B"/>
    <w:multiLevelType w:val="hybridMultilevel"/>
    <w:tmpl w:val="99689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DC7330"/>
    <w:multiLevelType w:val="hybridMultilevel"/>
    <w:tmpl w:val="7752EA2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D9636C3"/>
    <w:multiLevelType w:val="hybridMultilevel"/>
    <w:tmpl w:val="1F92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2"/>
  </w:num>
  <w:num w:numId="4">
    <w:abstractNumId w:val="3"/>
  </w:num>
  <w:num w:numId="5">
    <w:abstractNumId w:val="1"/>
  </w:num>
  <w:num w:numId="6">
    <w:abstractNumId w:val="9"/>
  </w:num>
  <w:num w:numId="7">
    <w:abstractNumId w:val="13"/>
  </w:num>
  <w:num w:numId="8">
    <w:abstractNumId w:val="7"/>
  </w:num>
  <w:num w:numId="9">
    <w:abstractNumId w:val="0"/>
  </w:num>
  <w:num w:numId="10">
    <w:abstractNumId w:val="8"/>
  </w:num>
  <w:num w:numId="11">
    <w:abstractNumId w:val="17"/>
  </w:num>
  <w:num w:numId="12">
    <w:abstractNumId w:val="5"/>
  </w:num>
  <w:num w:numId="13">
    <w:abstractNumId w:val="4"/>
  </w:num>
  <w:num w:numId="14">
    <w:abstractNumId w:val="10"/>
  </w:num>
  <w:num w:numId="15">
    <w:abstractNumId w:val="16"/>
  </w:num>
  <w:num w:numId="16">
    <w:abstractNumId w:val="6"/>
  </w:num>
  <w:num w:numId="17">
    <w:abstractNumId w:val="15"/>
  </w:num>
  <w:num w:numId="18">
    <w:abstractNumId w:val="19"/>
  </w:num>
  <w:num w:numId="19">
    <w:abstractNumId w:val="20"/>
  </w:num>
  <w:num w:numId="20">
    <w:abstractNumId w:val="14"/>
  </w:num>
  <w:num w:numId="21">
    <w:abstractNumId w:val="21"/>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38914"/>
  </w:hdrShapeDefaults>
  <w:footnotePr>
    <w:footnote w:id="-1"/>
    <w:footnote w:id="0"/>
  </w:footnotePr>
  <w:endnotePr>
    <w:endnote w:id="-1"/>
    <w:endnote w:id="0"/>
  </w:endnotePr>
  <w:compat/>
  <w:rsids>
    <w:rsidRoot w:val="00C41193"/>
    <w:rsid w:val="00016D27"/>
    <w:rsid w:val="00017B00"/>
    <w:rsid w:val="000200EB"/>
    <w:rsid w:val="00020224"/>
    <w:rsid w:val="000222A2"/>
    <w:rsid w:val="00023EFB"/>
    <w:rsid w:val="00027561"/>
    <w:rsid w:val="000308E0"/>
    <w:rsid w:val="00030FEA"/>
    <w:rsid w:val="00031CA5"/>
    <w:rsid w:val="00035E05"/>
    <w:rsid w:val="00042CD0"/>
    <w:rsid w:val="00043E6F"/>
    <w:rsid w:val="00043EB2"/>
    <w:rsid w:val="000458BC"/>
    <w:rsid w:val="00046124"/>
    <w:rsid w:val="000504E7"/>
    <w:rsid w:val="000536F2"/>
    <w:rsid w:val="00055112"/>
    <w:rsid w:val="00055DCA"/>
    <w:rsid w:val="00062B07"/>
    <w:rsid w:val="0006603B"/>
    <w:rsid w:val="0006613C"/>
    <w:rsid w:val="00070549"/>
    <w:rsid w:val="00076E42"/>
    <w:rsid w:val="000915F4"/>
    <w:rsid w:val="00093A3C"/>
    <w:rsid w:val="00094CE3"/>
    <w:rsid w:val="000A09A0"/>
    <w:rsid w:val="000A3362"/>
    <w:rsid w:val="000A5C25"/>
    <w:rsid w:val="000B0E79"/>
    <w:rsid w:val="000B2C4D"/>
    <w:rsid w:val="000B79AA"/>
    <w:rsid w:val="000C35F7"/>
    <w:rsid w:val="000C64D3"/>
    <w:rsid w:val="000D20B6"/>
    <w:rsid w:val="000D5AAD"/>
    <w:rsid w:val="00101CB1"/>
    <w:rsid w:val="00107CC2"/>
    <w:rsid w:val="00124B41"/>
    <w:rsid w:val="001308B2"/>
    <w:rsid w:val="0013102C"/>
    <w:rsid w:val="00133FA0"/>
    <w:rsid w:val="0014050A"/>
    <w:rsid w:val="00141DC1"/>
    <w:rsid w:val="001428C3"/>
    <w:rsid w:val="0014361E"/>
    <w:rsid w:val="001444B9"/>
    <w:rsid w:val="0014617C"/>
    <w:rsid w:val="001524A0"/>
    <w:rsid w:val="00166F48"/>
    <w:rsid w:val="00173E26"/>
    <w:rsid w:val="00176002"/>
    <w:rsid w:val="00180E26"/>
    <w:rsid w:val="001865CC"/>
    <w:rsid w:val="0018760E"/>
    <w:rsid w:val="001948C0"/>
    <w:rsid w:val="00196F44"/>
    <w:rsid w:val="001A4B9C"/>
    <w:rsid w:val="001A7069"/>
    <w:rsid w:val="001A77B7"/>
    <w:rsid w:val="001C0489"/>
    <w:rsid w:val="001C1980"/>
    <w:rsid w:val="001D163F"/>
    <w:rsid w:val="001D53C2"/>
    <w:rsid w:val="001D54CA"/>
    <w:rsid w:val="001D6D13"/>
    <w:rsid w:val="001E6680"/>
    <w:rsid w:val="001E78FB"/>
    <w:rsid w:val="001F118F"/>
    <w:rsid w:val="001F5437"/>
    <w:rsid w:val="001F7892"/>
    <w:rsid w:val="00204BD6"/>
    <w:rsid w:val="00206BF6"/>
    <w:rsid w:val="00206E2B"/>
    <w:rsid w:val="00211FC3"/>
    <w:rsid w:val="00213C82"/>
    <w:rsid w:val="00215A36"/>
    <w:rsid w:val="00222E48"/>
    <w:rsid w:val="00235F02"/>
    <w:rsid w:val="00240449"/>
    <w:rsid w:val="002504B2"/>
    <w:rsid w:val="002533A7"/>
    <w:rsid w:val="00255442"/>
    <w:rsid w:val="00261205"/>
    <w:rsid w:val="00261B0E"/>
    <w:rsid w:val="00265324"/>
    <w:rsid w:val="00271445"/>
    <w:rsid w:val="00271E04"/>
    <w:rsid w:val="002722CB"/>
    <w:rsid w:val="0027482D"/>
    <w:rsid w:val="00275424"/>
    <w:rsid w:val="00275989"/>
    <w:rsid w:val="00281394"/>
    <w:rsid w:val="00281F5B"/>
    <w:rsid w:val="00283D33"/>
    <w:rsid w:val="002869C8"/>
    <w:rsid w:val="002878C8"/>
    <w:rsid w:val="00290831"/>
    <w:rsid w:val="00293C49"/>
    <w:rsid w:val="00297102"/>
    <w:rsid w:val="00297692"/>
    <w:rsid w:val="002A03A7"/>
    <w:rsid w:val="002A0E23"/>
    <w:rsid w:val="002A1C46"/>
    <w:rsid w:val="002A45C7"/>
    <w:rsid w:val="002A5A1E"/>
    <w:rsid w:val="002A5C42"/>
    <w:rsid w:val="002C2C56"/>
    <w:rsid w:val="002C77E3"/>
    <w:rsid w:val="002D0022"/>
    <w:rsid w:val="002D22B0"/>
    <w:rsid w:val="002D3EF6"/>
    <w:rsid w:val="002E538E"/>
    <w:rsid w:val="002F2294"/>
    <w:rsid w:val="002F3444"/>
    <w:rsid w:val="002F7D75"/>
    <w:rsid w:val="00304C5C"/>
    <w:rsid w:val="00310471"/>
    <w:rsid w:val="00310705"/>
    <w:rsid w:val="003120A4"/>
    <w:rsid w:val="003130EF"/>
    <w:rsid w:val="0031535E"/>
    <w:rsid w:val="00320CC0"/>
    <w:rsid w:val="003360CA"/>
    <w:rsid w:val="00347499"/>
    <w:rsid w:val="0035518C"/>
    <w:rsid w:val="00355C35"/>
    <w:rsid w:val="00355C49"/>
    <w:rsid w:val="00357562"/>
    <w:rsid w:val="00362270"/>
    <w:rsid w:val="00362617"/>
    <w:rsid w:val="00363940"/>
    <w:rsid w:val="00375F93"/>
    <w:rsid w:val="00377C2A"/>
    <w:rsid w:val="00383B34"/>
    <w:rsid w:val="00386471"/>
    <w:rsid w:val="00386D8A"/>
    <w:rsid w:val="003928EF"/>
    <w:rsid w:val="00392E68"/>
    <w:rsid w:val="003A0A87"/>
    <w:rsid w:val="003A1FBB"/>
    <w:rsid w:val="003A2AA3"/>
    <w:rsid w:val="003B2C6D"/>
    <w:rsid w:val="003C41FB"/>
    <w:rsid w:val="003C4FFD"/>
    <w:rsid w:val="003C7DD9"/>
    <w:rsid w:val="003D3651"/>
    <w:rsid w:val="003D4901"/>
    <w:rsid w:val="003D4DAB"/>
    <w:rsid w:val="003E7A58"/>
    <w:rsid w:val="003F652D"/>
    <w:rsid w:val="003F65F7"/>
    <w:rsid w:val="00411712"/>
    <w:rsid w:val="004135AD"/>
    <w:rsid w:val="0041531B"/>
    <w:rsid w:val="00415790"/>
    <w:rsid w:val="0041587E"/>
    <w:rsid w:val="004200E3"/>
    <w:rsid w:val="0042265C"/>
    <w:rsid w:val="004228BE"/>
    <w:rsid w:val="00432523"/>
    <w:rsid w:val="00441741"/>
    <w:rsid w:val="00443F2E"/>
    <w:rsid w:val="00445C4B"/>
    <w:rsid w:val="00450D11"/>
    <w:rsid w:val="0045208C"/>
    <w:rsid w:val="00453921"/>
    <w:rsid w:val="004556E2"/>
    <w:rsid w:val="0045692C"/>
    <w:rsid w:val="004663FB"/>
    <w:rsid w:val="004709FC"/>
    <w:rsid w:val="00474C3F"/>
    <w:rsid w:val="00475FB3"/>
    <w:rsid w:val="004835C5"/>
    <w:rsid w:val="004849F7"/>
    <w:rsid w:val="00492EA2"/>
    <w:rsid w:val="004A4D5B"/>
    <w:rsid w:val="004A544B"/>
    <w:rsid w:val="004B1045"/>
    <w:rsid w:val="004B2474"/>
    <w:rsid w:val="004B4881"/>
    <w:rsid w:val="004B7E0F"/>
    <w:rsid w:val="004C2111"/>
    <w:rsid w:val="004C4D2D"/>
    <w:rsid w:val="004C634A"/>
    <w:rsid w:val="004C77CE"/>
    <w:rsid w:val="004D45B2"/>
    <w:rsid w:val="004E09A2"/>
    <w:rsid w:val="004E40C3"/>
    <w:rsid w:val="00503561"/>
    <w:rsid w:val="00504BA7"/>
    <w:rsid w:val="00504D99"/>
    <w:rsid w:val="0051091F"/>
    <w:rsid w:val="00517C9A"/>
    <w:rsid w:val="0052036E"/>
    <w:rsid w:val="0052408D"/>
    <w:rsid w:val="00524EC8"/>
    <w:rsid w:val="00525E7A"/>
    <w:rsid w:val="00536324"/>
    <w:rsid w:val="005364AD"/>
    <w:rsid w:val="00555A79"/>
    <w:rsid w:val="00561140"/>
    <w:rsid w:val="0056197C"/>
    <w:rsid w:val="00562788"/>
    <w:rsid w:val="00563FEA"/>
    <w:rsid w:val="0057219F"/>
    <w:rsid w:val="00575588"/>
    <w:rsid w:val="0058402A"/>
    <w:rsid w:val="00586D5C"/>
    <w:rsid w:val="0059057A"/>
    <w:rsid w:val="0059337F"/>
    <w:rsid w:val="0059363D"/>
    <w:rsid w:val="005A09EC"/>
    <w:rsid w:val="005A77A7"/>
    <w:rsid w:val="005B019E"/>
    <w:rsid w:val="005B2976"/>
    <w:rsid w:val="005B603F"/>
    <w:rsid w:val="005C06AA"/>
    <w:rsid w:val="005C06D3"/>
    <w:rsid w:val="005C4C37"/>
    <w:rsid w:val="005C511F"/>
    <w:rsid w:val="005C587B"/>
    <w:rsid w:val="005D7563"/>
    <w:rsid w:val="005E1CE0"/>
    <w:rsid w:val="005E6D02"/>
    <w:rsid w:val="005F3415"/>
    <w:rsid w:val="005F5E85"/>
    <w:rsid w:val="005F720B"/>
    <w:rsid w:val="005F7228"/>
    <w:rsid w:val="0060151A"/>
    <w:rsid w:val="00603FC9"/>
    <w:rsid w:val="006109C4"/>
    <w:rsid w:val="00612D8C"/>
    <w:rsid w:val="00614299"/>
    <w:rsid w:val="00615E3F"/>
    <w:rsid w:val="006213DD"/>
    <w:rsid w:val="00621A6A"/>
    <w:rsid w:val="0062531B"/>
    <w:rsid w:val="00625D9E"/>
    <w:rsid w:val="00625E97"/>
    <w:rsid w:val="006272EA"/>
    <w:rsid w:val="006361A2"/>
    <w:rsid w:val="006430C2"/>
    <w:rsid w:val="00650C45"/>
    <w:rsid w:val="00651A9F"/>
    <w:rsid w:val="00654A8A"/>
    <w:rsid w:val="00664DB0"/>
    <w:rsid w:val="00685206"/>
    <w:rsid w:val="006876DA"/>
    <w:rsid w:val="00691308"/>
    <w:rsid w:val="00695B99"/>
    <w:rsid w:val="006B08A6"/>
    <w:rsid w:val="006B20D1"/>
    <w:rsid w:val="006B4AF4"/>
    <w:rsid w:val="006C177A"/>
    <w:rsid w:val="006C2FC7"/>
    <w:rsid w:val="006C5A76"/>
    <w:rsid w:val="006D39E2"/>
    <w:rsid w:val="006E1F1E"/>
    <w:rsid w:val="006E4194"/>
    <w:rsid w:val="00700CC7"/>
    <w:rsid w:val="00702B6C"/>
    <w:rsid w:val="00703057"/>
    <w:rsid w:val="00703FAE"/>
    <w:rsid w:val="00704AD8"/>
    <w:rsid w:val="007054C3"/>
    <w:rsid w:val="007157F7"/>
    <w:rsid w:val="00722FA6"/>
    <w:rsid w:val="00724073"/>
    <w:rsid w:val="0073197B"/>
    <w:rsid w:val="00750183"/>
    <w:rsid w:val="007523DC"/>
    <w:rsid w:val="007565A3"/>
    <w:rsid w:val="00757A57"/>
    <w:rsid w:val="007612DB"/>
    <w:rsid w:val="0076557D"/>
    <w:rsid w:val="00767080"/>
    <w:rsid w:val="007715A8"/>
    <w:rsid w:val="0077215F"/>
    <w:rsid w:val="007733C8"/>
    <w:rsid w:val="007759FD"/>
    <w:rsid w:val="00776B7A"/>
    <w:rsid w:val="00781C3A"/>
    <w:rsid w:val="00783556"/>
    <w:rsid w:val="00786996"/>
    <w:rsid w:val="00787259"/>
    <w:rsid w:val="00792C38"/>
    <w:rsid w:val="00795676"/>
    <w:rsid w:val="007A015A"/>
    <w:rsid w:val="007A5A5C"/>
    <w:rsid w:val="007A6F1C"/>
    <w:rsid w:val="007B2BFD"/>
    <w:rsid w:val="007B4743"/>
    <w:rsid w:val="007B5AB7"/>
    <w:rsid w:val="007C0112"/>
    <w:rsid w:val="007C021F"/>
    <w:rsid w:val="007C296B"/>
    <w:rsid w:val="007D05D1"/>
    <w:rsid w:val="007D187A"/>
    <w:rsid w:val="007D29B1"/>
    <w:rsid w:val="007D4AC3"/>
    <w:rsid w:val="007D696F"/>
    <w:rsid w:val="007E2A0D"/>
    <w:rsid w:val="007E711A"/>
    <w:rsid w:val="007E7511"/>
    <w:rsid w:val="007E7F29"/>
    <w:rsid w:val="007F283D"/>
    <w:rsid w:val="007F56DB"/>
    <w:rsid w:val="007F59D6"/>
    <w:rsid w:val="00804C26"/>
    <w:rsid w:val="00805469"/>
    <w:rsid w:val="008060D7"/>
    <w:rsid w:val="00806154"/>
    <w:rsid w:val="008110E1"/>
    <w:rsid w:val="00815D50"/>
    <w:rsid w:val="00817193"/>
    <w:rsid w:val="00821432"/>
    <w:rsid w:val="0082161A"/>
    <w:rsid w:val="00821D37"/>
    <w:rsid w:val="008250D3"/>
    <w:rsid w:val="00826977"/>
    <w:rsid w:val="008271F9"/>
    <w:rsid w:val="00827CC1"/>
    <w:rsid w:val="008300BD"/>
    <w:rsid w:val="0083183C"/>
    <w:rsid w:val="00832AA5"/>
    <w:rsid w:val="00840553"/>
    <w:rsid w:val="00841CF9"/>
    <w:rsid w:val="00843D7A"/>
    <w:rsid w:val="0084438F"/>
    <w:rsid w:val="008445D3"/>
    <w:rsid w:val="008458B9"/>
    <w:rsid w:val="00847D2E"/>
    <w:rsid w:val="008509B2"/>
    <w:rsid w:val="0085244D"/>
    <w:rsid w:val="00852DC1"/>
    <w:rsid w:val="0085486A"/>
    <w:rsid w:val="00864235"/>
    <w:rsid w:val="008645F9"/>
    <w:rsid w:val="00865ECE"/>
    <w:rsid w:val="0087258A"/>
    <w:rsid w:val="00874CBB"/>
    <w:rsid w:val="00876502"/>
    <w:rsid w:val="00876D75"/>
    <w:rsid w:val="00885CE2"/>
    <w:rsid w:val="00890968"/>
    <w:rsid w:val="00894DBD"/>
    <w:rsid w:val="0089631A"/>
    <w:rsid w:val="008A4547"/>
    <w:rsid w:val="008B0BC8"/>
    <w:rsid w:val="008B4D8A"/>
    <w:rsid w:val="008B5455"/>
    <w:rsid w:val="008C06E8"/>
    <w:rsid w:val="008C0F44"/>
    <w:rsid w:val="008C1D9A"/>
    <w:rsid w:val="008C54CF"/>
    <w:rsid w:val="008D2952"/>
    <w:rsid w:val="008D7D34"/>
    <w:rsid w:val="008E028B"/>
    <w:rsid w:val="008F114B"/>
    <w:rsid w:val="008F197A"/>
    <w:rsid w:val="008F280B"/>
    <w:rsid w:val="0090002B"/>
    <w:rsid w:val="00900212"/>
    <w:rsid w:val="0090128A"/>
    <w:rsid w:val="00902884"/>
    <w:rsid w:val="0090341B"/>
    <w:rsid w:val="009123F8"/>
    <w:rsid w:val="00921DB2"/>
    <w:rsid w:val="0092287A"/>
    <w:rsid w:val="00923D03"/>
    <w:rsid w:val="009266D5"/>
    <w:rsid w:val="00934FED"/>
    <w:rsid w:val="009414F2"/>
    <w:rsid w:val="00941E57"/>
    <w:rsid w:val="00945155"/>
    <w:rsid w:val="009508A6"/>
    <w:rsid w:val="009514BA"/>
    <w:rsid w:val="009552A3"/>
    <w:rsid w:val="0096099C"/>
    <w:rsid w:val="00961D35"/>
    <w:rsid w:val="00962C45"/>
    <w:rsid w:val="00964765"/>
    <w:rsid w:val="00980521"/>
    <w:rsid w:val="0098335C"/>
    <w:rsid w:val="00984A65"/>
    <w:rsid w:val="00987FB3"/>
    <w:rsid w:val="0099069F"/>
    <w:rsid w:val="00996292"/>
    <w:rsid w:val="0099629F"/>
    <w:rsid w:val="0099664C"/>
    <w:rsid w:val="009A06BC"/>
    <w:rsid w:val="009A0A37"/>
    <w:rsid w:val="009A5154"/>
    <w:rsid w:val="009A6241"/>
    <w:rsid w:val="009B240C"/>
    <w:rsid w:val="009B2E5E"/>
    <w:rsid w:val="009C0FC1"/>
    <w:rsid w:val="009C2158"/>
    <w:rsid w:val="009C34FD"/>
    <w:rsid w:val="009C4C80"/>
    <w:rsid w:val="009D255A"/>
    <w:rsid w:val="009D75FF"/>
    <w:rsid w:val="009E5233"/>
    <w:rsid w:val="009E57EE"/>
    <w:rsid w:val="009E5F7A"/>
    <w:rsid w:val="009F1EBF"/>
    <w:rsid w:val="00A072FC"/>
    <w:rsid w:val="00A158A0"/>
    <w:rsid w:val="00A16666"/>
    <w:rsid w:val="00A23F1D"/>
    <w:rsid w:val="00A274A5"/>
    <w:rsid w:val="00A3385D"/>
    <w:rsid w:val="00A41354"/>
    <w:rsid w:val="00A41715"/>
    <w:rsid w:val="00A42B84"/>
    <w:rsid w:val="00A43CBA"/>
    <w:rsid w:val="00A50297"/>
    <w:rsid w:val="00A502CB"/>
    <w:rsid w:val="00A50977"/>
    <w:rsid w:val="00A51D56"/>
    <w:rsid w:val="00A5498F"/>
    <w:rsid w:val="00A5722F"/>
    <w:rsid w:val="00A615E8"/>
    <w:rsid w:val="00A7362E"/>
    <w:rsid w:val="00A75A90"/>
    <w:rsid w:val="00A83973"/>
    <w:rsid w:val="00A84F26"/>
    <w:rsid w:val="00A912F3"/>
    <w:rsid w:val="00A91547"/>
    <w:rsid w:val="00A93D85"/>
    <w:rsid w:val="00A94021"/>
    <w:rsid w:val="00AA0530"/>
    <w:rsid w:val="00AA0880"/>
    <w:rsid w:val="00AA3EDB"/>
    <w:rsid w:val="00AA5870"/>
    <w:rsid w:val="00AB5B36"/>
    <w:rsid w:val="00AC6277"/>
    <w:rsid w:val="00AD5C33"/>
    <w:rsid w:val="00AD5E6B"/>
    <w:rsid w:val="00AE21AF"/>
    <w:rsid w:val="00AE4571"/>
    <w:rsid w:val="00AE50AB"/>
    <w:rsid w:val="00AE7D6F"/>
    <w:rsid w:val="00AF6735"/>
    <w:rsid w:val="00B001DE"/>
    <w:rsid w:val="00B01124"/>
    <w:rsid w:val="00B03BF1"/>
    <w:rsid w:val="00B05924"/>
    <w:rsid w:val="00B071FF"/>
    <w:rsid w:val="00B10D84"/>
    <w:rsid w:val="00B1488A"/>
    <w:rsid w:val="00B14FC8"/>
    <w:rsid w:val="00B2431B"/>
    <w:rsid w:val="00B306C4"/>
    <w:rsid w:val="00B31F23"/>
    <w:rsid w:val="00B37944"/>
    <w:rsid w:val="00B4028B"/>
    <w:rsid w:val="00B44D30"/>
    <w:rsid w:val="00B45F16"/>
    <w:rsid w:val="00B54604"/>
    <w:rsid w:val="00B63249"/>
    <w:rsid w:val="00B67D18"/>
    <w:rsid w:val="00B72BFE"/>
    <w:rsid w:val="00B764CA"/>
    <w:rsid w:val="00BA0CE3"/>
    <w:rsid w:val="00BA2ABA"/>
    <w:rsid w:val="00BA5075"/>
    <w:rsid w:val="00BA5BEE"/>
    <w:rsid w:val="00BB68F1"/>
    <w:rsid w:val="00BB7F14"/>
    <w:rsid w:val="00BC4A98"/>
    <w:rsid w:val="00BC4D85"/>
    <w:rsid w:val="00BD16DD"/>
    <w:rsid w:val="00BD6954"/>
    <w:rsid w:val="00BF5F81"/>
    <w:rsid w:val="00C028CA"/>
    <w:rsid w:val="00C075A2"/>
    <w:rsid w:val="00C15BAE"/>
    <w:rsid w:val="00C166BA"/>
    <w:rsid w:val="00C17656"/>
    <w:rsid w:val="00C224A2"/>
    <w:rsid w:val="00C3017E"/>
    <w:rsid w:val="00C35676"/>
    <w:rsid w:val="00C364B1"/>
    <w:rsid w:val="00C37E60"/>
    <w:rsid w:val="00C40153"/>
    <w:rsid w:val="00C40184"/>
    <w:rsid w:val="00C41193"/>
    <w:rsid w:val="00C415BC"/>
    <w:rsid w:val="00C41C7D"/>
    <w:rsid w:val="00C42B73"/>
    <w:rsid w:val="00C44159"/>
    <w:rsid w:val="00C44193"/>
    <w:rsid w:val="00C5083C"/>
    <w:rsid w:val="00C51CAF"/>
    <w:rsid w:val="00C53427"/>
    <w:rsid w:val="00C63048"/>
    <w:rsid w:val="00C70CF7"/>
    <w:rsid w:val="00C80677"/>
    <w:rsid w:val="00C815A0"/>
    <w:rsid w:val="00C819B4"/>
    <w:rsid w:val="00C82FE2"/>
    <w:rsid w:val="00C84713"/>
    <w:rsid w:val="00C90AA1"/>
    <w:rsid w:val="00C91FB4"/>
    <w:rsid w:val="00C962B7"/>
    <w:rsid w:val="00C96F0F"/>
    <w:rsid w:val="00CA4947"/>
    <w:rsid w:val="00CA7DA1"/>
    <w:rsid w:val="00CB3049"/>
    <w:rsid w:val="00CB4EA1"/>
    <w:rsid w:val="00CB78FD"/>
    <w:rsid w:val="00CC035A"/>
    <w:rsid w:val="00CC33A5"/>
    <w:rsid w:val="00CC39B2"/>
    <w:rsid w:val="00CD2839"/>
    <w:rsid w:val="00CD42A6"/>
    <w:rsid w:val="00CD5F05"/>
    <w:rsid w:val="00D01AB9"/>
    <w:rsid w:val="00D031B7"/>
    <w:rsid w:val="00D054B7"/>
    <w:rsid w:val="00D072DC"/>
    <w:rsid w:val="00D0798B"/>
    <w:rsid w:val="00D24C84"/>
    <w:rsid w:val="00D3171C"/>
    <w:rsid w:val="00D32A75"/>
    <w:rsid w:val="00D4045F"/>
    <w:rsid w:val="00D45649"/>
    <w:rsid w:val="00D52EA0"/>
    <w:rsid w:val="00D5674B"/>
    <w:rsid w:val="00D6232B"/>
    <w:rsid w:val="00D6527E"/>
    <w:rsid w:val="00D655C5"/>
    <w:rsid w:val="00D6594F"/>
    <w:rsid w:val="00D702A3"/>
    <w:rsid w:val="00D7096F"/>
    <w:rsid w:val="00D72240"/>
    <w:rsid w:val="00D75ABC"/>
    <w:rsid w:val="00D76C5E"/>
    <w:rsid w:val="00D8152B"/>
    <w:rsid w:val="00D822C7"/>
    <w:rsid w:val="00D87C71"/>
    <w:rsid w:val="00D910E0"/>
    <w:rsid w:val="00D91144"/>
    <w:rsid w:val="00D921B8"/>
    <w:rsid w:val="00D972FE"/>
    <w:rsid w:val="00DA00F3"/>
    <w:rsid w:val="00DA241A"/>
    <w:rsid w:val="00DA57B1"/>
    <w:rsid w:val="00DC2303"/>
    <w:rsid w:val="00DC5B88"/>
    <w:rsid w:val="00DC67AB"/>
    <w:rsid w:val="00DE1096"/>
    <w:rsid w:val="00DE1C03"/>
    <w:rsid w:val="00DE340B"/>
    <w:rsid w:val="00DF084C"/>
    <w:rsid w:val="00DF543A"/>
    <w:rsid w:val="00E13C8E"/>
    <w:rsid w:val="00E141E9"/>
    <w:rsid w:val="00E1674D"/>
    <w:rsid w:val="00E25D33"/>
    <w:rsid w:val="00E26138"/>
    <w:rsid w:val="00E30E43"/>
    <w:rsid w:val="00E4396F"/>
    <w:rsid w:val="00E52238"/>
    <w:rsid w:val="00E6202F"/>
    <w:rsid w:val="00E7690A"/>
    <w:rsid w:val="00E76B73"/>
    <w:rsid w:val="00E85AE6"/>
    <w:rsid w:val="00E868F1"/>
    <w:rsid w:val="00E872D1"/>
    <w:rsid w:val="00E90816"/>
    <w:rsid w:val="00E91CE6"/>
    <w:rsid w:val="00EA369A"/>
    <w:rsid w:val="00EB07AD"/>
    <w:rsid w:val="00EB0A7E"/>
    <w:rsid w:val="00EB0D4C"/>
    <w:rsid w:val="00EB2F3A"/>
    <w:rsid w:val="00EB3BCD"/>
    <w:rsid w:val="00EB4382"/>
    <w:rsid w:val="00EB6D04"/>
    <w:rsid w:val="00ED2863"/>
    <w:rsid w:val="00ED754A"/>
    <w:rsid w:val="00EE1360"/>
    <w:rsid w:val="00EE13EB"/>
    <w:rsid w:val="00EE4C45"/>
    <w:rsid w:val="00EE70D6"/>
    <w:rsid w:val="00EF01F8"/>
    <w:rsid w:val="00EF2876"/>
    <w:rsid w:val="00EF3C22"/>
    <w:rsid w:val="00F0207B"/>
    <w:rsid w:val="00F04BC8"/>
    <w:rsid w:val="00F10C48"/>
    <w:rsid w:val="00F168A2"/>
    <w:rsid w:val="00F248E3"/>
    <w:rsid w:val="00F36167"/>
    <w:rsid w:val="00F37A42"/>
    <w:rsid w:val="00F42F98"/>
    <w:rsid w:val="00F4537B"/>
    <w:rsid w:val="00F52223"/>
    <w:rsid w:val="00F5402F"/>
    <w:rsid w:val="00F55247"/>
    <w:rsid w:val="00F6387B"/>
    <w:rsid w:val="00F67EF0"/>
    <w:rsid w:val="00F706A3"/>
    <w:rsid w:val="00F750F2"/>
    <w:rsid w:val="00F81CB3"/>
    <w:rsid w:val="00F84D8A"/>
    <w:rsid w:val="00FA212E"/>
    <w:rsid w:val="00FA3633"/>
    <w:rsid w:val="00FA4722"/>
    <w:rsid w:val="00FA609A"/>
    <w:rsid w:val="00FB39EC"/>
    <w:rsid w:val="00FB5BC4"/>
    <w:rsid w:val="00FB65CA"/>
    <w:rsid w:val="00FC398E"/>
    <w:rsid w:val="00FC7E52"/>
    <w:rsid w:val="00FD14DF"/>
    <w:rsid w:val="00FD1AD3"/>
    <w:rsid w:val="00FD51D0"/>
    <w:rsid w:val="00FE1B9E"/>
    <w:rsid w:val="00FE463B"/>
    <w:rsid w:val="00FE4731"/>
    <w:rsid w:val="00FE4BD3"/>
    <w:rsid w:val="00FE5A0F"/>
    <w:rsid w:val="00FE77CC"/>
    <w:rsid w:val="00FF60C4"/>
    <w:rsid w:val="00FF755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44"/>
    <w:pPr>
      <w:spacing w:after="0" w:line="240" w:lineRule="auto"/>
    </w:pPr>
    <w:rPr>
      <w:rFonts w:eastAsiaTheme="minorEastAsia" w:cs="Times New Roman"/>
      <w:lang w:eastAsia="et-EE"/>
    </w:rPr>
  </w:style>
  <w:style w:type="paragraph" w:styleId="Heading1">
    <w:name w:val="heading 1"/>
    <w:basedOn w:val="Normal"/>
    <w:next w:val="Normal"/>
    <w:link w:val="Heading1Char"/>
    <w:uiPriority w:val="9"/>
    <w:qFormat/>
    <w:rsid w:val="00C81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15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1193"/>
    <w:pPr>
      <w:spacing w:after="0" w:line="240" w:lineRule="auto"/>
    </w:pPr>
    <w:rPr>
      <w:rFonts w:eastAsiaTheme="minorEastAsia"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193"/>
    <w:rPr>
      <w:rFonts w:ascii="Tahoma" w:hAnsi="Tahoma" w:cs="Tahoma"/>
      <w:sz w:val="16"/>
      <w:szCs w:val="16"/>
    </w:rPr>
  </w:style>
  <w:style w:type="character" w:customStyle="1" w:styleId="BalloonTextChar">
    <w:name w:val="Balloon Text Char"/>
    <w:basedOn w:val="DefaultParagraphFont"/>
    <w:link w:val="BalloonText"/>
    <w:uiPriority w:val="99"/>
    <w:semiHidden/>
    <w:rsid w:val="00C41193"/>
    <w:rPr>
      <w:rFonts w:ascii="Tahoma" w:eastAsiaTheme="minorEastAsia" w:hAnsi="Tahoma" w:cs="Tahoma"/>
      <w:sz w:val="16"/>
      <w:szCs w:val="16"/>
      <w:lang w:eastAsia="et-EE"/>
    </w:rPr>
  </w:style>
  <w:style w:type="paragraph" w:styleId="Title">
    <w:name w:val="Title"/>
    <w:basedOn w:val="Normal"/>
    <w:link w:val="TitleChar"/>
    <w:uiPriority w:val="99"/>
    <w:qFormat/>
    <w:rsid w:val="00020224"/>
    <w:pPr>
      <w:widowControl w:val="0"/>
      <w:tabs>
        <w:tab w:val="left" w:pos="-720"/>
      </w:tabs>
      <w:suppressAutoHyphens/>
      <w:jc w:val="center"/>
    </w:pPr>
    <w:rPr>
      <w:rFonts w:ascii="Times New Roman" w:eastAsia="SimSun" w:hAnsi="Times New Roman"/>
      <w:b/>
      <w:bCs/>
      <w:sz w:val="48"/>
      <w:szCs w:val="48"/>
      <w:lang w:val="en-US" w:eastAsia="en-US"/>
    </w:rPr>
  </w:style>
  <w:style w:type="character" w:customStyle="1" w:styleId="TitleChar">
    <w:name w:val="Title Char"/>
    <w:basedOn w:val="DefaultParagraphFont"/>
    <w:link w:val="Title"/>
    <w:uiPriority w:val="99"/>
    <w:rsid w:val="00020224"/>
    <w:rPr>
      <w:rFonts w:ascii="Times New Roman" w:eastAsia="SimSun" w:hAnsi="Times New Roman" w:cs="Times New Roman"/>
      <w:b/>
      <w:bCs/>
      <w:sz w:val="48"/>
      <w:szCs w:val="48"/>
      <w:lang w:val="en-US"/>
    </w:rPr>
  </w:style>
  <w:style w:type="character" w:customStyle="1" w:styleId="Heading1Char">
    <w:name w:val="Heading 1 Char"/>
    <w:basedOn w:val="DefaultParagraphFont"/>
    <w:link w:val="Heading1"/>
    <w:uiPriority w:val="9"/>
    <w:rsid w:val="00C815A0"/>
    <w:rPr>
      <w:rFonts w:asciiTheme="majorHAnsi" w:eastAsiaTheme="majorEastAsia" w:hAnsiTheme="majorHAnsi" w:cstheme="majorBidi"/>
      <w:b/>
      <w:bCs/>
      <w:color w:val="365F91" w:themeColor="accent1" w:themeShade="BF"/>
      <w:sz w:val="28"/>
      <w:szCs w:val="28"/>
      <w:lang w:eastAsia="et-EE"/>
    </w:rPr>
  </w:style>
  <w:style w:type="character" w:customStyle="1" w:styleId="Heading2Char">
    <w:name w:val="Heading 2 Char"/>
    <w:basedOn w:val="DefaultParagraphFont"/>
    <w:link w:val="Heading2"/>
    <w:uiPriority w:val="9"/>
    <w:rsid w:val="00C815A0"/>
    <w:rPr>
      <w:rFonts w:asciiTheme="majorHAnsi" w:eastAsiaTheme="majorEastAsia" w:hAnsiTheme="majorHAnsi" w:cstheme="majorBidi"/>
      <w:b/>
      <w:bCs/>
      <w:color w:val="4F81BD" w:themeColor="accent1"/>
      <w:sz w:val="26"/>
      <w:szCs w:val="26"/>
      <w:lang w:eastAsia="et-EE"/>
    </w:rPr>
  </w:style>
  <w:style w:type="character" w:styleId="FootnoteReference">
    <w:name w:val="footnote reference"/>
    <w:basedOn w:val="DefaultParagraphFont"/>
    <w:uiPriority w:val="99"/>
    <w:semiHidden/>
    <w:rsid w:val="002F2294"/>
    <w:rPr>
      <w:rFonts w:ascii="Times New Roman" w:hAnsi="Times New Roman" w:cs="Times New Roman"/>
      <w:sz w:val="27"/>
      <w:szCs w:val="27"/>
      <w:vertAlign w:val="superscript"/>
      <w:lang w:val="en-US"/>
    </w:rPr>
  </w:style>
  <w:style w:type="paragraph" w:styleId="ListParagraph">
    <w:name w:val="List Paragraph"/>
    <w:basedOn w:val="Normal"/>
    <w:uiPriority w:val="34"/>
    <w:qFormat/>
    <w:rsid w:val="00555A79"/>
    <w:pPr>
      <w:ind w:left="720"/>
      <w:contextualSpacing/>
    </w:pPr>
  </w:style>
  <w:style w:type="paragraph" w:customStyle="1" w:styleId="Text1">
    <w:name w:val="Text 1"/>
    <w:basedOn w:val="Normal"/>
    <w:rsid w:val="00166F48"/>
    <w:pPr>
      <w:spacing w:after="240"/>
      <w:ind w:left="482"/>
      <w:jc w:val="both"/>
    </w:pPr>
    <w:rPr>
      <w:rFonts w:ascii="Times New Roman" w:eastAsia="SimSun" w:hAnsi="Times New Roman"/>
      <w:sz w:val="24"/>
      <w:szCs w:val="24"/>
      <w:lang w:eastAsia="en-US"/>
    </w:rPr>
  </w:style>
  <w:style w:type="paragraph" w:styleId="Header">
    <w:name w:val="header"/>
    <w:basedOn w:val="Normal"/>
    <w:link w:val="HeaderChar"/>
    <w:uiPriority w:val="99"/>
    <w:unhideWhenUsed/>
    <w:rsid w:val="0090002B"/>
    <w:pPr>
      <w:tabs>
        <w:tab w:val="center" w:pos="4536"/>
        <w:tab w:val="right" w:pos="9072"/>
      </w:tabs>
    </w:pPr>
  </w:style>
  <w:style w:type="character" w:customStyle="1" w:styleId="HeaderChar">
    <w:name w:val="Header Char"/>
    <w:basedOn w:val="DefaultParagraphFont"/>
    <w:link w:val="Header"/>
    <w:uiPriority w:val="99"/>
    <w:rsid w:val="0090002B"/>
    <w:rPr>
      <w:rFonts w:eastAsiaTheme="minorEastAsia" w:cs="Times New Roman"/>
      <w:lang w:eastAsia="et-EE"/>
    </w:rPr>
  </w:style>
  <w:style w:type="paragraph" w:styleId="Footer">
    <w:name w:val="footer"/>
    <w:basedOn w:val="Normal"/>
    <w:link w:val="FooterChar"/>
    <w:uiPriority w:val="99"/>
    <w:unhideWhenUsed/>
    <w:rsid w:val="0090002B"/>
    <w:pPr>
      <w:tabs>
        <w:tab w:val="center" w:pos="4536"/>
        <w:tab w:val="right" w:pos="9072"/>
      </w:tabs>
    </w:pPr>
  </w:style>
  <w:style w:type="character" w:customStyle="1" w:styleId="FooterChar">
    <w:name w:val="Footer Char"/>
    <w:basedOn w:val="DefaultParagraphFont"/>
    <w:link w:val="Footer"/>
    <w:uiPriority w:val="99"/>
    <w:rsid w:val="0090002B"/>
    <w:rPr>
      <w:rFonts w:eastAsiaTheme="minorEastAsia" w:cs="Times New Roman"/>
      <w:lang w:eastAsia="et-EE"/>
    </w:rPr>
  </w:style>
  <w:style w:type="paragraph" w:styleId="NormalWeb">
    <w:name w:val="Normal (Web)"/>
    <w:basedOn w:val="Normal"/>
    <w:uiPriority w:val="99"/>
    <w:unhideWhenUsed/>
    <w:rsid w:val="00107CC2"/>
    <w:rPr>
      <w:rFonts w:ascii="Times New Roman" w:eastAsia="Times New Roman" w:hAnsi="Times New Roman"/>
      <w:sz w:val="24"/>
      <w:szCs w:val="24"/>
      <w:lang w:val="en-US" w:eastAsia="en-US"/>
    </w:rPr>
  </w:style>
  <w:style w:type="paragraph" w:customStyle="1" w:styleId="Default">
    <w:name w:val="Default"/>
    <w:rsid w:val="00107CC2"/>
    <w:pPr>
      <w:autoSpaceDE w:val="0"/>
      <w:autoSpaceDN w:val="0"/>
      <w:adjustRightInd w:val="0"/>
      <w:spacing w:after="0" w:line="240" w:lineRule="auto"/>
    </w:pPr>
    <w:rPr>
      <w:rFonts w:ascii="UEOJWP+Catriel-Bold" w:hAnsi="UEOJWP+Catriel-Bold" w:cs="UEOJWP+Catriel-Bold"/>
      <w:color w:val="000000"/>
      <w:sz w:val="24"/>
      <w:szCs w:val="24"/>
      <w:lang w:val="en-US"/>
    </w:rPr>
  </w:style>
  <w:style w:type="character" w:styleId="Hyperlink">
    <w:name w:val="Hyperlink"/>
    <w:basedOn w:val="DefaultParagraphFont"/>
    <w:uiPriority w:val="99"/>
    <w:unhideWhenUsed/>
    <w:rsid w:val="00CB4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44"/>
    <w:pPr>
      <w:spacing w:after="0" w:line="240" w:lineRule="auto"/>
    </w:pPr>
    <w:rPr>
      <w:rFonts w:eastAsiaTheme="minorEastAsia" w:cs="Times New Roman"/>
      <w:lang w:eastAsia="et-EE"/>
    </w:rPr>
  </w:style>
  <w:style w:type="paragraph" w:styleId="Heading1">
    <w:name w:val="heading 1"/>
    <w:basedOn w:val="Normal"/>
    <w:next w:val="Normal"/>
    <w:link w:val="Heading1Char"/>
    <w:uiPriority w:val="9"/>
    <w:qFormat/>
    <w:rsid w:val="00C81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15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1193"/>
    <w:pPr>
      <w:spacing w:after="0" w:line="240" w:lineRule="auto"/>
    </w:pPr>
    <w:rPr>
      <w:rFonts w:eastAsiaTheme="minorEastAsia"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193"/>
    <w:rPr>
      <w:rFonts w:ascii="Tahoma" w:hAnsi="Tahoma" w:cs="Tahoma"/>
      <w:sz w:val="16"/>
      <w:szCs w:val="16"/>
    </w:rPr>
  </w:style>
  <w:style w:type="character" w:customStyle="1" w:styleId="BalloonTextChar">
    <w:name w:val="Balloon Text Char"/>
    <w:basedOn w:val="DefaultParagraphFont"/>
    <w:link w:val="BalloonText"/>
    <w:uiPriority w:val="99"/>
    <w:semiHidden/>
    <w:rsid w:val="00C41193"/>
    <w:rPr>
      <w:rFonts w:ascii="Tahoma" w:eastAsiaTheme="minorEastAsia" w:hAnsi="Tahoma" w:cs="Tahoma"/>
      <w:sz w:val="16"/>
      <w:szCs w:val="16"/>
      <w:lang w:eastAsia="et-EE"/>
    </w:rPr>
  </w:style>
  <w:style w:type="paragraph" w:styleId="Title">
    <w:name w:val="Title"/>
    <w:basedOn w:val="Normal"/>
    <w:link w:val="TitleChar"/>
    <w:uiPriority w:val="99"/>
    <w:qFormat/>
    <w:rsid w:val="00020224"/>
    <w:pPr>
      <w:widowControl w:val="0"/>
      <w:tabs>
        <w:tab w:val="left" w:pos="-720"/>
      </w:tabs>
      <w:suppressAutoHyphens/>
      <w:jc w:val="center"/>
    </w:pPr>
    <w:rPr>
      <w:rFonts w:ascii="Times New Roman" w:eastAsia="SimSun" w:hAnsi="Times New Roman"/>
      <w:b/>
      <w:bCs/>
      <w:sz w:val="48"/>
      <w:szCs w:val="48"/>
      <w:lang w:val="en-US" w:eastAsia="en-US"/>
    </w:rPr>
  </w:style>
  <w:style w:type="character" w:customStyle="1" w:styleId="TitleChar">
    <w:name w:val="Title Char"/>
    <w:basedOn w:val="DefaultParagraphFont"/>
    <w:link w:val="Title"/>
    <w:uiPriority w:val="99"/>
    <w:rsid w:val="00020224"/>
    <w:rPr>
      <w:rFonts w:ascii="Times New Roman" w:eastAsia="SimSun" w:hAnsi="Times New Roman" w:cs="Times New Roman"/>
      <w:b/>
      <w:bCs/>
      <w:sz w:val="48"/>
      <w:szCs w:val="48"/>
      <w:lang w:val="en-US"/>
    </w:rPr>
  </w:style>
  <w:style w:type="character" w:customStyle="1" w:styleId="Heading1Char">
    <w:name w:val="Heading 1 Char"/>
    <w:basedOn w:val="DefaultParagraphFont"/>
    <w:link w:val="Heading1"/>
    <w:uiPriority w:val="9"/>
    <w:rsid w:val="00C815A0"/>
    <w:rPr>
      <w:rFonts w:asciiTheme="majorHAnsi" w:eastAsiaTheme="majorEastAsia" w:hAnsiTheme="majorHAnsi" w:cstheme="majorBidi"/>
      <w:b/>
      <w:bCs/>
      <w:color w:val="365F91" w:themeColor="accent1" w:themeShade="BF"/>
      <w:sz w:val="28"/>
      <w:szCs w:val="28"/>
      <w:lang w:eastAsia="et-EE"/>
    </w:rPr>
  </w:style>
  <w:style w:type="character" w:customStyle="1" w:styleId="Heading2Char">
    <w:name w:val="Heading 2 Char"/>
    <w:basedOn w:val="DefaultParagraphFont"/>
    <w:link w:val="Heading2"/>
    <w:uiPriority w:val="9"/>
    <w:rsid w:val="00C815A0"/>
    <w:rPr>
      <w:rFonts w:asciiTheme="majorHAnsi" w:eastAsiaTheme="majorEastAsia" w:hAnsiTheme="majorHAnsi" w:cstheme="majorBidi"/>
      <w:b/>
      <w:bCs/>
      <w:color w:val="4F81BD" w:themeColor="accent1"/>
      <w:sz w:val="26"/>
      <w:szCs w:val="26"/>
      <w:lang w:eastAsia="et-EE"/>
    </w:rPr>
  </w:style>
  <w:style w:type="character" w:styleId="FootnoteReference">
    <w:name w:val="footnote reference"/>
    <w:basedOn w:val="DefaultParagraphFont"/>
    <w:uiPriority w:val="99"/>
    <w:semiHidden/>
    <w:rsid w:val="002F2294"/>
    <w:rPr>
      <w:rFonts w:ascii="Times New Roman" w:hAnsi="Times New Roman" w:cs="Times New Roman"/>
      <w:sz w:val="27"/>
      <w:szCs w:val="27"/>
      <w:vertAlign w:val="superscript"/>
      <w:lang w:val="en-US" w:eastAsia="x-none"/>
    </w:rPr>
  </w:style>
  <w:style w:type="paragraph" w:styleId="ListParagraph">
    <w:name w:val="List Paragraph"/>
    <w:basedOn w:val="Normal"/>
    <w:uiPriority w:val="34"/>
    <w:qFormat/>
    <w:rsid w:val="00555A79"/>
    <w:pPr>
      <w:ind w:left="720"/>
      <w:contextualSpacing/>
    </w:pPr>
  </w:style>
  <w:style w:type="paragraph" w:customStyle="1" w:styleId="Text1">
    <w:name w:val="Text 1"/>
    <w:basedOn w:val="Normal"/>
    <w:rsid w:val="00166F48"/>
    <w:pPr>
      <w:spacing w:after="240"/>
      <w:ind w:left="482"/>
      <w:jc w:val="both"/>
    </w:pPr>
    <w:rPr>
      <w:rFonts w:ascii="Times New Roman" w:eastAsia="SimSun" w:hAnsi="Times New Roman"/>
      <w:sz w:val="24"/>
      <w:szCs w:val="24"/>
      <w:lang w:eastAsia="en-US"/>
    </w:rPr>
  </w:style>
  <w:style w:type="paragraph" w:styleId="Header">
    <w:name w:val="header"/>
    <w:basedOn w:val="Normal"/>
    <w:link w:val="HeaderChar"/>
    <w:uiPriority w:val="99"/>
    <w:unhideWhenUsed/>
    <w:rsid w:val="0090002B"/>
    <w:pPr>
      <w:tabs>
        <w:tab w:val="center" w:pos="4536"/>
        <w:tab w:val="right" w:pos="9072"/>
      </w:tabs>
    </w:pPr>
  </w:style>
  <w:style w:type="character" w:customStyle="1" w:styleId="HeaderChar">
    <w:name w:val="Header Char"/>
    <w:basedOn w:val="DefaultParagraphFont"/>
    <w:link w:val="Header"/>
    <w:uiPriority w:val="99"/>
    <w:rsid w:val="0090002B"/>
    <w:rPr>
      <w:rFonts w:eastAsiaTheme="minorEastAsia" w:cs="Times New Roman"/>
      <w:lang w:eastAsia="et-EE"/>
    </w:rPr>
  </w:style>
  <w:style w:type="paragraph" w:styleId="Footer">
    <w:name w:val="footer"/>
    <w:basedOn w:val="Normal"/>
    <w:link w:val="FooterChar"/>
    <w:uiPriority w:val="99"/>
    <w:unhideWhenUsed/>
    <w:rsid w:val="0090002B"/>
    <w:pPr>
      <w:tabs>
        <w:tab w:val="center" w:pos="4536"/>
        <w:tab w:val="right" w:pos="9072"/>
      </w:tabs>
    </w:pPr>
  </w:style>
  <w:style w:type="character" w:customStyle="1" w:styleId="FooterChar">
    <w:name w:val="Footer Char"/>
    <w:basedOn w:val="DefaultParagraphFont"/>
    <w:link w:val="Footer"/>
    <w:uiPriority w:val="99"/>
    <w:rsid w:val="0090002B"/>
    <w:rPr>
      <w:rFonts w:eastAsiaTheme="minorEastAsia" w:cs="Times New Roman"/>
      <w:lang w:eastAsia="et-EE"/>
    </w:rPr>
  </w:style>
</w:styles>
</file>

<file path=word/webSettings.xml><?xml version="1.0" encoding="utf-8"?>
<w:webSettings xmlns:r="http://schemas.openxmlformats.org/officeDocument/2006/relationships" xmlns:w="http://schemas.openxmlformats.org/wordprocessingml/2006/main">
  <w:divs>
    <w:div w:id="407121202">
      <w:bodyDiv w:val="1"/>
      <w:marLeft w:val="0"/>
      <w:marRight w:val="0"/>
      <w:marTop w:val="0"/>
      <w:marBottom w:val="0"/>
      <w:divBdr>
        <w:top w:val="none" w:sz="0" w:space="0" w:color="auto"/>
        <w:left w:val="none" w:sz="0" w:space="0" w:color="auto"/>
        <w:bottom w:val="none" w:sz="0" w:space="0" w:color="auto"/>
        <w:right w:val="none" w:sz="0" w:space="0" w:color="auto"/>
      </w:divBdr>
    </w:div>
    <w:div w:id="864636171">
      <w:bodyDiv w:val="1"/>
      <w:marLeft w:val="0"/>
      <w:marRight w:val="0"/>
      <w:marTop w:val="0"/>
      <w:marBottom w:val="0"/>
      <w:divBdr>
        <w:top w:val="none" w:sz="0" w:space="0" w:color="auto"/>
        <w:left w:val="none" w:sz="0" w:space="0" w:color="auto"/>
        <w:bottom w:val="none" w:sz="0" w:space="0" w:color="auto"/>
        <w:right w:val="none" w:sz="0" w:space="0" w:color="auto"/>
      </w:divBdr>
    </w:div>
    <w:div w:id="965696801">
      <w:bodyDiv w:val="1"/>
      <w:marLeft w:val="0"/>
      <w:marRight w:val="0"/>
      <w:marTop w:val="0"/>
      <w:marBottom w:val="0"/>
      <w:divBdr>
        <w:top w:val="none" w:sz="0" w:space="0" w:color="auto"/>
        <w:left w:val="none" w:sz="0" w:space="0" w:color="auto"/>
        <w:bottom w:val="none" w:sz="0" w:space="0" w:color="auto"/>
        <w:right w:val="none" w:sz="0" w:space="0" w:color="auto"/>
      </w:divBdr>
    </w:div>
    <w:div w:id="19111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rtu.ee/tahta/webfm_send/8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31DF-008F-4D9E-9F80-AD52EC24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15881</Words>
  <Characters>92116</Characters>
  <Application>Microsoft Office Word</Application>
  <DocSecurity>0</DocSecurity>
  <Lines>767</Lines>
  <Paragraphs>215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Reppo</dc:creator>
  <cp:lastModifiedBy>Kairit Peekman</cp:lastModifiedBy>
  <cp:revision>4</cp:revision>
  <cp:lastPrinted>2014-03-31T06:43:00Z</cp:lastPrinted>
  <dcterms:created xsi:type="dcterms:W3CDTF">2014-10-03T12:51:00Z</dcterms:created>
  <dcterms:modified xsi:type="dcterms:W3CDTF">2014-11-06T05:23:00Z</dcterms:modified>
</cp:coreProperties>
</file>